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07EB2" w14:textId="77777777" w:rsidR="00006690" w:rsidRPr="00006690" w:rsidRDefault="00006690" w:rsidP="00006690">
      <w:pPr>
        <w:jc w:val="center"/>
        <w:rPr>
          <w:b/>
        </w:rPr>
      </w:pPr>
      <w:r w:rsidRPr="00006690">
        <w:rPr>
          <w:b/>
        </w:rPr>
        <w:t>SPECYFIKACJA PRZETARGOWA</w:t>
      </w:r>
    </w:p>
    <w:p w14:paraId="66294BA8" w14:textId="77777777" w:rsidR="00006690" w:rsidRDefault="00006690" w:rsidP="00006690">
      <w:pPr>
        <w:jc w:val="both"/>
      </w:pPr>
      <w:r>
        <w:t xml:space="preserve">dotyczy pisemnego przetargu ogłoszonego przez Szpital Miejski Specjalistyczny im. Gabriela Narutowicza </w:t>
      </w:r>
      <w:r>
        <w:br/>
        <w:t>w Krakowie ul. Prądnicka 35-37 zwany dalej „Szpitalem”:</w:t>
      </w:r>
    </w:p>
    <w:p w14:paraId="59486C02" w14:textId="77777777" w:rsidR="00006690" w:rsidRPr="00006690" w:rsidRDefault="00006690" w:rsidP="00721BD6">
      <w:pPr>
        <w:pStyle w:val="Nagwek1"/>
        <w:tabs>
          <w:tab w:val="left" w:pos="426"/>
        </w:tabs>
      </w:pPr>
      <w:r w:rsidRPr="00006690">
        <w:t xml:space="preserve">Wynajmujący: </w:t>
      </w:r>
    </w:p>
    <w:p w14:paraId="4A646BDB" w14:textId="77777777" w:rsidR="00006690" w:rsidRDefault="00006690" w:rsidP="007A30BC">
      <w:pPr>
        <w:spacing w:after="0" w:line="276" w:lineRule="auto"/>
        <w:ind w:left="284"/>
      </w:pPr>
      <w:r>
        <w:t>Szpital Miejski Specjalistyczny</w:t>
      </w:r>
    </w:p>
    <w:p w14:paraId="098A9651" w14:textId="77777777" w:rsidR="00006690" w:rsidRDefault="00006690" w:rsidP="007A30BC">
      <w:pPr>
        <w:spacing w:after="0" w:line="276" w:lineRule="auto"/>
        <w:ind w:left="284"/>
      </w:pPr>
      <w:r>
        <w:t xml:space="preserve">im. Gabriela Narutowicza </w:t>
      </w:r>
    </w:p>
    <w:p w14:paraId="24B5482A" w14:textId="77777777" w:rsidR="00006690" w:rsidRDefault="00006690" w:rsidP="007A30BC">
      <w:pPr>
        <w:spacing w:after="0" w:line="276" w:lineRule="auto"/>
        <w:ind w:left="284"/>
      </w:pPr>
      <w:r>
        <w:t>w Krakowie</w:t>
      </w:r>
    </w:p>
    <w:p w14:paraId="599E4993" w14:textId="77777777" w:rsidR="00006690" w:rsidRDefault="00006690" w:rsidP="007A30BC">
      <w:pPr>
        <w:spacing w:after="0" w:line="276" w:lineRule="auto"/>
        <w:ind w:left="284"/>
      </w:pPr>
      <w:r>
        <w:t>ul. Prądnicka 35-37</w:t>
      </w:r>
    </w:p>
    <w:p w14:paraId="28796FD5" w14:textId="77777777" w:rsidR="00006690" w:rsidRDefault="00006690" w:rsidP="007A30BC">
      <w:pPr>
        <w:spacing w:after="0" w:line="276" w:lineRule="auto"/>
        <w:ind w:left="284"/>
      </w:pPr>
      <w:r>
        <w:t>31-202 Kraków</w:t>
      </w:r>
    </w:p>
    <w:p w14:paraId="55C419A4" w14:textId="77777777" w:rsidR="00006690" w:rsidRDefault="00006690" w:rsidP="007A30BC">
      <w:pPr>
        <w:spacing w:after="0" w:line="276" w:lineRule="auto"/>
        <w:ind w:left="284"/>
      </w:pPr>
      <w:r>
        <w:t xml:space="preserve">tel.: 12 257 85 40, </w:t>
      </w:r>
    </w:p>
    <w:p w14:paraId="5F188B8F" w14:textId="77777777" w:rsidR="00006690" w:rsidRDefault="00006690" w:rsidP="007A30BC">
      <w:pPr>
        <w:spacing w:after="0" w:line="276" w:lineRule="auto"/>
        <w:ind w:left="284"/>
      </w:pPr>
      <w:r>
        <w:t>e-mail: sekretariat@narutowicz.krakow.pl</w:t>
      </w:r>
      <w:r>
        <w:tab/>
      </w:r>
    </w:p>
    <w:p w14:paraId="4BAEC4C4" w14:textId="77777777" w:rsidR="00006690" w:rsidRDefault="00006690" w:rsidP="00721BD6">
      <w:pPr>
        <w:pStyle w:val="Nagwek1"/>
        <w:tabs>
          <w:tab w:val="left" w:pos="426"/>
        </w:tabs>
      </w:pPr>
      <w:r>
        <w:t xml:space="preserve">Przedmiot przetargu: </w:t>
      </w:r>
    </w:p>
    <w:p w14:paraId="0ABF688D" w14:textId="4B3FC66C" w:rsidR="00006690" w:rsidRDefault="00006690" w:rsidP="007A30BC">
      <w:pPr>
        <w:ind w:left="284"/>
        <w:jc w:val="both"/>
      </w:pPr>
      <w:bookmarkStart w:id="0" w:name="_Hlk213837311"/>
      <w:r>
        <w:t>Najem 2 m</w:t>
      </w:r>
      <w:r w:rsidRPr="00006690">
        <w:rPr>
          <w:vertAlign w:val="superscript"/>
        </w:rPr>
        <w:t>2</w:t>
      </w:r>
      <w:r>
        <w:t xml:space="preserve"> powierzchni użytkowej </w:t>
      </w:r>
      <w:r w:rsidR="004E1F4F" w:rsidRPr="004E1F4F">
        <w:t>na parterze Budynku Głównego Szpitala na ustawienie automatu samoinkasującego do kawy, herbaty, wody, soków, przekąsek, słodyczy, itp.</w:t>
      </w:r>
    </w:p>
    <w:bookmarkEnd w:id="0"/>
    <w:p w14:paraId="6C1A986D" w14:textId="77777777" w:rsidR="00006690" w:rsidRDefault="00006690" w:rsidP="00721BD6">
      <w:pPr>
        <w:pStyle w:val="Nagwek1"/>
        <w:tabs>
          <w:tab w:val="left" w:pos="426"/>
        </w:tabs>
      </w:pPr>
      <w:r>
        <w:t xml:space="preserve">Szczegółowy opis przedmiotu najmu: </w:t>
      </w:r>
    </w:p>
    <w:p w14:paraId="53567812" w14:textId="77777777" w:rsidR="00721BD6" w:rsidRPr="00721BD6" w:rsidRDefault="00006690" w:rsidP="00721BD6">
      <w:pPr>
        <w:pStyle w:val="Nagwek2"/>
        <w:tabs>
          <w:tab w:val="left" w:pos="709"/>
        </w:tabs>
        <w:spacing w:after="240"/>
      </w:pPr>
      <w:r>
        <w:t>Przedmiotem Umowy jest najem 2 m</w:t>
      </w:r>
      <w:r w:rsidRPr="00006690">
        <w:rPr>
          <w:vertAlign w:val="superscript"/>
        </w:rPr>
        <w:t>2</w:t>
      </w:r>
      <w:r>
        <w:t xml:space="preserve"> powierzchni użytkowej na parterze Budynku</w:t>
      </w:r>
      <w:r w:rsidR="00A6755D">
        <w:t xml:space="preserve"> Głównego</w:t>
      </w:r>
      <w:r w:rsidR="00721BD6">
        <w:t xml:space="preserve"> </w:t>
      </w:r>
      <w:r>
        <w:t xml:space="preserve">Szpitala przy ul. Prądnickiej 37 w Krakowie, szczegółowo oznaczonego w Załączniku nr 1 do Umowy, położonego na działce będącej w zarządzie Szpitala Miejskiego Specjalistycznego im. Gabriela Narutowicza nr 428/12 obręb 44, jednostka ewidencyjna </w:t>
      </w:r>
      <w:proofErr w:type="spellStart"/>
      <w:r>
        <w:t>Krowodrza</w:t>
      </w:r>
      <w:proofErr w:type="spellEnd"/>
      <w:r>
        <w:t xml:space="preserve">, objętej księgą wieczystą nr KR1P/00317002/4 prowadzoną przez Sąd Rejonowy dla Krakowa – Podgórza w Krakowie, IV Wydział Ksiąg Wieczystych. </w:t>
      </w:r>
    </w:p>
    <w:p w14:paraId="374928BA" w14:textId="77777777" w:rsidR="00006690" w:rsidRDefault="00006690" w:rsidP="00721BD6">
      <w:pPr>
        <w:pStyle w:val="Nagwek2"/>
        <w:tabs>
          <w:tab w:val="left" w:pos="709"/>
        </w:tabs>
      </w:pPr>
      <w:r>
        <w:t xml:space="preserve">Cena wywoławcza najmu przedmiotowej powierzchni wynosi: </w:t>
      </w:r>
    </w:p>
    <w:p w14:paraId="0CAC276A" w14:textId="77777777" w:rsidR="00B54F60" w:rsidRDefault="00006690" w:rsidP="004E1F4F">
      <w:pPr>
        <w:rPr>
          <w:b/>
        </w:rPr>
      </w:pPr>
      <w:r w:rsidRPr="00721BD6">
        <w:rPr>
          <w:b/>
        </w:rPr>
        <w:t xml:space="preserve">900,00 zł </w:t>
      </w:r>
      <w:r w:rsidR="00286F75">
        <w:rPr>
          <w:b/>
        </w:rPr>
        <w:t xml:space="preserve">netto </w:t>
      </w:r>
      <w:r w:rsidR="00286F75" w:rsidRPr="00286F75">
        <w:rPr>
          <w:i/>
        </w:rPr>
        <w:t>(słownie</w:t>
      </w:r>
      <w:r w:rsidR="00286F75">
        <w:rPr>
          <w:i/>
        </w:rPr>
        <w:t>:</w:t>
      </w:r>
      <w:r w:rsidR="00286F75" w:rsidRPr="00286F75">
        <w:rPr>
          <w:i/>
        </w:rPr>
        <w:t xml:space="preserve"> dziewięćset złotych</w:t>
      </w:r>
      <w:r w:rsidR="00B54F60">
        <w:rPr>
          <w:i/>
        </w:rPr>
        <w:t xml:space="preserve"> 00/100</w:t>
      </w:r>
      <w:r w:rsidR="00286F75" w:rsidRPr="00286F75">
        <w:rPr>
          <w:i/>
        </w:rPr>
        <w:t>)</w:t>
      </w:r>
      <w:r w:rsidR="00286F75">
        <w:rPr>
          <w:i/>
        </w:rPr>
        <w:t xml:space="preserve"> </w:t>
      </w:r>
      <w:r w:rsidRPr="00721BD6">
        <w:rPr>
          <w:b/>
        </w:rPr>
        <w:t>za jeden metr kw</w:t>
      </w:r>
      <w:r w:rsidR="00B54F60">
        <w:rPr>
          <w:b/>
        </w:rPr>
        <w:t>adratowy zajmowanej powierzchni</w:t>
      </w:r>
    </w:p>
    <w:p w14:paraId="4370B7B1" w14:textId="7E98BC0A" w:rsidR="00286F75" w:rsidRDefault="00286F75" w:rsidP="00B54F60">
      <w:pPr>
        <w:pStyle w:val="Nagwek2"/>
      </w:pPr>
      <w:r>
        <w:t xml:space="preserve">W ofercie należy podać proponowaną miesięczną kwotę netto czynszu za najem powierzchni. </w:t>
      </w:r>
    </w:p>
    <w:p w14:paraId="0164B51E" w14:textId="77777777" w:rsidR="004E1F4F" w:rsidRPr="004E1F4F" w:rsidRDefault="004E1F4F" w:rsidP="004E1F4F">
      <w:pPr>
        <w:spacing w:after="0"/>
        <w:rPr>
          <w:sz w:val="8"/>
          <w:szCs w:val="8"/>
        </w:rPr>
      </w:pPr>
    </w:p>
    <w:p w14:paraId="5643E541" w14:textId="77777777" w:rsidR="00286F75" w:rsidRDefault="00286F75" w:rsidP="00286F75">
      <w:pPr>
        <w:pStyle w:val="Nagwek2"/>
      </w:pPr>
      <w:r>
        <w:t xml:space="preserve">Czas najmu: </w:t>
      </w:r>
      <w:r w:rsidRPr="00721BD6">
        <w:rPr>
          <w:b/>
        </w:rPr>
        <w:t>36 miesięcy</w:t>
      </w:r>
    </w:p>
    <w:p w14:paraId="05BED44B" w14:textId="77777777" w:rsidR="00006690" w:rsidRDefault="00006690" w:rsidP="00286F75">
      <w:pPr>
        <w:pStyle w:val="Nagwek1"/>
        <w:tabs>
          <w:tab w:val="left" w:pos="426"/>
        </w:tabs>
      </w:pPr>
      <w:r>
        <w:t xml:space="preserve">Warunki przetargu: </w:t>
      </w:r>
    </w:p>
    <w:p w14:paraId="04E30762" w14:textId="77777777" w:rsidR="00006690" w:rsidRDefault="00006690" w:rsidP="00286F75">
      <w:pPr>
        <w:pStyle w:val="Nagwek2"/>
      </w:pPr>
      <w:r>
        <w:t>Czynsz najmu będzie płatny przez Najemcę z góry, w terminie do 14 dni od daty wystawienia faktury przez Wynajmującego, przelewem na rachunek bankowy Wynajmującego wskazany na fakturze.</w:t>
      </w:r>
    </w:p>
    <w:p w14:paraId="149EEEAE" w14:textId="77777777" w:rsidR="00006690" w:rsidRDefault="00006690" w:rsidP="00286F75">
      <w:pPr>
        <w:pStyle w:val="Nagwek2"/>
      </w:pPr>
      <w:r>
        <w:t xml:space="preserve">Kwota czynszu najmu będzie podlegała waloryzacji: corocznie </w:t>
      </w:r>
      <w:r w:rsidRPr="004E1F4F">
        <w:t>w lutym</w:t>
      </w:r>
      <w:r>
        <w:t xml:space="preserve"> o średnioroczny wskaźnik wzrostu cen towarów i usług konsumpcyjnych w poprzedzającym roku kalendarzowym ogłaszany przez Prezesa Głównego Urzędu Statystycznego, z zaokrągleniem w górę do pełnej złotówki. Zmiana kwoty czynszu następować będzie w oparciu o pisemne zawiadomienie Najemcy przez Wynajmującego o obowiązującej nowej wysokości czynszu, bez potrzeby sporządzania aneksu do Umowy. Pierwsza waloryzacja dokonana zostanie w lutym 2026 r.</w:t>
      </w:r>
    </w:p>
    <w:p w14:paraId="303745E7" w14:textId="77777777" w:rsidR="00006690" w:rsidRDefault="00006690" w:rsidP="00286F75">
      <w:pPr>
        <w:pStyle w:val="Nagwek2"/>
      </w:pPr>
      <w:r>
        <w:t>Szpital dopuszcza możliwość zmiany stawek czynszu w przypadku zmiany stawki podatku VAT.</w:t>
      </w:r>
    </w:p>
    <w:p w14:paraId="0A6699CA" w14:textId="77777777" w:rsidR="004E1F4F" w:rsidRDefault="00B0304B" w:rsidP="004E1F4F">
      <w:pPr>
        <w:pStyle w:val="Nagwek2"/>
      </w:pPr>
      <w:r>
        <w:t>Najemca będzie uprawniony do prowadzenia działalności handlowej wyłącznie w zakresie sprzedaży detalicznej gotowych produktów spożywczych o charakterze przekąsek, w szczególności: słodyczy, słonych przekąsek, napojów bezalkoholowych (kawa, herbata, woda, soki, napoje gazowane, napoje izotoniczne), innych produktów o podobnym charakterze.</w:t>
      </w:r>
    </w:p>
    <w:p w14:paraId="496573FA" w14:textId="51216D30" w:rsidR="00006690" w:rsidRDefault="004E1F4F" w:rsidP="004E1F4F">
      <w:pPr>
        <w:pStyle w:val="Nagwek2"/>
      </w:pPr>
      <w:r>
        <w:t>N</w:t>
      </w:r>
      <w:r w:rsidR="00006690">
        <w:t xml:space="preserve">ajemca zobowiązany jest do: </w:t>
      </w:r>
    </w:p>
    <w:p w14:paraId="541F24C5" w14:textId="77777777" w:rsidR="00286F75" w:rsidRDefault="00006690" w:rsidP="004E1F4F">
      <w:pPr>
        <w:pStyle w:val="Nagwek3"/>
        <w:keepNext w:val="0"/>
        <w:keepLines w:val="0"/>
        <w:tabs>
          <w:tab w:val="left" w:pos="993"/>
        </w:tabs>
      </w:pPr>
      <w:r>
        <w:t>Utrzymania porządku najmowanej powierzchni i jej bezpośredniej okolicy</w:t>
      </w:r>
      <w:r w:rsidR="00B0304B">
        <w:t>,</w:t>
      </w:r>
    </w:p>
    <w:p w14:paraId="49D2896F" w14:textId="77777777" w:rsidR="00B0304B" w:rsidRPr="00B0304B" w:rsidRDefault="00B0304B" w:rsidP="004E1F4F">
      <w:pPr>
        <w:pStyle w:val="Nagwek3"/>
        <w:keepNext w:val="0"/>
        <w:keepLines w:val="0"/>
        <w:tabs>
          <w:tab w:val="left" w:pos="993"/>
        </w:tabs>
      </w:pPr>
      <w:r>
        <w:t>W</w:t>
      </w:r>
      <w:r w:rsidRPr="00B0304B">
        <w:t>yposażenia urządzenia w licznik zużycia energii elekt</w:t>
      </w:r>
      <w:r>
        <w:t>rycznej, zgodny z dyrektywą MID,</w:t>
      </w:r>
    </w:p>
    <w:p w14:paraId="2CEF486F" w14:textId="77777777" w:rsidR="00B0304B" w:rsidRPr="00B0304B" w:rsidRDefault="00006690" w:rsidP="004E1F4F">
      <w:pPr>
        <w:pStyle w:val="Nagwek3"/>
        <w:keepNext w:val="0"/>
        <w:keepLines w:val="0"/>
        <w:tabs>
          <w:tab w:val="left" w:pos="993"/>
        </w:tabs>
      </w:pPr>
      <w:r>
        <w:t>Nieprowadzenia działalności kon</w:t>
      </w:r>
      <w:r w:rsidR="00B0304B">
        <w:t>kurencyjnej wobec Wynajmującego,</w:t>
      </w:r>
    </w:p>
    <w:p w14:paraId="72BA8D62" w14:textId="77777777" w:rsidR="00006690" w:rsidRDefault="00006690" w:rsidP="004E1F4F">
      <w:pPr>
        <w:pStyle w:val="Nagwek3"/>
        <w:keepNext w:val="0"/>
        <w:keepLines w:val="0"/>
        <w:tabs>
          <w:tab w:val="left" w:pos="993"/>
        </w:tabs>
      </w:pPr>
      <w:r>
        <w:lastRenderedPageBreak/>
        <w:t>Przestrzegania aktualnych przepisów sanitarno-epidemiologiczny</w:t>
      </w:r>
      <w:r w:rsidR="00B0304B">
        <w:t xml:space="preserve">ch, w szczególności określonych </w:t>
      </w:r>
      <w:r>
        <w:t>przez: Głównego Inspektora Sanitarnego (GIS), lokalną stację sanitarno-epidemiologiczną, ustawę o bezpieczeństwie żywności i żywienia.</w:t>
      </w:r>
    </w:p>
    <w:p w14:paraId="79CED83E" w14:textId="77777777" w:rsidR="00006690" w:rsidRDefault="00006690" w:rsidP="004E1F4F">
      <w:pPr>
        <w:pStyle w:val="Nagwek3"/>
        <w:keepNext w:val="0"/>
        <w:keepLines w:val="0"/>
        <w:tabs>
          <w:tab w:val="left" w:pos="993"/>
        </w:tabs>
      </w:pPr>
      <w:r>
        <w:t>Zabezpieczenia towarów przed zanieczyszczeniem i zepsuciem, w tym:</w:t>
      </w:r>
    </w:p>
    <w:p w14:paraId="0F4AB53E" w14:textId="77777777" w:rsidR="00006690" w:rsidRPr="00B0304B" w:rsidRDefault="00006690" w:rsidP="004E1F4F">
      <w:pPr>
        <w:pStyle w:val="Nagwek4"/>
        <w:keepNext w:val="0"/>
        <w:keepLines w:val="0"/>
        <w:tabs>
          <w:tab w:val="left" w:pos="1418"/>
        </w:tabs>
        <w:ind w:left="1134"/>
        <w:jc w:val="both"/>
      </w:pPr>
      <w:r w:rsidRPr="00B0304B">
        <w:t>przechowywania produktów w odpowiednich warunkach (np. napojów w chłodziarkach),</w:t>
      </w:r>
    </w:p>
    <w:p w14:paraId="4017C299" w14:textId="77777777" w:rsidR="00006690" w:rsidRPr="00B0304B" w:rsidRDefault="00006690" w:rsidP="004E1F4F">
      <w:pPr>
        <w:pStyle w:val="Nagwek4"/>
        <w:keepNext w:val="0"/>
        <w:keepLines w:val="0"/>
        <w:tabs>
          <w:tab w:val="left" w:pos="1418"/>
        </w:tabs>
        <w:ind w:left="1134"/>
        <w:jc w:val="both"/>
      </w:pPr>
      <w:r w:rsidRPr="00B0304B">
        <w:t>zapewnienia, by wszystkie oferowane produkty były fabrycznie zapakowane i posiadały aktualną datę ważności.</w:t>
      </w:r>
    </w:p>
    <w:p w14:paraId="6A912E76" w14:textId="77777777" w:rsidR="00006690" w:rsidRDefault="00006690" w:rsidP="00006690">
      <w:pPr>
        <w:pStyle w:val="Nagwek2"/>
      </w:pPr>
      <w:r>
        <w:t>Najemca będzie wykorzystywał wynajmowaną powierzchnię wyłącznie na cele związane z prowadzeniem działalności handlowej polegającej na sprzedaży przekąsek, słodyczy, wody, soków, itp.</w:t>
      </w:r>
    </w:p>
    <w:p w14:paraId="5EB05EA0" w14:textId="77777777" w:rsidR="00006690" w:rsidRDefault="00006690" w:rsidP="00B0304B">
      <w:pPr>
        <w:pStyle w:val="Nagwek2"/>
      </w:pPr>
      <w:r>
        <w:t>W przypadku, gdy Oferent wycofa się i nie podpisze umowy, traci wniesione wadium, a Komisja przetargowa może wybrać Oferenta, który uzyskał kolejne miejsce w wynikach końcowych.</w:t>
      </w:r>
    </w:p>
    <w:p w14:paraId="2F2B0056" w14:textId="77777777" w:rsidR="00006690" w:rsidRDefault="00006690" w:rsidP="00B0304B">
      <w:pPr>
        <w:pStyle w:val="Nagwek2"/>
      </w:pPr>
      <w:r>
        <w:t>Uczestnikowi przetargu, którego oferta nie została wybrana zwraca się niezwłocznie wadium po zakończeniu przetargu, w wysokości 100% wpłaconej kwoty, w miejscu dokonania wpłaty.</w:t>
      </w:r>
    </w:p>
    <w:p w14:paraId="1FB89F69" w14:textId="77777777" w:rsidR="00006690" w:rsidRDefault="00006690" w:rsidP="00B0304B">
      <w:pPr>
        <w:pStyle w:val="Nagwek2"/>
      </w:pPr>
      <w:r>
        <w:t>Wadium w wysokości 100% jest zwracane również Uczestnikowi przetargu, którego oferta została wybrana, ale nie zawarł umowy z przyczyn, za które odpowiada Szpital. Uczestnik ten jest zobowiązany do ponownej wpłaty 100% ustalonego wadium, w terminie 3 dni od daty otrzymania zawiadomienia o możliwości nawiązania stosunku najmu lub dzierżawy nieruchomości pod rygorem utraty prawa do zawarcia umowy.</w:t>
      </w:r>
    </w:p>
    <w:p w14:paraId="08C85384" w14:textId="77777777" w:rsidR="00006690" w:rsidRDefault="00006690" w:rsidP="00B0304B">
      <w:pPr>
        <w:pStyle w:val="Nagwek2"/>
      </w:pPr>
      <w:r>
        <w:t xml:space="preserve">Wadium wniesione przez zwycięskiego oferenta ulega zaliczeniu na poczet należnego czynszu </w:t>
      </w:r>
      <w:r w:rsidR="00DB6F22">
        <w:br/>
      </w:r>
      <w:r>
        <w:t>i pozostałych opłat wynikających z umowy- wniosek o przeksięgowanie wadium załącznik nr 4.</w:t>
      </w:r>
    </w:p>
    <w:p w14:paraId="0838B6AA" w14:textId="77777777" w:rsidR="00DB6F22" w:rsidRPr="00DB6F22" w:rsidRDefault="00006690" w:rsidP="00DB6F22">
      <w:pPr>
        <w:pStyle w:val="Nagwek2"/>
        <w:spacing w:after="240"/>
      </w:pPr>
      <w:r>
        <w:t>W przypadku, gdy po zawarciu umowy na czas określony do 3 lat Strony zawierają kolejne umowy dotyczące tej samej nieruchomości, wymagane jest uprzednie uzyskanie zgody Prezydenta Miasta Krakowa.</w:t>
      </w:r>
    </w:p>
    <w:p w14:paraId="02C444B8" w14:textId="77777777" w:rsidR="00006690" w:rsidRDefault="00006690" w:rsidP="00DB6F22">
      <w:pPr>
        <w:pStyle w:val="Nagwek1"/>
      </w:pPr>
      <w:r>
        <w:t xml:space="preserve">Warunki stawiane Oferentom (Najemcom): </w:t>
      </w:r>
    </w:p>
    <w:p w14:paraId="3E8CF9B8" w14:textId="77777777" w:rsidR="00006690" w:rsidRPr="006238FD" w:rsidRDefault="00006690" w:rsidP="00977361">
      <w:pPr>
        <w:pStyle w:val="Nagwek2"/>
        <w:spacing w:line="360" w:lineRule="auto"/>
        <w:rPr>
          <w:u w:val="single"/>
        </w:rPr>
      </w:pPr>
      <w:r w:rsidRPr="006238FD">
        <w:rPr>
          <w:u w:val="single"/>
        </w:rPr>
        <w:t>Oferta uczestnictwa w przetargu powinna zawierać:</w:t>
      </w:r>
    </w:p>
    <w:p w14:paraId="4154EE80" w14:textId="77777777" w:rsidR="00006690" w:rsidRDefault="00006690" w:rsidP="00DB6F22">
      <w:pPr>
        <w:pStyle w:val="Nagwek5"/>
      </w:pPr>
      <w:r>
        <w:t>Formularz ofertowy, który stanowi załącznik nr 1 do Specyfikacji przetargowej, zawierający:</w:t>
      </w:r>
    </w:p>
    <w:p w14:paraId="724E6922" w14:textId="77777777" w:rsidR="00006690" w:rsidRDefault="00006690" w:rsidP="000E7624">
      <w:pPr>
        <w:pStyle w:val="Nagwek6"/>
      </w:pPr>
      <w:r w:rsidRPr="00DB6F22">
        <w:rPr>
          <w:rStyle w:val="Nagwek3Znak"/>
        </w:rPr>
        <w:t>imię, nazwisko, adres (nazwę i siedzibę) oferenta oraz jego adres poczty elektronicznej,</w:t>
      </w:r>
    </w:p>
    <w:p w14:paraId="452425E0" w14:textId="77777777" w:rsidR="00006690" w:rsidRPr="00DB6F22" w:rsidRDefault="00006690" w:rsidP="000E7624">
      <w:pPr>
        <w:pStyle w:val="Nagwek6"/>
      </w:pPr>
      <w:r w:rsidRPr="00DB6F22">
        <w:t>oznaczenie nieruchomości,</w:t>
      </w:r>
    </w:p>
    <w:p w14:paraId="16CDEB34" w14:textId="77777777" w:rsidR="00006690" w:rsidRDefault="00006690" w:rsidP="000E7624">
      <w:pPr>
        <w:pStyle w:val="Nagwek6"/>
      </w:pPr>
      <w:r>
        <w:t>profil działalności,</w:t>
      </w:r>
    </w:p>
    <w:p w14:paraId="74C4E1C9" w14:textId="77777777" w:rsidR="00006690" w:rsidRDefault="00006690" w:rsidP="000E7624">
      <w:pPr>
        <w:pStyle w:val="Nagwek6"/>
      </w:pPr>
      <w:r>
        <w:t>oferowaną wysokość stawki czynszowej za nieruchomość objętą ofertą;</w:t>
      </w:r>
    </w:p>
    <w:p w14:paraId="4016C931" w14:textId="16FD06F8" w:rsidR="00B54F60" w:rsidRDefault="00006690" w:rsidP="00CB718E">
      <w:pPr>
        <w:pStyle w:val="Nagwek6"/>
        <w:jc w:val="both"/>
      </w:pPr>
      <w:r>
        <w:t xml:space="preserve">Warunkiem przystąpienia do przetargu jest wpłata wadium w terminie do </w:t>
      </w:r>
      <w:r w:rsidRPr="007A30BC">
        <w:t xml:space="preserve">dnia </w:t>
      </w:r>
      <w:r w:rsidR="004E1F4F" w:rsidRPr="007A30BC">
        <w:rPr>
          <w:b/>
        </w:rPr>
        <w:t>2</w:t>
      </w:r>
      <w:r w:rsidR="00B607D8">
        <w:rPr>
          <w:b/>
        </w:rPr>
        <w:t>6</w:t>
      </w:r>
      <w:r w:rsidR="004E1F4F" w:rsidRPr="007A30BC">
        <w:rPr>
          <w:b/>
        </w:rPr>
        <w:t>.11</w:t>
      </w:r>
      <w:r w:rsidRPr="007A30BC">
        <w:rPr>
          <w:b/>
        </w:rPr>
        <w:t>.2025r. do godz. 10</w:t>
      </w:r>
      <w:r w:rsidRPr="007A30BC">
        <w:rPr>
          <w:b/>
          <w:vertAlign w:val="superscript"/>
        </w:rPr>
        <w:t>30</w:t>
      </w:r>
      <w:r w:rsidR="00B54F60">
        <w:t xml:space="preserve"> </w:t>
      </w:r>
      <w:r w:rsidR="00CB718E">
        <w:br/>
      </w:r>
      <w:r>
        <w:t xml:space="preserve">w kwocie </w:t>
      </w:r>
      <w:r w:rsidRPr="00B54F60">
        <w:rPr>
          <w:b/>
        </w:rPr>
        <w:t>1 800,00 zł</w:t>
      </w:r>
      <w:r>
        <w:t xml:space="preserve"> </w:t>
      </w:r>
      <w:r w:rsidRPr="00DB6F22">
        <w:rPr>
          <w:i/>
        </w:rPr>
        <w:t>(</w:t>
      </w:r>
      <w:r w:rsidR="00DB6F22" w:rsidRPr="00DB6F22">
        <w:rPr>
          <w:i/>
        </w:rPr>
        <w:t xml:space="preserve">słownie: </w:t>
      </w:r>
      <w:r w:rsidRPr="00DB6F22">
        <w:rPr>
          <w:i/>
        </w:rPr>
        <w:t>tysiąc osiemset złotych 00/100)</w:t>
      </w:r>
      <w:r>
        <w:t xml:space="preserve"> przelewem na rachunek bankowy Zamawiającego: Bank Gospodarstwa Krajowego 03 </w:t>
      </w:r>
      <w:r w:rsidR="00B54F60">
        <w:t xml:space="preserve">1130 1150 0012 1145 8820 0005. </w:t>
      </w:r>
    </w:p>
    <w:p w14:paraId="43EDF40E" w14:textId="7313EA2C" w:rsidR="004E1F4F" w:rsidRDefault="00B54F60" w:rsidP="007A30BC">
      <w:pPr>
        <w:pStyle w:val="Nagwek6"/>
        <w:jc w:val="both"/>
      </w:pPr>
      <w:r>
        <w:t>W</w:t>
      </w:r>
      <w:r w:rsidR="00006690">
        <w:t xml:space="preserve"> tytule przelewu należy wpisać</w:t>
      </w:r>
      <w:r w:rsidR="004E1F4F">
        <w:t>:</w:t>
      </w:r>
      <w:r w:rsidR="00006690">
        <w:t xml:space="preserve"> </w:t>
      </w:r>
      <w:r w:rsidR="004E1F4F">
        <w:t>„</w:t>
      </w:r>
      <w:r w:rsidR="004E1F4F" w:rsidRPr="004E1F4F">
        <w:t>Najem 2 m</w:t>
      </w:r>
      <w:r w:rsidR="004E1F4F" w:rsidRPr="004E1F4F">
        <w:rPr>
          <w:vertAlign w:val="superscript"/>
        </w:rPr>
        <w:t>2</w:t>
      </w:r>
      <w:r w:rsidR="004E1F4F" w:rsidRPr="004E1F4F">
        <w:t xml:space="preserve"> powierzchni użytkowej na parterze Budynku Głównego Szpitala na ustawienie automatu samoinkasującego do kawy, herbaty, wody, soków, przekąsek, słodyczy, itp.</w:t>
      </w:r>
      <w:r w:rsidR="007A30BC">
        <w:t>”</w:t>
      </w:r>
    </w:p>
    <w:p w14:paraId="0A0A5A46" w14:textId="0D850A6F" w:rsidR="00006690" w:rsidRDefault="00B54F60" w:rsidP="000E7624">
      <w:pPr>
        <w:pStyle w:val="Nagwek6"/>
      </w:pPr>
      <w:r>
        <w:t>D</w:t>
      </w:r>
      <w:r w:rsidR="00006690">
        <w:t>o oferty Oferent załącza dowód wpłaty wadium;</w:t>
      </w:r>
    </w:p>
    <w:p w14:paraId="4A35E71A" w14:textId="77777777" w:rsidR="00006690" w:rsidRDefault="00006690" w:rsidP="000E7624">
      <w:pPr>
        <w:pStyle w:val="Nagwek6"/>
      </w:pPr>
      <w:r>
        <w:t>informację na temat numeru rachunku bankowego, na który zostanie zwrócone wadium;</w:t>
      </w:r>
    </w:p>
    <w:p w14:paraId="10EFA8B7" w14:textId="77777777" w:rsidR="00006690" w:rsidRDefault="00006690" w:rsidP="000E7624">
      <w:pPr>
        <w:pStyle w:val="Nagwek6"/>
      </w:pPr>
      <w:r>
        <w:t>datę sporządzenia oferty,</w:t>
      </w:r>
    </w:p>
    <w:p w14:paraId="552826E8" w14:textId="77777777" w:rsidR="00006690" w:rsidRDefault="00006690" w:rsidP="000E7624">
      <w:pPr>
        <w:pStyle w:val="Nagwek6"/>
      </w:pPr>
      <w:r>
        <w:t xml:space="preserve">pełnomocnictwo do występowania w imieniu oferenta, jeżeli ofertę w jego imieniu składa inna osoba. </w:t>
      </w:r>
    </w:p>
    <w:p w14:paraId="0069757E" w14:textId="77777777" w:rsidR="000E7624" w:rsidRPr="000E7624" w:rsidRDefault="000E7624" w:rsidP="000E7624"/>
    <w:p w14:paraId="68CD02C4" w14:textId="77777777" w:rsidR="00006690" w:rsidRDefault="00006690" w:rsidP="00CB718E">
      <w:pPr>
        <w:pStyle w:val="Nagwek5"/>
        <w:spacing w:line="276" w:lineRule="auto"/>
        <w:jc w:val="both"/>
        <w:rPr>
          <w:i w:val="0"/>
          <w:sz w:val="22"/>
        </w:rPr>
      </w:pPr>
      <w:r w:rsidRPr="00977361">
        <w:t>Aktualny odpis z właściwego rejestru lub zaświadczenie o wpisie do ewidencji działalności gospodarczej</w:t>
      </w:r>
      <w:r>
        <w:t xml:space="preserve"> </w:t>
      </w:r>
      <w:r w:rsidRPr="00977361">
        <w:rPr>
          <w:i w:val="0"/>
          <w:sz w:val="22"/>
        </w:rPr>
        <w:t>(dotyczy osób prowadzących działalność gospodarczą) wystawione nie wcześniej niż 3 miesiące przed terminem składania ofert, poświadczone za zgodność z oryginałem przez oferenta;</w:t>
      </w:r>
    </w:p>
    <w:p w14:paraId="1BF0088D" w14:textId="77777777" w:rsidR="00977361" w:rsidRPr="00977361" w:rsidRDefault="00977361" w:rsidP="00977361">
      <w:pPr>
        <w:spacing w:after="0"/>
        <w:rPr>
          <w:sz w:val="8"/>
          <w:szCs w:val="8"/>
        </w:rPr>
      </w:pPr>
    </w:p>
    <w:p w14:paraId="6284C7F0" w14:textId="77777777" w:rsidR="00006690" w:rsidRDefault="00006690" w:rsidP="00977361">
      <w:pPr>
        <w:pStyle w:val="Nagwek5"/>
      </w:pPr>
      <w:r>
        <w:lastRenderedPageBreak/>
        <w:t xml:space="preserve">Oświadczenia </w:t>
      </w:r>
      <w:r w:rsidRPr="00977361">
        <w:rPr>
          <w:i w:val="0"/>
          <w:sz w:val="22"/>
        </w:rPr>
        <w:t>(załącznik nr 2 do Specyfikacji przetargowej) podpisane przez oferenta osobiście lub przez osobę uprawnioną do reprezentacji oferenta:</w:t>
      </w:r>
    </w:p>
    <w:p w14:paraId="1AF71D4E" w14:textId="77777777" w:rsidR="00006690" w:rsidRDefault="00006690" w:rsidP="000E7624">
      <w:pPr>
        <w:pStyle w:val="Nagwek6"/>
      </w:pPr>
      <w:r>
        <w:t>o nie zaleganiu z zapłatą należności wobec Urzędu Skarbowego oraz Urzędu Gminy, właściwych dla miejsca prowadzenia działalności oraz siedziby (miejsca zamieszkania),</w:t>
      </w:r>
    </w:p>
    <w:p w14:paraId="152BE805" w14:textId="77777777" w:rsidR="00006690" w:rsidRDefault="00006690" w:rsidP="000E7624">
      <w:pPr>
        <w:pStyle w:val="Nagwek6"/>
      </w:pPr>
      <w:r>
        <w:t>o nie zaleganiu z zapłatą należności wobec Szpitala,</w:t>
      </w:r>
    </w:p>
    <w:p w14:paraId="5070C183" w14:textId="77777777" w:rsidR="00006690" w:rsidRDefault="00006690" w:rsidP="000E7624">
      <w:pPr>
        <w:pStyle w:val="Nagwek6"/>
      </w:pPr>
      <w:r>
        <w:t>o zapoznaniu się ze stanem technicznym nieruchomości,</w:t>
      </w:r>
    </w:p>
    <w:p w14:paraId="10BC9330" w14:textId="77777777" w:rsidR="00006690" w:rsidRDefault="00006690" w:rsidP="000E7624">
      <w:pPr>
        <w:pStyle w:val="Nagwek6"/>
      </w:pPr>
      <w:r>
        <w:t>o gotowości zawarcia umowy w aktualnym stanie technicznym nieruchomości,</w:t>
      </w:r>
    </w:p>
    <w:p w14:paraId="2D674EB0" w14:textId="77777777" w:rsidR="00006690" w:rsidRDefault="00006690" w:rsidP="000E7624">
      <w:pPr>
        <w:pStyle w:val="Nagwek6"/>
      </w:pPr>
      <w:r>
        <w:t>zapoznaniu się z Regulaminem przetargu na oddanie w najem lub dzierżawę nieruchomości będących w użytkowaniu Szpitala , który jest do wglądu w Dziale Technicznym i przyjęciu go bez zastrzeżeń,</w:t>
      </w:r>
    </w:p>
    <w:p w14:paraId="6F427CE4" w14:textId="77777777" w:rsidR="00006690" w:rsidRDefault="00006690" w:rsidP="000E7624">
      <w:pPr>
        <w:pStyle w:val="Nagwek6"/>
      </w:pPr>
      <w:r>
        <w:t>o zapoznaniu się ze szczegółowymi warunkami przetargu w tym wzorem umowy, która stanowi załącznik nr 3 do Specyfikacji przetargowej,</w:t>
      </w:r>
    </w:p>
    <w:p w14:paraId="64BE378E" w14:textId="77777777" w:rsidR="00006690" w:rsidRDefault="00006690" w:rsidP="000E7624">
      <w:pPr>
        <w:pStyle w:val="Nagwek6"/>
      </w:pPr>
      <w:r>
        <w:t>zawierające zobowiązanie do zawarcia umowy w miejscu i czasie wskazanym przez Szpital,</w:t>
      </w:r>
    </w:p>
    <w:p w14:paraId="70661ED2" w14:textId="77777777" w:rsidR="000E7624" w:rsidRPr="000E7624" w:rsidRDefault="000E7624" w:rsidP="000E7624">
      <w:pPr>
        <w:spacing w:after="0"/>
      </w:pPr>
    </w:p>
    <w:p w14:paraId="18B94F22" w14:textId="77777777" w:rsidR="00006690" w:rsidRPr="006238FD" w:rsidRDefault="00006690" w:rsidP="000E7624">
      <w:pPr>
        <w:pStyle w:val="Nagwek2"/>
        <w:spacing w:line="240" w:lineRule="auto"/>
        <w:rPr>
          <w:u w:val="single"/>
        </w:rPr>
      </w:pPr>
      <w:r w:rsidRPr="006238FD">
        <w:rPr>
          <w:u w:val="single"/>
        </w:rPr>
        <w:t>Skróconą charakterystykę Oferenta wraz z opisem działalności.</w:t>
      </w:r>
    </w:p>
    <w:p w14:paraId="181D941C" w14:textId="77777777" w:rsidR="000E7624" w:rsidRPr="000E7624" w:rsidRDefault="000E7624" w:rsidP="000E7624">
      <w:pPr>
        <w:pStyle w:val="Nagwek6"/>
        <w:numPr>
          <w:ilvl w:val="0"/>
          <w:numId w:val="0"/>
        </w:numPr>
        <w:ind w:left="360"/>
      </w:pPr>
    </w:p>
    <w:p w14:paraId="41C7B7F6" w14:textId="77777777" w:rsidR="00006690" w:rsidRPr="006238FD" w:rsidRDefault="00006690" w:rsidP="000E7624">
      <w:pPr>
        <w:pStyle w:val="Nagwek2"/>
        <w:spacing w:line="240" w:lineRule="auto"/>
        <w:rPr>
          <w:u w:val="single"/>
        </w:rPr>
      </w:pPr>
      <w:r w:rsidRPr="006238FD">
        <w:rPr>
          <w:u w:val="single"/>
        </w:rPr>
        <w:t>Uzupełnienie oferty:</w:t>
      </w:r>
    </w:p>
    <w:p w14:paraId="25E91E47" w14:textId="77777777" w:rsidR="00006690" w:rsidRDefault="00006690" w:rsidP="000E7624">
      <w:pPr>
        <w:pStyle w:val="Nagwek3"/>
        <w:tabs>
          <w:tab w:val="left" w:pos="993"/>
          <w:tab w:val="left" w:pos="1276"/>
        </w:tabs>
      </w:pPr>
      <w:r>
        <w:t>Komisja Przetargowa może zażądać przedstawienia dokumentu w formie oryginału lub notarialnie potwierdzonej kopii w przypadku, gdy przedstawiona przez Oferenta kserokopia dokumentu jest nieczytelna lub budzi wątpliwości, co do jej prawdziwości.</w:t>
      </w:r>
    </w:p>
    <w:p w14:paraId="7B3B4F53" w14:textId="77777777" w:rsidR="00006690" w:rsidRDefault="00006690" w:rsidP="006238FD">
      <w:pPr>
        <w:pStyle w:val="Nagwek3"/>
        <w:tabs>
          <w:tab w:val="left" w:pos="993"/>
          <w:tab w:val="left" w:pos="1276"/>
        </w:tabs>
      </w:pPr>
      <w:r w:rsidRPr="000E7624">
        <w:rPr>
          <w:rStyle w:val="Nagwek3Znak"/>
        </w:rPr>
        <w:t>W przypadku, gdy oferent nie przedstawił wszystkich wymaganych dokumentów lub, gdy oferta zawiera braki formalne, Komisja wzywa Oferenta do usunięcia tych braków w wyznaczonym terminie pod rygorem odrzucenia oferty.</w:t>
      </w:r>
    </w:p>
    <w:p w14:paraId="2D5F1292" w14:textId="77777777" w:rsidR="00006690" w:rsidRDefault="00006690" w:rsidP="00342190">
      <w:pPr>
        <w:pStyle w:val="Nagwek1"/>
        <w:tabs>
          <w:tab w:val="left" w:pos="426"/>
        </w:tabs>
      </w:pPr>
      <w:r>
        <w:t xml:space="preserve">Opis sposobu przygotowania oferty: </w:t>
      </w:r>
    </w:p>
    <w:p w14:paraId="335848C7" w14:textId="77777777" w:rsidR="00006690" w:rsidRDefault="00006690" w:rsidP="00342190">
      <w:pPr>
        <w:pStyle w:val="Nagwek2"/>
      </w:pPr>
      <w:r>
        <w:t>Oferent przedstawia ofertę zgodnie z wymaganiami określonymi w Specyfikacji.</w:t>
      </w:r>
    </w:p>
    <w:p w14:paraId="5CECB6AF" w14:textId="77777777" w:rsidR="00006690" w:rsidRDefault="00006690" w:rsidP="00342190">
      <w:pPr>
        <w:pStyle w:val="Nagwek2"/>
      </w:pPr>
      <w:r>
        <w:t>Oferent może złożyć tylko jedną ofertę, propozycje rozwiązań alternatywnych lub wariantowych nie będą brane pod uwagę.</w:t>
      </w:r>
    </w:p>
    <w:p w14:paraId="002940DA" w14:textId="77777777" w:rsidR="00006690" w:rsidRDefault="00006690" w:rsidP="00342190">
      <w:pPr>
        <w:pStyle w:val="Nagwek2"/>
      </w:pPr>
      <w:r>
        <w:t>Oferenci ponoszą wszelkie koszty związane z przygotowaniem i złożeniem oferty.</w:t>
      </w:r>
    </w:p>
    <w:p w14:paraId="49A9A68A" w14:textId="77777777" w:rsidR="00006690" w:rsidRDefault="00006690" w:rsidP="00342190">
      <w:pPr>
        <w:pStyle w:val="Nagwek2"/>
      </w:pPr>
      <w:r>
        <w:t>Oferta - pod rygorem jej unieważnienia - powinna być napisana w języku polskim oraz podpisana przez osobę upoważnioną do reprezentowania oferenta.</w:t>
      </w:r>
    </w:p>
    <w:p w14:paraId="0C66D095" w14:textId="77777777" w:rsidR="00006690" w:rsidRDefault="00006690" w:rsidP="00342190">
      <w:pPr>
        <w:pStyle w:val="Nagwek2"/>
      </w:pPr>
      <w:r>
        <w:t>Oferta musi zawierać wszystkie wymagane dokumenty wskazane w Specyfikacji przetargowej w pkt II w formie oryginałów lub kopii potwierdzonych ZA ZGODNOŚĆ Z ORYGINAŁEM przez osobę/y uprawnioną/e do reprezentowania Oferentów. Każda kserokopia dokumentu wymaga takiego potwierdzenia.</w:t>
      </w:r>
    </w:p>
    <w:p w14:paraId="5F5C9AD3" w14:textId="77777777" w:rsidR="00006690" w:rsidRDefault="00006690" w:rsidP="00342190">
      <w:pPr>
        <w:pStyle w:val="Nagwek2"/>
      </w:pPr>
      <w:r>
        <w:t>Ponumerowane strony Oferty wraz ze wszystkimi załącznikami, należy umieścić w zapieczętowanej kopercie opatrzonej danymi oferenta oraz opisem:</w:t>
      </w:r>
    </w:p>
    <w:p w14:paraId="7EAC816A" w14:textId="77777777" w:rsidR="00342190" w:rsidRPr="00342190" w:rsidRDefault="00342190" w:rsidP="00342190">
      <w:pPr>
        <w:spacing w:after="0"/>
        <w:rPr>
          <w:sz w:val="8"/>
          <w:szCs w:val="8"/>
        </w:rPr>
      </w:pPr>
    </w:p>
    <w:p w14:paraId="3AEDCDDF" w14:textId="02E307B5" w:rsidR="00006690" w:rsidRPr="007A30BC" w:rsidRDefault="00006690" w:rsidP="00342190">
      <w:pPr>
        <w:jc w:val="center"/>
        <w:rPr>
          <w:b/>
          <w:i/>
          <w:sz w:val="20"/>
          <w:szCs w:val="20"/>
        </w:rPr>
      </w:pPr>
      <w:r w:rsidRPr="007A30BC">
        <w:rPr>
          <w:b/>
          <w:i/>
          <w:sz w:val="20"/>
          <w:szCs w:val="20"/>
        </w:rPr>
        <w:t xml:space="preserve">„Oferta w przetargu na najem </w:t>
      </w:r>
      <w:r w:rsidR="007A30BC" w:rsidRPr="007A30BC">
        <w:rPr>
          <w:b/>
          <w:i/>
          <w:sz w:val="20"/>
          <w:szCs w:val="20"/>
        </w:rPr>
        <w:t>2m</w:t>
      </w:r>
      <w:r w:rsidR="007A30BC" w:rsidRPr="007A30BC">
        <w:rPr>
          <w:b/>
          <w:i/>
          <w:sz w:val="20"/>
          <w:szCs w:val="20"/>
          <w:vertAlign w:val="superscript"/>
        </w:rPr>
        <w:t xml:space="preserve">2 </w:t>
      </w:r>
      <w:r w:rsidRPr="007A30BC">
        <w:rPr>
          <w:b/>
          <w:i/>
          <w:sz w:val="20"/>
          <w:szCs w:val="20"/>
        </w:rPr>
        <w:t xml:space="preserve">powierzchni użytkowej </w:t>
      </w:r>
      <w:bookmarkStart w:id="1" w:name="_Hlk213836990"/>
      <w:r w:rsidR="00342190" w:rsidRPr="007A30BC">
        <w:rPr>
          <w:b/>
          <w:i/>
          <w:sz w:val="20"/>
          <w:szCs w:val="20"/>
        </w:rPr>
        <w:t>na parterze B</w:t>
      </w:r>
      <w:r w:rsidRPr="007A30BC">
        <w:rPr>
          <w:b/>
          <w:i/>
          <w:sz w:val="20"/>
          <w:szCs w:val="20"/>
        </w:rPr>
        <w:t>udynku</w:t>
      </w:r>
      <w:r w:rsidR="00342190" w:rsidRPr="007A30BC">
        <w:rPr>
          <w:b/>
          <w:i/>
          <w:sz w:val="20"/>
          <w:szCs w:val="20"/>
        </w:rPr>
        <w:t xml:space="preserve"> Głównego</w:t>
      </w:r>
      <w:r w:rsidRPr="007A30BC">
        <w:rPr>
          <w:b/>
          <w:i/>
          <w:sz w:val="20"/>
          <w:szCs w:val="20"/>
        </w:rPr>
        <w:t xml:space="preserve"> Szpitala na ustawienie automatu samoinkasującego do </w:t>
      </w:r>
      <w:r w:rsidR="00342190" w:rsidRPr="007A30BC">
        <w:rPr>
          <w:b/>
          <w:i/>
          <w:sz w:val="20"/>
          <w:szCs w:val="20"/>
        </w:rPr>
        <w:t xml:space="preserve">kawy, herbaty, wody, soków, </w:t>
      </w:r>
      <w:r w:rsidRPr="007A30BC">
        <w:rPr>
          <w:b/>
          <w:i/>
          <w:sz w:val="20"/>
          <w:szCs w:val="20"/>
        </w:rPr>
        <w:t>przekąsek, słodyczy</w:t>
      </w:r>
      <w:r w:rsidR="00342190" w:rsidRPr="007A30BC">
        <w:rPr>
          <w:b/>
          <w:i/>
          <w:sz w:val="20"/>
          <w:szCs w:val="20"/>
        </w:rPr>
        <w:t xml:space="preserve">, </w:t>
      </w:r>
      <w:r w:rsidRPr="007A30BC">
        <w:rPr>
          <w:b/>
          <w:i/>
          <w:sz w:val="20"/>
          <w:szCs w:val="20"/>
        </w:rPr>
        <w:t>itp.</w:t>
      </w:r>
      <w:bookmarkEnd w:id="1"/>
      <w:r w:rsidRPr="007A30BC">
        <w:rPr>
          <w:b/>
          <w:i/>
          <w:sz w:val="20"/>
          <w:szCs w:val="20"/>
        </w:rPr>
        <w:t>”</w:t>
      </w:r>
    </w:p>
    <w:p w14:paraId="4FFFC259" w14:textId="77777777" w:rsidR="00006690" w:rsidRDefault="00006690" w:rsidP="00342190">
      <w:pPr>
        <w:pStyle w:val="Nagwek2"/>
      </w:pPr>
      <w:r>
        <w:t>Wszelkie poprawki lub zmiany w tekście oferty muszą być parafowane i datowane własnoręcznie przez osobę podpisującą ofertę (upoważnioną do reprezentowania oferenta).</w:t>
      </w:r>
    </w:p>
    <w:p w14:paraId="21CF9E1C" w14:textId="77777777" w:rsidR="00342190" w:rsidRDefault="00006690" w:rsidP="00342190">
      <w:pPr>
        <w:pStyle w:val="Nagwek2"/>
      </w:pPr>
      <w:r>
        <w:t>Złożenie oferty przetargowej przez Oferenta oznacza, że Oferent zapoznał się i akceptuje stan techniczny nieruchomości będącej przedmiotem przetargu.</w:t>
      </w:r>
    </w:p>
    <w:p w14:paraId="34F1607B" w14:textId="77777777" w:rsidR="00006690" w:rsidRPr="00342190" w:rsidRDefault="00342190" w:rsidP="00342190">
      <w:pPr>
        <w:rPr>
          <w:rFonts w:asciiTheme="majorHAnsi" w:eastAsiaTheme="majorEastAsia" w:hAnsiTheme="majorHAnsi" w:cstheme="majorBidi"/>
          <w:szCs w:val="26"/>
        </w:rPr>
      </w:pPr>
      <w:r>
        <w:br w:type="page"/>
      </w:r>
    </w:p>
    <w:p w14:paraId="2B0F0D07" w14:textId="77777777" w:rsidR="00006690" w:rsidRDefault="00006690" w:rsidP="00342190">
      <w:pPr>
        <w:pStyle w:val="Nagwek1"/>
        <w:tabs>
          <w:tab w:val="left" w:pos="567"/>
        </w:tabs>
      </w:pPr>
      <w:r>
        <w:lastRenderedPageBreak/>
        <w:t xml:space="preserve">Termin składania ofert: </w:t>
      </w:r>
    </w:p>
    <w:p w14:paraId="7B737DD0" w14:textId="77777777" w:rsidR="00006690" w:rsidRDefault="00006690" w:rsidP="00342190">
      <w:pPr>
        <w:spacing w:after="0" w:line="276" w:lineRule="auto"/>
      </w:pPr>
      <w:r>
        <w:t xml:space="preserve">Oferty należy składać pod adresem: </w:t>
      </w:r>
    </w:p>
    <w:p w14:paraId="2678597B" w14:textId="77777777" w:rsidR="007A30BC" w:rsidRPr="007A30BC" w:rsidRDefault="007A30BC" w:rsidP="00342190">
      <w:pPr>
        <w:spacing w:after="0" w:line="276" w:lineRule="auto"/>
        <w:rPr>
          <w:sz w:val="12"/>
          <w:szCs w:val="12"/>
        </w:rPr>
      </w:pPr>
    </w:p>
    <w:p w14:paraId="18AE7E37" w14:textId="77777777" w:rsidR="00342190" w:rsidRPr="007A30BC" w:rsidRDefault="00006690" w:rsidP="007A30BC">
      <w:pPr>
        <w:spacing w:after="0" w:line="240" w:lineRule="auto"/>
        <w:rPr>
          <w:i/>
        </w:rPr>
      </w:pPr>
      <w:r w:rsidRPr="007A30BC">
        <w:rPr>
          <w:i/>
        </w:rPr>
        <w:t>Szpital Miejski Specjalistyczny im. Gabriela Narutowicza w Krakowie</w:t>
      </w:r>
      <w:r w:rsidR="00342190" w:rsidRPr="007A30BC">
        <w:rPr>
          <w:i/>
        </w:rPr>
        <w:t xml:space="preserve"> – Sekretariat</w:t>
      </w:r>
    </w:p>
    <w:p w14:paraId="792CBBF3" w14:textId="77777777" w:rsidR="00342190" w:rsidRPr="007A30BC" w:rsidRDefault="00006690" w:rsidP="007A30BC">
      <w:pPr>
        <w:spacing w:after="0" w:line="240" w:lineRule="auto"/>
        <w:rPr>
          <w:i/>
        </w:rPr>
      </w:pPr>
      <w:r w:rsidRPr="007A30BC">
        <w:rPr>
          <w:i/>
        </w:rPr>
        <w:t>ul. Prądnicka 35-37, 31-202 Krak</w:t>
      </w:r>
      <w:r w:rsidR="00342190" w:rsidRPr="007A30BC">
        <w:rPr>
          <w:i/>
        </w:rPr>
        <w:t>ów</w:t>
      </w:r>
    </w:p>
    <w:p w14:paraId="44334D6B" w14:textId="77777777" w:rsidR="00342190" w:rsidRPr="007A30BC" w:rsidRDefault="00342190" w:rsidP="007A30BC">
      <w:pPr>
        <w:spacing w:after="0" w:line="240" w:lineRule="auto"/>
        <w:rPr>
          <w:i/>
        </w:rPr>
      </w:pPr>
      <w:r w:rsidRPr="007A30BC">
        <w:rPr>
          <w:i/>
        </w:rPr>
        <w:t>tel.: 12 257 85 40</w:t>
      </w:r>
    </w:p>
    <w:p w14:paraId="7F2DCA53" w14:textId="77777777" w:rsidR="00342190" w:rsidRPr="007A30BC" w:rsidRDefault="00006690" w:rsidP="007A30BC">
      <w:pPr>
        <w:spacing w:after="0" w:line="240" w:lineRule="auto"/>
        <w:rPr>
          <w:i/>
        </w:rPr>
      </w:pPr>
      <w:r w:rsidRPr="007A30BC">
        <w:rPr>
          <w:i/>
        </w:rPr>
        <w:t xml:space="preserve">e-mail: </w:t>
      </w:r>
      <w:hyperlink r:id="rId6" w:history="1">
        <w:r w:rsidR="00342190" w:rsidRPr="007A30BC">
          <w:rPr>
            <w:rStyle w:val="Hipercze"/>
            <w:i/>
            <w:color w:val="auto"/>
            <w:u w:val="none"/>
          </w:rPr>
          <w:t>sekretariat@narutowicz.krakow.pl</w:t>
        </w:r>
      </w:hyperlink>
    </w:p>
    <w:p w14:paraId="1AB7C4CC" w14:textId="77777777" w:rsidR="00006690" w:rsidRPr="00342190" w:rsidRDefault="00006690" w:rsidP="00342190">
      <w:pPr>
        <w:spacing w:after="0" w:line="276" w:lineRule="auto"/>
        <w:rPr>
          <w:i/>
          <w:sz w:val="12"/>
          <w:szCs w:val="12"/>
        </w:rPr>
      </w:pPr>
      <w:r w:rsidRPr="00342190">
        <w:rPr>
          <w:i/>
          <w:sz w:val="12"/>
          <w:szCs w:val="12"/>
        </w:rPr>
        <w:tab/>
      </w:r>
    </w:p>
    <w:p w14:paraId="1705764B" w14:textId="3650FB48" w:rsidR="00006690" w:rsidRDefault="00006690" w:rsidP="00006690">
      <w:r w:rsidRPr="007A30BC">
        <w:t xml:space="preserve">w terminie: </w:t>
      </w:r>
      <w:r w:rsidR="007A30BC" w:rsidRPr="007A30BC">
        <w:rPr>
          <w:b/>
        </w:rPr>
        <w:t>2</w:t>
      </w:r>
      <w:r w:rsidR="00B607D8">
        <w:rPr>
          <w:b/>
        </w:rPr>
        <w:t>6</w:t>
      </w:r>
      <w:r w:rsidR="007A30BC" w:rsidRPr="007A30BC">
        <w:rPr>
          <w:b/>
        </w:rPr>
        <w:t>.11</w:t>
      </w:r>
      <w:r w:rsidRPr="007A30BC">
        <w:rPr>
          <w:b/>
        </w:rPr>
        <w:t>.2025 r. godz. 10</w:t>
      </w:r>
      <w:r w:rsidR="007A30BC" w:rsidRPr="007A30BC">
        <w:rPr>
          <w:b/>
          <w:vertAlign w:val="superscript"/>
        </w:rPr>
        <w:t>30</w:t>
      </w:r>
      <w:r w:rsidRPr="007A30BC">
        <w:t>.</w:t>
      </w:r>
      <w:r>
        <w:t xml:space="preserve"> </w:t>
      </w:r>
    </w:p>
    <w:p w14:paraId="4797C6DB" w14:textId="77777777" w:rsidR="00006690" w:rsidRPr="00342190" w:rsidRDefault="00006690" w:rsidP="00342190">
      <w:pPr>
        <w:pStyle w:val="Nagwek1"/>
        <w:tabs>
          <w:tab w:val="left" w:pos="567"/>
        </w:tabs>
      </w:pPr>
      <w:r w:rsidRPr="00342190">
        <w:t xml:space="preserve">Termin ważności ofert: </w:t>
      </w:r>
    </w:p>
    <w:p w14:paraId="24B48E76" w14:textId="77777777" w:rsidR="00006690" w:rsidRDefault="00006690" w:rsidP="00006690">
      <w:r>
        <w:t xml:space="preserve">Oferent jest związany ofertą złożoną na poszczególny przetarg przez okres 30 dni od dnia złożenia oferty. </w:t>
      </w:r>
    </w:p>
    <w:p w14:paraId="3DCA029C" w14:textId="77777777" w:rsidR="00006690" w:rsidRDefault="00006690" w:rsidP="00342190">
      <w:pPr>
        <w:pStyle w:val="Nagwek1"/>
        <w:tabs>
          <w:tab w:val="left" w:pos="567"/>
        </w:tabs>
      </w:pPr>
      <w:r>
        <w:t xml:space="preserve">Kryteria oceny ofert: </w:t>
      </w:r>
    </w:p>
    <w:p w14:paraId="09D2E7ED" w14:textId="77777777" w:rsidR="00006690" w:rsidRDefault="00006690" w:rsidP="00006690">
      <w:r>
        <w:t xml:space="preserve">100% - stawka miesięczna czynszu </w:t>
      </w:r>
    </w:p>
    <w:p w14:paraId="7B182CFC" w14:textId="77777777" w:rsidR="00006690" w:rsidRDefault="00006690" w:rsidP="00342190">
      <w:pPr>
        <w:pStyle w:val="Nagwek1"/>
        <w:tabs>
          <w:tab w:val="left" w:pos="567"/>
        </w:tabs>
      </w:pPr>
      <w:r>
        <w:t xml:space="preserve">Wymagane dokumenty: </w:t>
      </w:r>
    </w:p>
    <w:p w14:paraId="6982C118" w14:textId="77777777" w:rsidR="00006690" w:rsidRDefault="00006690" w:rsidP="00342190">
      <w:pPr>
        <w:jc w:val="both"/>
      </w:pPr>
      <w:r>
        <w:t xml:space="preserve">Oferenci przystępujący do przetargu na najem powierzchni gruntu zobowiązani są złożyć następujące dokumenty w oryginałach, ewentualnie w kserokopiach poświadczonych za zgodność z oryginałem przez Oferenta: </w:t>
      </w:r>
    </w:p>
    <w:p w14:paraId="5836B82B" w14:textId="53AE4D30" w:rsidR="00006690" w:rsidRDefault="00006690" w:rsidP="00D6309B">
      <w:pPr>
        <w:pStyle w:val="Nagwek2"/>
      </w:pPr>
      <w:r>
        <w:t>„</w:t>
      </w:r>
      <w:r w:rsidRPr="00D6309B">
        <w:rPr>
          <w:b/>
        </w:rPr>
        <w:t xml:space="preserve">Przetarg na </w:t>
      </w:r>
      <w:r w:rsidR="00D6309B" w:rsidRPr="00D6309B">
        <w:rPr>
          <w:b/>
        </w:rPr>
        <w:t>najem</w:t>
      </w:r>
      <w:r w:rsidR="007A30BC">
        <w:rPr>
          <w:b/>
        </w:rPr>
        <w:t xml:space="preserve"> 2m</w:t>
      </w:r>
      <w:r w:rsidR="007A30BC" w:rsidRPr="007A30BC">
        <w:rPr>
          <w:b/>
          <w:vertAlign w:val="superscript"/>
        </w:rPr>
        <w:t>2</w:t>
      </w:r>
      <w:r w:rsidR="00D6309B" w:rsidRPr="00D6309B">
        <w:rPr>
          <w:b/>
        </w:rPr>
        <w:t xml:space="preserve"> powierzchni użytkowej na parterze Budynku Głównego Szpitala na ustawienie automatu samoinkasującego do kawy, herbaty, wody, s</w:t>
      </w:r>
      <w:r w:rsidR="00D6309B">
        <w:rPr>
          <w:b/>
        </w:rPr>
        <w:t>oków, przekąsek, słodyczy, itp.”</w:t>
      </w:r>
      <w:r w:rsidR="00D6309B">
        <w:t>,</w:t>
      </w:r>
      <w:r>
        <w:t xml:space="preserve"> znajdując</w:t>
      </w:r>
      <w:r w:rsidR="00D6309B">
        <w:t xml:space="preserve">ego się </w:t>
      </w:r>
      <w:r w:rsidR="007A30BC">
        <w:br/>
      </w:r>
      <w:r w:rsidR="00D6309B">
        <w:t xml:space="preserve">w budynku przy </w:t>
      </w:r>
      <w:r>
        <w:t xml:space="preserve">ul. Prądnickiej 37 w Krakowie, szczegółowo oznaczonego w Załączniku nr 1 do Umowy, położonego na działce będącej w zarządzie Szpitala Miejskiego Specjalistycznego im. Gabriela Narutowicza nr 428/12 obręb 44, jednostka ewidencyjna </w:t>
      </w:r>
      <w:proofErr w:type="spellStart"/>
      <w:r>
        <w:t>Krowodrza</w:t>
      </w:r>
      <w:proofErr w:type="spellEnd"/>
      <w:r>
        <w:t>, objętej księgą wieczystą nr KR1P/00317002/4 prowadzoną przez Sąd Rejonowy dla Krakowa – Podgórza w Krakowie, IV Wydzi</w:t>
      </w:r>
      <w:r w:rsidR="00D6309B">
        <w:t>ał Ksiąg Wieczystych  stanowiącą</w:t>
      </w:r>
      <w:r>
        <w:t xml:space="preserve"> załącznik nr 1 do niniejszych Szczegółowych warunków przetargu z oświadczeniami: </w:t>
      </w:r>
    </w:p>
    <w:p w14:paraId="46442C87" w14:textId="77777777" w:rsidR="00006690" w:rsidRDefault="00006690" w:rsidP="00D6309B">
      <w:pPr>
        <w:pStyle w:val="Nagwek3"/>
        <w:tabs>
          <w:tab w:val="left" w:pos="993"/>
        </w:tabs>
      </w:pPr>
      <w:r>
        <w:t>o zapoznaniu się ze Szczegółowymi warunkami przetargu i o ich przyjęciu bez zastrzeżeń</w:t>
      </w:r>
      <w:r w:rsidR="00D6309B">
        <w:t>;</w:t>
      </w:r>
      <w:r>
        <w:t xml:space="preserve"> </w:t>
      </w:r>
    </w:p>
    <w:p w14:paraId="406D07E4" w14:textId="77777777" w:rsidR="00006690" w:rsidRDefault="00006690" w:rsidP="00D6309B">
      <w:pPr>
        <w:pStyle w:val="Nagwek3"/>
        <w:tabs>
          <w:tab w:val="left" w:pos="993"/>
        </w:tabs>
      </w:pPr>
      <w:r>
        <w:t>o spełnianiu wszystkich wymagań zawartych w „Specyfikacji pr</w:t>
      </w:r>
      <w:r w:rsidR="00D6309B">
        <w:t>zetargowej” i przyjęciu ich bez zastrzeżeń;</w:t>
      </w:r>
      <w:r>
        <w:t xml:space="preserve"> </w:t>
      </w:r>
    </w:p>
    <w:p w14:paraId="31D48F4B" w14:textId="60D41C7A" w:rsidR="00006690" w:rsidRDefault="00006690" w:rsidP="00D6309B">
      <w:pPr>
        <w:pStyle w:val="Nagwek3"/>
        <w:tabs>
          <w:tab w:val="left" w:pos="993"/>
        </w:tabs>
      </w:pPr>
      <w:r>
        <w:t xml:space="preserve">o przyjęciu bez zastrzeżeń Istotnych postanowień umowy i gotowości do podpisania umowy </w:t>
      </w:r>
      <w:r w:rsidR="007A30BC">
        <w:br/>
      </w:r>
      <w:r>
        <w:t>w terminie wyznaczonym przez Szpital Miejski Specjalistyczny im. Gabriela Narutowicza w Krakowie</w:t>
      </w:r>
      <w:r w:rsidR="00D6309B">
        <w:t>.</w:t>
      </w:r>
      <w:r>
        <w:t xml:space="preserve">  </w:t>
      </w:r>
    </w:p>
    <w:p w14:paraId="428A0571" w14:textId="77777777" w:rsidR="00006690" w:rsidRDefault="00006690" w:rsidP="00D6309B">
      <w:pPr>
        <w:pStyle w:val="Nagwek2"/>
      </w:pPr>
      <w:r>
        <w:t xml:space="preserve">Aktualny odpis z właściwego rejestru prowadzonej działalności. </w:t>
      </w:r>
    </w:p>
    <w:p w14:paraId="43FF87AF" w14:textId="77777777" w:rsidR="00006690" w:rsidRDefault="00006690" w:rsidP="00D6309B">
      <w:pPr>
        <w:pStyle w:val="Nagwek2"/>
      </w:pPr>
      <w:r>
        <w:t xml:space="preserve">Dowód wpłaty wadium. </w:t>
      </w:r>
    </w:p>
    <w:p w14:paraId="3D0510ED" w14:textId="77777777" w:rsidR="00006690" w:rsidRDefault="00006690" w:rsidP="00D6309B">
      <w:pPr>
        <w:pStyle w:val="Nagwek2"/>
      </w:pPr>
      <w:r>
        <w:t xml:space="preserve">Aktualne zaświadczenie właściwego Naczelnika Urzędu Skarbowego oraz właściwego oddziału ZUS potwierdzające, że Oferent nie zalega z opłacaniem podatków, opłat składek na ubezpieczenie zdrowotne i społeczne wystawionych nie wcześniej, niż 3 miesiące przed upływem terminu składania ofert. </w:t>
      </w:r>
    </w:p>
    <w:p w14:paraId="06673176" w14:textId="77777777" w:rsidR="00006690" w:rsidRDefault="00006690" w:rsidP="00D6309B">
      <w:pPr>
        <w:pStyle w:val="Nagwek2"/>
      </w:pPr>
      <w:r>
        <w:t>Zaparafowany wzór Umowy najmu powierzchni, stanowiące załącznik nr 3, do Specyfikacji przetargowej,</w:t>
      </w:r>
    </w:p>
    <w:p w14:paraId="3FE13BC8" w14:textId="77777777" w:rsidR="00006690" w:rsidRDefault="00006690" w:rsidP="00D6309B">
      <w:pPr>
        <w:pStyle w:val="Nagwek2"/>
      </w:pPr>
      <w:r>
        <w:t>Oświadczenia Oferenta stanowiące załącznik nr 2.</w:t>
      </w:r>
    </w:p>
    <w:p w14:paraId="49E75AD1" w14:textId="77777777" w:rsidR="00006690" w:rsidRDefault="00006690" w:rsidP="00D6309B">
      <w:pPr>
        <w:pStyle w:val="Nagwek1"/>
        <w:tabs>
          <w:tab w:val="left" w:pos="426"/>
        </w:tabs>
      </w:pPr>
      <w:r>
        <w:t xml:space="preserve">Rozstrzygnięcie przetargu: </w:t>
      </w:r>
    </w:p>
    <w:p w14:paraId="4B93E9FA" w14:textId="2FE2CD33" w:rsidR="00006690" w:rsidRDefault="00006690" w:rsidP="00D6309B">
      <w:pPr>
        <w:pStyle w:val="Nagwek2"/>
      </w:pPr>
      <w:r>
        <w:t>Komisyjne otwarcie ofert nastąpi w dniu 2</w:t>
      </w:r>
      <w:r w:rsidR="00B607D8">
        <w:t>6</w:t>
      </w:r>
      <w:r>
        <w:t>.</w:t>
      </w:r>
      <w:r w:rsidR="007A30BC">
        <w:t>11</w:t>
      </w:r>
      <w:r>
        <w:t>.2025 r. godz. 11.00 na posiedzeniu Komisji Przetargowej w Sali Konferencyjnej Szpitala.</w:t>
      </w:r>
    </w:p>
    <w:p w14:paraId="048404CC" w14:textId="77777777" w:rsidR="00006690" w:rsidRDefault="00006690" w:rsidP="00D6309B">
      <w:pPr>
        <w:pStyle w:val="Nagwek2"/>
      </w:pPr>
      <w:r>
        <w:t xml:space="preserve">Oferenci mogą być obecni podczas publicznego otwarcia ofert. </w:t>
      </w:r>
    </w:p>
    <w:p w14:paraId="57B8CBF1" w14:textId="77777777" w:rsidR="00006690" w:rsidRDefault="00006690" w:rsidP="00D6309B">
      <w:pPr>
        <w:pStyle w:val="Nagwek2"/>
      </w:pPr>
      <w:r>
        <w:t xml:space="preserve">Członek Komisji Przetargowej ogłosi publicznie pełne nazwy i adresy wszystkich Oferentów oraz zaoferowaną przez nich miesięczną kwotę netto najmu powierzchni. </w:t>
      </w:r>
    </w:p>
    <w:p w14:paraId="6774C17A" w14:textId="77777777" w:rsidR="00006690" w:rsidRDefault="00006690" w:rsidP="00D6309B">
      <w:pPr>
        <w:pStyle w:val="Nagwek2"/>
      </w:pPr>
      <w:r>
        <w:t xml:space="preserve">W celu dokonania wyboru Najemcy Komisja rozpatrująca oferty będzie mogła prosić Oferentów/Oferenta o uzupełnienie, bądź wyjaśnienie treści ofert oraz prowadzić dalsze negocjacje z wybranymi Oferentami. </w:t>
      </w:r>
    </w:p>
    <w:p w14:paraId="052F58DD" w14:textId="77777777" w:rsidR="00006690" w:rsidRDefault="00006690" w:rsidP="00D6309B">
      <w:pPr>
        <w:pStyle w:val="Nagwek2"/>
      </w:pPr>
      <w:r>
        <w:t>Prace Komisji przetargowej podlegają zatwierdzeniu przez Dyrektora Szpitala.</w:t>
      </w:r>
    </w:p>
    <w:p w14:paraId="0470CD36" w14:textId="77777777" w:rsidR="00006690" w:rsidRDefault="00006690" w:rsidP="00D6309B">
      <w:pPr>
        <w:pStyle w:val="Nagwek2"/>
      </w:pPr>
      <w:r>
        <w:lastRenderedPageBreak/>
        <w:t xml:space="preserve">Umowy z Oferentami, których oferty wybrano w przetargu podpisane zostaną w terminie 30 dni od ogłoszenia wyniku Przetargu. </w:t>
      </w:r>
    </w:p>
    <w:p w14:paraId="767D498F" w14:textId="77777777" w:rsidR="00006690" w:rsidRDefault="00006690" w:rsidP="00D6309B">
      <w:pPr>
        <w:pStyle w:val="Nagwek2"/>
        <w:spacing w:line="240" w:lineRule="auto"/>
      </w:pPr>
      <w:r>
        <w:t xml:space="preserve">Szpital Miejski Specjalistyczny im. Gabriela Narutowicza w Krakowie zastrzega sobie prawo do: </w:t>
      </w:r>
    </w:p>
    <w:p w14:paraId="3F7BF4F3" w14:textId="77777777" w:rsidR="00006690" w:rsidRDefault="00006690" w:rsidP="002C4AF7">
      <w:pPr>
        <w:pStyle w:val="Nagwek4"/>
        <w:tabs>
          <w:tab w:val="left" w:pos="1701"/>
        </w:tabs>
        <w:spacing w:line="240" w:lineRule="auto"/>
      </w:pPr>
      <w:r>
        <w:t xml:space="preserve">swobodnego wyboru oferty, </w:t>
      </w:r>
    </w:p>
    <w:p w14:paraId="1170EDD0" w14:textId="77777777" w:rsidR="00006690" w:rsidRDefault="00006690" w:rsidP="002C4AF7">
      <w:pPr>
        <w:pStyle w:val="Nagwek4"/>
        <w:tabs>
          <w:tab w:val="left" w:pos="1701"/>
        </w:tabs>
        <w:spacing w:line="240" w:lineRule="auto"/>
      </w:pPr>
      <w:r>
        <w:t xml:space="preserve">prowadzenia dalszych ustaleń z wybranymi Oferentami, </w:t>
      </w:r>
    </w:p>
    <w:p w14:paraId="34600EBE" w14:textId="77777777" w:rsidR="00006690" w:rsidRDefault="00006690" w:rsidP="002C4AF7">
      <w:pPr>
        <w:pStyle w:val="Nagwek4"/>
        <w:tabs>
          <w:tab w:val="left" w:pos="1701"/>
        </w:tabs>
        <w:spacing w:line="240" w:lineRule="auto"/>
      </w:pPr>
      <w:r>
        <w:t xml:space="preserve">unieważnienia przetargu w całości lub w części bez podania przyczyny, </w:t>
      </w:r>
    </w:p>
    <w:p w14:paraId="6422621E" w14:textId="77777777" w:rsidR="00006690" w:rsidRDefault="00006690" w:rsidP="002C4AF7">
      <w:pPr>
        <w:pStyle w:val="Nagwek4"/>
        <w:tabs>
          <w:tab w:val="left" w:pos="1701"/>
        </w:tabs>
        <w:spacing w:line="240" w:lineRule="auto"/>
      </w:pPr>
      <w:r>
        <w:t xml:space="preserve">zmiany lub odwołania ogłoszenia, a także warunków przetargu. </w:t>
      </w:r>
    </w:p>
    <w:p w14:paraId="161B0399" w14:textId="77777777" w:rsidR="00006690" w:rsidRDefault="00006690" w:rsidP="002C4AF7">
      <w:pPr>
        <w:pStyle w:val="Nagwek2"/>
      </w:pPr>
      <w:r>
        <w:t>W sprawach nieuregulowanych niniejszą Specyfikacją w zakresie procedury przetargowej zastosowanie ma Regulamin przetargu na oddanie w najem lub dzierżawę nieruchomości Szpitala Miejskiego Specjalistycznego im. Gabriela Narutowicza w Krakowie.</w:t>
      </w:r>
    </w:p>
    <w:p w14:paraId="2565D13C" w14:textId="77777777" w:rsidR="00006690" w:rsidRDefault="00006690" w:rsidP="00D6309B">
      <w:pPr>
        <w:pStyle w:val="Nagwek1"/>
      </w:pPr>
      <w:r>
        <w:t xml:space="preserve">Załączniki: </w:t>
      </w:r>
    </w:p>
    <w:p w14:paraId="4E18BDAB" w14:textId="77777777" w:rsidR="00006690" w:rsidRDefault="00006690" w:rsidP="00D6309B">
      <w:pPr>
        <w:pStyle w:val="Nagwek2"/>
      </w:pPr>
      <w:r>
        <w:t>Formularz ofertowy (zał. nr 1)</w:t>
      </w:r>
    </w:p>
    <w:p w14:paraId="26311EEA" w14:textId="77777777" w:rsidR="00006690" w:rsidRDefault="00006690" w:rsidP="00D6309B">
      <w:pPr>
        <w:pStyle w:val="Nagwek2"/>
      </w:pPr>
      <w:r>
        <w:t>Oświadczenia Oferenta (zał. Nr 2)</w:t>
      </w:r>
    </w:p>
    <w:p w14:paraId="457BD006" w14:textId="77777777" w:rsidR="00006690" w:rsidRDefault="00006690" w:rsidP="00D6309B">
      <w:pPr>
        <w:pStyle w:val="Nagwek2"/>
      </w:pPr>
      <w:r>
        <w:t xml:space="preserve">Wzór umowy (zał. Nr 3) </w:t>
      </w:r>
    </w:p>
    <w:p w14:paraId="39E847ED" w14:textId="77777777" w:rsidR="00006690" w:rsidRDefault="00006690" w:rsidP="00D6309B">
      <w:pPr>
        <w:pStyle w:val="Nagwek2"/>
      </w:pPr>
      <w:r>
        <w:t>Wniosek o przeksięgowanie wadium (zał. nr 4)</w:t>
      </w:r>
    </w:p>
    <w:p w14:paraId="1F1C2F75" w14:textId="77777777" w:rsidR="00C70DF8" w:rsidRDefault="00C70DF8" w:rsidP="00D6309B">
      <w:pPr>
        <w:pStyle w:val="Nagwek2"/>
        <w:numPr>
          <w:ilvl w:val="0"/>
          <w:numId w:val="0"/>
        </w:numPr>
        <w:ind w:left="284"/>
      </w:pPr>
    </w:p>
    <w:sectPr w:rsidR="00C70DF8" w:rsidSect="004E1F4F">
      <w:pgSz w:w="11906" w:h="16838"/>
      <w:pgMar w:top="1418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950B9"/>
    <w:multiLevelType w:val="hybridMultilevel"/>
    <w:tmpl w:val="114E2B7E"/>
    <w:lvl w:ilvl="0" w:tplc="E02ECE20">
      <w:start w:val="1"/>
      <w:numFmt w:val="bullet"/>
      <w:pStyle w:val="Nagwek6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5432B"/>
    <w:multiLevelType w:val="multilevel"/>
    <w:tmpl w:val="B2B0A402"/>
    <w:numStyleLink w:val="Styl1"/>
  </w:abstractNum>
  <w:abstractNum w:abstractNumId="2" w15:restartNumberingAfterBreak="0">
    <w:nsid w:val="481A625F"/>
    <w:multiLevelType w:val="hybridMultilevel"/>
    <w:tmpl w:val="E76830FC"/>
    <w:lvl w:ilvl="0" w:tplc="2D7070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460DF"/>
    <w:multiLevelType w:val="hybridMultilevel"/>
    <w:tmpl w:val="EAA42996"/>
    <w:lvl w:ilvl="0" w:tplc="C02CFCAC">
      <w:start w:val="1"/>
      <w:numFmt w:val="upperRoman"/>
      <w:pStyle w:val="Nagwek5"/>
      <w:lvlText w:val="%1)"/>
      <w:lvlJc w:val="left"/>
      <w:pPr>
        <w:ind w:left="1068" w:hanging="360"/>
      </w:pPr>
      <w:rPr>
        <w:rFonts w:hint="default"/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DAB5540"/>
    <w:multiLevelType w:val="multilevel"/>
    <w:tmpl w:val="C8006558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ascii="Calibri Light" w:hAnsi="Calibri Light" w:hint="default"/>
        <w:b/>
        <w:i w:val="0"/>
        <w:color w:val="auto"/>
        <w:sz w:val="24"/>
      </w:rPr>
    </w:lvl>
    <w:lvl w:ilvl="1">
      <w:start w:val="1"/>
      <w:numFmt w:val="decimal"/>
      <w:pStyle w:val="Nagwek2"/>
      <w:lvlText w:val="%2."/>
      <w:lvlJc w:val="left"/>
      <w:pPr>
        <w:ind w:left="0" w:firstLine="0"/>
      </w:pPr>
      <w:rPr>
        <w:rFonts w:ascii="Calibri Light" w:hAnsi="Calibri Light" w:hint="default"/>
        <w:b w:val="0"/>
        <w:sz w:val="22"/>
      </w:rPr>
    </w:lvl>
    <w:lvl w:ilvl="2">
      <w:start w:val="1"/>
      <w:numFmt w:val="lowerLetter"/>
      <w:pStyle w:val="Nagwek3"/>
      <w:lvlText w:val="%3)"/>
      <w:lvlJc w:val="left"/>
      <w:pPr>
        <w:ind w:left="1440" w:firstLine="0"/>
      </w:pPr>
      <w:rPr>
        <w:rFonts w:ascii="Calibri Light" w:hAnsi="Calibri Light" w:hint="default"/>
        <w:sz w:val="22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2880" w:firstLine="0"/>
      </w:pPr>
      <w:rPr>
        <w:rFonts w:ascii="Symbol" w:hAnsi="Symbol"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5" w15:restartNumberingAfterBreak="0">
    <w:nsid w:val="6EB13A14"/>
    <w:multiLevelType w:val="multilevel"/>
    <w:tmpl w:val="B2B0A402"/>
    <w:numStyleLink w:val="Styl1"/>
  </w:abstractNum>
  <w:abstractNum w:abstractNumId="6" w15:restartNumberingAfterBreak="0">
    <w:nsid w:val="771956AA"/>
    <w:multiLevelType w:val="multilevel"/>
    <w:tmpl w:val="B2B0A402"/>
    <w:styleLink w:val="Styl1"/>
    <w:lvl w:ilvl="0">
      <w:start w:val="1"/>
      <w:numFmt w:val="upperRoman"/>
      <w:lvlText w:val="%1)"/>
      <w:lvlJc w:val="left"/>
      <w:pPr>
        <w:ind w:left="2880" w:firstLine="0"/>
      </w:pPr>
      <w:rPr>
        <w:rFonts w:ascii="Calibri Light" w:hAnsi="Calibri Light" w:hint="default"/>
        <w:b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3588" w:firstLine="0"/>
      </w:pPr>
      <w:rPr>
        <w:rFonts w:ascii="Calibri Light" w:hAnsi="Calibri Light" w:hint="default"/>
        <w:sz w:val="22"/>
      </w:rPr>
    </w:lvl>
    <w:lvl w:ilvl="2">
      <w:start w:val="1"/>
      <w:numFmt w:val="lowerLetter"/>
      <w:lvlText w:val="%3)"/>
      <w:lvlJc w:val="left"/>
      <w:pPr>
        <w:ind w:left="4320" w:firstLine="0"/>
      </w:pPr>
      <w:rPr>
        <w:rFonts w:ascii="Calibri Light" w:hAnsi="Calibri Light" w:hint="default"/>
        <w:sz w:val="22"/>
      </w:rPr>
    </w:lvl>
    <w:lvl w:ilvl="3">
      <w:start w:val="1"/>
      <w:numFmt w:val="bullet"/>
      <w:lvlText w:val=""/>
      <w:lvlJc w:val="left"/>
      <w:pPr>
        <w:ind w:left="5040" w:firstLine="0"/>
      </w:pPr>
      <w:rPr>
        <w:rFonts w:ascii="Symbol" w:hAnsi="Symbol" w:hint="default"/>
        <w:color w:val="auto"/>
      </w:rPr>
    </w:lvl>
    <w:lvl w:ilvl="4">
      <w:start w:val="1"/>
      <w:numFmt w:val="upperRoman"/>
      <w:lvlText w:val="%5"/>
      <w:lvlJc w:val="left"/>
      <w:pPr>
        <w:ind w:left="5760" w:firstLine="0"/>
      </w:pPr>
      <w:rPr>
        <w:rFonts w:ascii="Calibri Light" w:hAnsi="Calibri Light" w:hint="default"/>
        <w:sz w:val="22"/>
      </w:rPr>
    </w:lvl>
    <w:lvl w:ilvl="5">
      <w:start w:val="1"/>
      <w:numFmt w:val="lowerLetter"/>
      <w:lvlText w:val="(%6)"/>
      <w:lvlJc w:val="left"/>
      <w:pPr>
        <w:ind w:left="64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72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79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8640" w:firstLine="0"/>
      </w:pPr>
      <w:rPr>
        <w:rFonts w:hint="default"/>
      </w:rPr>
    </w:lvl>
  </w:abstractNum>
  <w:num w:numId="1" w16cid:durableId="529104009">
    <w:abstractNumId w:val="4"/>
  </w:num>
  <w:num w:numId="2" w16cid:durableId="1698311904">
    <w:abstractNumId w:val="2"/>
  </w:num>
  <w:num w:numId="3" w16cid:durableId="388773746">
    <w:abstractNumId w:val="6"/>
  </w:num>
  <w:num w:numId="4" w16cid:durableId="2110462681">
    <w:abstractNumId w:val="5"/>
  </w:num>
  <w:num w:numId="5" w16cid:durableId="1948929720">
    <w:abstractNumId w:val="1"/>
  </w:num>
  <w:num w:numId="6" w16cid:durableId="697437902">
    <w:abstractNumId w:val="3"/>
  </w:num>
  <w:num w:numId="7" w16cid:durableId="13171071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3057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690"/>
    <w:rsid w:val="00006690"/>
    <w:rsid w:val="000E7624"/>
    <w:rsid w:val="001E5A44"/>
    <w:rsid w:val="00286F75"/>
    <w:rsid w:val="002C4AF7"/>
    <w:rsid w:val="00342190"/>
    <w:rsid w:val="004E1F4F"/>
    <w:rsid w:val="006238FD"/>
    <w:rsid w:val="00721BD6"/>
    <w:rsid w:val="007A30BC"/>
    <w:rsid w:val="00977361"/>
    <w:rsid w:val="00A6755D"/>
    <w:rsid w:val="00B0304B"/>
    <w:rsid w:val="00B54F60"/>
    <w:rsid w:val="00B607D8"/>
    <w:rsid w:val="00C70DF8"/>
    <w:rsid w:val="00C95C5C"/>
    <w:rsid w:val="00CB718E"/>
    <w:rsid w:val="00D6309B"/>
    <w:rsid w:val="00DB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37BBD"/>
  <w15:chartTrackingRefBased/>
  <w15:docId w15:val="{5D1A8E13-1468-4716-B1AF-EAA921700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06690"/>
    <w:pPr>
      <w:keepNext/>
      <w:keepLines/>
      <w:numPr>
        <w:numId w:val="1"/>
      </w:numPr>
      <w:spacing w:before="240" w:after="0"/>
      <w:jc w:val="both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7361"/>
    <w:pPr>
      <w:numPr>
        <w:ilvl w:val="1"/>
        <w:numId w:val="1"/>
      </w:numPr>
      <w:spacing w:after="0"/>
      <w:ind w:left="284"/>
      <w:jc w:val="both"/>
      <w:outlineLvl w:val="1"/>
    </w:pPr>
    <w:rPr>
      <w:rFonts w:asciiTheme="majorHAnsi" w:eastAsiaTheme="majorEastAsia" w:hAnsiTheme="majorHAnsi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86F75"/>
    <w:pPr>
      <w:keepNext/>
      <w:keepLines/>
      <w:numPr>
        <w:ilvl w:val="2"/>
        <w:numId w:val="1"/>
      </w:numPr>
      <w:spacing w:before="40" w:after="0"/>
      <w:ind w:left="708"/>
      <w:jc w:val="both"/>
      <w:outlineLvl w:val="2"/>
    </w:pPr>
    <w:rPr>
      <w:rFonts w:asciiTheme="majorHAnsi" w:eastAsiaTheme="majorEastAsia" w:hAnsiTheme="majorHAnsi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0304B"/>
    <w:pPr>
      <w:keepNext/>
      <w:keepLines/>
      <w:numPr>
        <w:ilvl w:val="3"/>
        <w:numId w:val="1"/>
      </w:numPr>
      <w:spacing w:before="40" w:after="0"/>
      <w:ind w:left="1416"/>
      <w:outlineLvl w:val="3"/>
    </w:pPr>
    <w:rPr>
      <w:rFonts w:asciiTheme="majorHAnsi" w:eastAsiaTheme="majorEastAsia" w:hAnsiTheme="majorHAnsi" w:cstheme="majorBidi"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B6F22"/>
    <w:pPr>
      <w:keepNext/>
      <w:keepLines/>
      <w:numPr>
        <w:numId w:val="6"/>
      </w:numPr>
      <w:spacing w:after="0"/>
      <w:ind w:left="924" w:hanging="357"/>
      <w:outlineLvl w:val="4"/>
    </w:pPr>
    <w:rPr>
      <w:rFonts w:asciiTheme="majorHAnsi" w:eastAsiaTheme="majorEastAsia" w:hAnsiTheme="majorHAnsi" w:cstheme="majorBidi"/>
      <w:i/>
      <w:sz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E7624"/>
    <w:pPr>
      <w:keepNext/>
      <w:keepLines/>
      <w:numPr>
        <w:numId w:val="8"/>
      </w:numPr>
      <w:spacing w:before="40" w:after="0"/>
      <w:ind w:left="360"/>
      <w:outlineLvl w:val="5"/>
    </w:pPr>
    <w:rPr>
      <w:rFonts w:asciiTheme="majorHAnsi" w:eastAsiaTheme="majorEastAsia" w:hAnsiTheme="majorHAnsi" w:cstheme="majorBidi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6690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6690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6690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6690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77361"/>
    <w:rPr>
      <w:rFonts w:asciiTheme="majorHAnsi" w:eastAsiaTheme="majorEastAsia" w:hAnsiTheme="majorHAnsi" w:cstheme="majorBidi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86F75"/>
    <w:rPr>
      <w:rFonts w:asciiTheme="majorHAnsi" w:eastAsiaTheme="majorEastAsia" w:hAnsiTheme="majorHAnsi" w:cstheme="majorBidi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B0304B"/>
    <w:rPr>
      <w:rFonts w:asciiTheme="majorHAnsi" w:eastAsiaTheme="majorEastAsia" w:hAnsiTheme="majorHAnsi" w:cstheme="majorBidi"/>
      <w:iCs/>
    </w:rPr>
  </w:style>
  <w:style w:type="character" w:customStyle="1" w:styleId="Nagwek5Znak">
    <w:name w:val="Nagłówek 5 Znak"/>
    <w:basedOn w:val="Domylnaczcionkaakapitu"/>
    <w:link w:val="Nagwek5"/>
    <w:uiPriority w:val="9"/>
    <w:rsid w:val="00DB6F22"/>
    <w:rPr>
      <w:rFonts w:asciiTheme="majorHAnsi" w:eastAsiaTheme="majorEastAsia" w:hAnsiTheme="majorHAnsi" w:cstheme="majorBidi"/>
      <w:i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0E7624"/>
    <w:rPr>
      <w:rFonts w:asciiTheme="majorHAnsi" w:eastAsiaTheme="majorEastAsia" w:hAnsiTheme="majorHAnsi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669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669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66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006690"/>
    <w:pPr>
      <w:ind w:left="720"/>
      <w:contextualSpacing/>
    </w:pPr>
  </w:style>
  <w:style w:type="numbering" w:customStyle="1" w:styleId="Styl1">
    <w:name w:val="Styl1"/>
    <w:uiPriority w:val="99"/>
    <w:rsid w:val="00DB6F22"/>
    <w:pPr>
      <w:numPr>
        <w:numId w:val="3"/>
      </w:numPr>
    </w:pPr>
  </w:style>
  <w:style w:type="paragraph" w:styleId="Bezodstpw">
    <w:name w:val="No Spacing"/>
    <w:uiPriority w:val="1"/>
    <w:qFormat/>
    <w:rsid w:val="00DB6F2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421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narutowicz.kra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9EBDA-9A35-4A88-BD5F-AED6F38BF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</Pages>
  <Words>1802</Words>
  <Characters>10816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Edyta Seweryn</cp:lastModifiedBy>
  <cp:revision>5</cp:revision>
  <cp:lastPrinted>2025-11-19T09:13:00Z</cp:lastPrinted>
  <dcterms:created xsi:type="dcterms:W3CDTF">2025-11-05T17:02:00Z</dcterms:created>
  <dcterms:modified xsi:type="dcterms:W3CDTF">2025-11-19T09:13:00Z</dcterms:modified>
</cp:coreProperties>
</file>