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67421" w14:textId="77777777" w:rsidR="007F553B" w:rsidRPr="007F553B" w:rsidRDefault="007F553B" w:rsidP="000F510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F553B">
        <w:rPr>
          <w:rFonts w:asciiTheme="minorHAnsi" w:hAnsiTheme="minorHAnsi" w:cstheme="minorHAnsi"/>
          <w:b/>
          <w:bCs/>
        </w:rPr>
        <w:t>UMOWA NAJMU</w:t>
      </w:r>
    </w:p>
    <w:p w14:paraId="0DC21EE3" w14:textId="77777777" w:rsidR="007F553B" w:rsidRPr="007F553B" w:rsidRDefault="007F553B" w:rsidP="000F510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F553B">
        <w:rPr>
          <w:rFonts w:asciiTheme="minorHAnsi" w:hAnsiTheme="minorHAnsi" w:cstheme="minorHAnsi"/>
          <w:b/>
          <w:bCs/>
        </w:rPr>
        <w:t>(PROJEKT)</w:t>
      </w:r>
    </w:p>
    <w:p w14:paraId="6B27988B" w14:textId="77777777" w:rsidR="007F553B" w:rsidRPr="007F553B" w:rsidRDefault="007F553B" w:rsidP="000F510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07D155ED" w14:textId="77777777" w:rsidR="007F553B" w:rsidRPr="007F553B" w:rsidRDefault="007F553B" w:rsidP="00B029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F553B">
        <w:rPr>
          <w:rFonts w:asciiTheme="minorHAnsi" w:hAnsiTheme="minorHAnsi" w:cstheme="minorHAnsi"/>
        </w:rPr>
        <w:t xml:space="preserve">zawarta w Krakowie, dnia …………………………….. pomiędzy: </w:t>
      </w:r>
    </w:p>
    <w:p w14:paraId="1BBE7E5B" w14:textId="6C37BA08" w:rsidR="00D82EAA" w:rsidRPr="007F553B" w:rsidRDefault="007F553B" w:rsidP="00D82EA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F553B">
        <w:rPr>
          <w:rFonts w:asciiTheme="minorHAnsi" w:hAnsiTheme="minorHAnsi" w:cstheme="minorHAnsi"/>
        </w:rPr>
        <w:t>Szpitalem Miejskim Specjalistycznym im. Gabriela Narutowicza w Krakowie,</w:t>
      </w:r>
      <w:r w:rsidR="00D82EAA">
        <w:rPr>
          <w:rFonts w:asciiTheme="minorHAnsi" w:hAnsiTheme="minorHAnsi" w:cstheme="minorHAnsi"/>
        </w:rPr>
        <w:t xml:space="preserve"> z siedzibą: </w:t>
      </w:r>
      <w:r w:rsidR="00D82EAA">
        <w:rPr>
          <w:rFonts w:asciiTheme="minorHAnsi" w:hAnsiTheme="minorHAnsi" w:cstheme="minorHAnsi"/>
        </w:rPr>
        <w:br/>
      </w:r>
      <w:r w:rsidRPr="007F553B">
        <w:rPr>
          <w:rFonts w:asciiTheme="minorHAnsi" w:hAnsiTheme="minorHAnsi" w:cstheme="minorHAnsi"/>
        </w:rPr>
        <w:t>ul. Prądnicka 35-37</w:t>
      </w:r>
      <w:r w:rsidR="00D82EAA">
        <w:rPr>
          <w:rFonts w:asciiTheme="minorHAnsi" w:hAnsiTheme="minorHAnsi" w:cstheme="minorHAnsi"/>
        </w:rPr>
        <w:t xml:space="preserve">, </w:t>
      </w:r>
      <w:r w:rsidRPr="007F553B">
        <w:rPr>
          <w:rFonts w:asciiTheme="minorHAnsi" w:hAnsiTheme="minorHAnsi" w:cstheme="minorHAnsi"/>
        </w:rPr>
        <w:t>31-202 Kraków</w:t>
      </w:r>
      <w:r w:rsidR="00D82EAA">
        <w:rPr>
          <w:rFonts w:asciiTheme="minorHAnsi" w:hAnsiTheme="minorHAnsi" w:cstheme="minorHAnsi"/>
        </w:rPr>
        <w:t>,</w:t>
      </w:r>
      <w:r w:rsidR="00D82EAA" w:rsidRPr="00D82EAA">
        <w:rPr>
          <w:rFonts w:asciiTheme="minorHAnsi" w:hAnsiTheme="minorHAnsi" w:cstheme="minorHAnsi"/>
        </w:rPr>
        <w:t xml:space="preserve"> </w:t>
      </w:r>
      <w:r w:rsidR="00D82EAA" w:rsidRPr="007F553B">
        <w:rPr>
          <w:rFonts w:asciiTheme="minorHAnsi" w:hAnsiTheme="minorHAnsi" w:cstheme="minorHAnsi"/>
        </w:rPr>
        <w:t>wpisanym do rejestru stowarzyszeń, innych organizacji społecznych i zawodowych, fundacji oraz samodzielnych publicznych zakładów opieki zdrowotnej prowadzonego przez Sąd Rejonowy dla Krakowa –Śródmieścia w Krakowie, Wydział XI Gospodarczy pod nr KRS: 0000024083, NIP: 945-19-32-621, REGON: 357207664</w:t>
      </w:r>
    </w:p>
    <w:p w14:paraId="40DBCF52" w14:textId="3C2DF3F2" w:rsidR="007F553B" w:rsidRPr="007F553B" w:rsidRDefault="007F553B" w:rsidP="00B029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F553B">
        <w:rPr>
          <w:rFonts w:asciiTheme="minorHAnsi" w:hAnsiTheme="minorHAnsi" w:cstheme="minorHAnsi"/>
        </w:rPr>
        <w:t>reprezentowanym przez:</w:t>
      </w:r>
    </w:p>
    <w:p w14:paraId="53995364" w14:textId="37D40753" w:rsidR="007F553B" w:rsidRPr="007F553B" w:rsidRDefault="008E6882" w:rsidP="00B029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 Annę Tylek</w:t>
      </w:r>
      <w:r w:rsidR="007F553B" w:rsidRPr="007F553B">
        <w:rPr>
          <w:rFonts w:asciiTheme="minorHAnsi" w:hAnsiTheme="minorHAnsi" w:cstheme="minorHAnsi"/>
        </w:rPr>
        <w:t xml:space="preserve"> – </w:t>
      </w:r>
      <w:r w:rsidR="00393A98">
        <w:rPr>
          <w:rFonts w:asciiTheme="minorHAnsi" w:hAnsiTheme="minorHAnsi" w:cstheme="minorHAnsi"/>
        </w:rPr>
        <w:t xml:space="preserve">p.o. </w:t>
      </w:r>
      <w:r w:rsidR="007F553B" w:rsidRPr="007F553B">
        <w:rPr>
          <w:rFonts w:asciiTheme="minorHAnsi" w:hAnsiTheme="minorHAnsi" w:cstheme="minorHAnsi"/>
        </w:rPr>
        <w:t>Dyrektor</w:t>
      </w:r>
      <w:r w:rsidR="00D82EAA">
        <w:rPr>
          <w:rFonts w:asciiTheme="minorHAnsi" w:hAnsiTheme="minorHAnsi" w:cstheme="minorHAnsi"/>
        </w:rPr>
        <w:t>a</w:t>
      </w:r>
      <w:r w:rsidR="007F553B" w:rsidRPr="007F553B">
        <w:rPr>
          <w:rFonts w:asciiTheme="minorHAnsi" w:hAnsiTheme="minorHAnsi" w:cstheme="minorHAnsi"/>
        </w:rPr>
        <w:t xml:space="preserve"> Szpitala</w:t>
      </w:r>
    </w:p>
    <w:p w14:paraId="3C211705" w14:textId="77777777" w:rsidR="007F553B" w:rsidRPr="007F553B" w:rsidRDefault="007F553B" w:rsidP="00B029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F553B">
        <w:rPr>
          <w:rFonts w:asciiTheme="minorHAnsi" w:hAnsiTheme="minorHAnsi" w:cstheme="minorHAnsi"/>
        </w:rPr>
        <w:t>zwanym dalej „Wynajmującym”, „Szpitalem”</w:t>
      </w:r>
    </w:p>
    <w:p w14:paraId="5C7CDFAD" w14:textId="77777777" w:rsidR="007F553B" w:rsidRPr="007F553B" w:rsidRDefault="007F553B" w:rsidP="00B029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2EC18A1C" w14:textId="77777777" w:rsidR="007F553B" w:rsidRPr="007F553B" w:rsidRDefault="007F553B" w:rsidP="00B029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F553B">
        <w:rPr>
          <w:rFonts w:asciiTheme="minorHAnsi" w:hAnsiTheme="minorHAnsi" w:cstheme="minorHAnsi"/>
        </w:rPr>
        <w:t xml:space="preserve">a </w:t>
      </w:r>
    </w:p>
    <w:p w14:paraId="228AF4B9" w14:textId="16BA4EF9" w:rsidR="007F553B" w:rsidRPr="007F553B" w:rsidRDefault="00484198" w:rsidP="00B029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D1AAEAB" w14:textId="77A1C181" w:rsidR="007F553B" w:rsidRDefault="00D82EAA" w:rsidP="00B029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02546F">
        <w:rPr>
          <w:rFonts w:asciiTheme="minorHAnsi" w:hAnsiTheme="minorHAnsi" w:cstheme="minorHAnsi"/>
        </w:rPr>
        <w:t>wanym dalej „Najemcą”</w:t>
      </w:r>
      <w:r>
        <w:rPr>
          <w:rFonts w:asciiTheme="minorHAnsi" w:hAnsiTheme="minorHAnsi" w:cstheme="minorHAnsi"/>
        </w:rPr>
        <w:t>;</w:t>
      </w:r>
    </w:p>
    <w:p w14:paraId="1A710D5B" w14:textId="77777777" w:rsidR="00D82EAA" w:rsidRDefault="00D82EAA" w:rsidP="00B029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780995E5" w14:textId="28AF0A1F" w:rsidR="007F553B" w:rsidRDefault="00484198" w:rsidP="00B029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Łącznie zwanymi „Stronami”</w:t>
      </w:r>
    </w:p>
    <w:p w14:paraId="1488B9A8" w14:textId="77777777" w:rsidR="00484198" w:rsidRDefault="00484198" w:rsidP="00B029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4CF14483" w14:textId="092C94EC" w:rsidR="00484198" w:rsidRDefault="00484198" w:rsidP="00B029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484198">
        <w:rPr>
          <w:rFonts w:asciiTheme="minorHAnsi" w:hAnsiTheme="minorHAnsi" w:cstheme="minorHAnsi"/>
        </w:rPr>
        <w:t xml:space="preserve">Zawarcie niniejszej umowy następuje w wyniku rozstrzygnięcia pisemnego przetargu ogłoszonego </w:t>
      </w:r>
      <w:r w:rsidR="00B02992">
        <w:rPr>
          <w:rFonts w:asciiTheme="minorHAnsi" w:hAnsiTheme="minorHAnsi" w:cstheme="minorHAnsi"/>
        </w:rPr>
        <w:br/>
      </w:r>
      <w:r w:rsidRPr="00484198">
        <w:rPr>
          <w:rFonts w:asciiTheme="minorHAnsi" w:hAnsiTheme="minorHAnsi" w:cstheme="minorHAnsi"/>
        </w:rPr>
        <w:t>w dniu ……</w:t>
      </w:r>
      <w:r w:rsidR="00D82EAA">
        <w:rPr>
          <w:rFonts w:asciiTheme="minorHAnsi" w:hAnsiTheme="minorHAnsi" w:cstheme="minorHAnsi"/>
        </w:rPr>
        <w:t>……..</w:t>
      </w:r>
      <w:r w:rsidRPr="00484198">
        <w:rPr>
          <w:rFonts w:asciiTheme="minorHAnsi" w:hAnsiTheme="minorHAnsi" w:cstheme="minorHAnsi"/>
        </w:rPr>
        <w:t>……….. r.</w:t>
      </w:r>
    </w:p>
    <w:p w14:paraId="2792FC99" w14:textId="77777777" w:rsidR="00484198" w:rsidRDefault="00484198" w:rsidP="00B029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0CC6D6B9" w14:textId="53AB91EA" w:rsidR="007F553B" w:rsidRPr="007F553B" w:rsidRDefault="007F553B" w:rsidP="00B0299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F553B">
        <w:rPr>
          <w:rFonts w:asciiTheme="minorHAnsi" w:hAnsiTheme="minorHAnsi" w:cstheme="minorHAnsi"/>
          <w:b/>
          <w:bCs/>
        </w:rPr>
        <w:t>§ 1</w:t>
      </w:r>
    </w:p>
    <w:p w14:paraId="32318C0A" w14:textId="27A8A68A" w:rsidR="005E69AC" w:rsidRDefault="005E69AC" w:rsidP="00B029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5E69AC">
        <w:rPr>
          <w:rFonts w:asciiTheme="minorHAnsi" w:hAnsiTheme="minorHAnsi" w:cstheme="minorHAnsi"/>
        </w:rPr>
        <w:t xml:space="preserve">Przedmiotem Umowy jest </w:t>
      </w:r>
      <w:bookmarkStart w:id="0" w:name="_Hlk206402969"/>
      <w:r w:rsidRPr="005E69AC">
        <w:rPr>
          <w:rFonts w:asciiTheme="minorHAnsi" w:hAnsiTheme="minorHAnsi" w:cstheme="minorHAnsi"/>
        </w:rPr>
        <w:t>najem</w:t>
      </w:r>
      <w:r w:rsidR="00D7245A" w:rsidRPr="00D7245A">
        <w:rPr>
          <w:rFonts w:asciiTheme="minorHAnsi" w:hAnsiTheme="minorHAnsi" w:cstheme="minorHAnsi"/>
        </w:rPr>
        <w:t xml:space="preserve"> 2 m</w:t>
      </w:r>
      <w:r w:rsidR="00D7245A" w:rsidRPr="00D7245A">
        <w:rPr>
          <w:rFonts w:asciiTheme="minorHAnsi" w:hAnsiTheme="minorHAnsi" w:cstheme="minorHAnsi"/>
          <w:vertAlign w:val="superscript"/>
        </w:rPr>
        <w:t>2</w:t>
      </w:r>
      <w:r w:rsidR="00D7245A" w:rsidRPr="00D7245A">
        <w:rPr>
          <w:rFonts w:asciiTheme="minorHAnsi" w:hAnsiTheme="minorHAnsi" w:cstheme="minorHAnsi"/>
        </w:rPr>
        <w:t xml:space="preserve"> powierzchni użytkowej na parterze </w:t>
      </w:r>
      <w:r w:rsidR="00D82EAA">
        <w:rPr>
          <w:rFonts w:asciiTheme="minorHAnsi" w:hAnsiTheme="minorHAnsi" w:cstheme="minorHAnsi"/>
        </w:rPr>
        <w:t>B</w:t>
      </w:r>
      <w:r w:rsidR="00D7245A" w:rsidRPr="00D7245A">
        <w:rPr>
          <w:rFonts w:asciiTheme="minorHAnsi" w:hAnsiTheme="minorHAnsi" w:cstheme="minorHAnsi"/>
        </w:rPr>
        <w:t xml:space="preserve">udynku Głównego Szpitala </w:t>
      </w:r>
      <w:r w:rsidRPr="005E69AC">
        <w:rPr>
          <w:rFonts w:asciiTheme="minorHAnsi" w:hAnsiTheme="minorHAnsi" w:cstheme="minorHAnsi"/>
        </w:rPr>
        <w:t xml:space="preserve">przy ul. </w:t>
      </w:r>
      <w:r>
        <w:rPr>
          <w:rFonts w:asciiTheme="minorHAnsi" w:hAnsiTheme="minorHAnsi" w:cstheme="minorHAnsi"/>
        </w:rPr>
        <w:t>Prądnickiej 37</w:t>
      </w:r>
      <w:r w:rsidRPr="005E69AC">
        <w:rPr>
          <w:rFonts w:asciiTheme="minorHAnsi" w:hAnsiTheme="minorHAnsi" w:cstheme="minorHAnsi"/>
        </w:rPr>
        <w:t xml:space="preserve"> w Krakowie</w:t>
      </w:r>
      <w:bookmarkEnd w:id="0"/>
      <w:r w:rsidRPr="005E69AC">
        <w:rPr>
          <w:rFonts w:asciiTheme="minorHAnsi" w:hAnsiTheme="minorHAnsi" w:cstheme="minorHAnsi"/>
        </w:rPr>
        <w:t xml:space="preserve">, szczegółowo oznaczonego w Załączniku nr 1 do Umowy, położonego na działce będącej w zarządzie Szpitala </w:t>
      </w:r>
      <w:r>
        <w:rPr>
          <w:rFonts w:asciiTheme="minorHAnsi" w:hAnsiTheme="minorHAnsi" w:cstheme="minorHAnsi"/>
        </w:rPr>
        <w:t>Miejskiego Specjalistycznego im. Gabriela Narutowicza</w:t>
      </w:r>
      <w:r w:rsidRPr="005E69AC">
        <w:rPr>
          <w:rFonts w:asciiTheme="minorHAnsi" w:hAnsiTheme="minorHAnsi" w:cstheme="minorHAnsi"/>
        </w:rPr>
        <w:t xml:space="preserve"> nr </w:t>
      </w:r>
      <w:r w:rsidRPr="009203FE">
        <w:rPr>
          <w:rFonts w:asciiTheme="minorHAnsi" w:hAnsiTheme="minorHAnsi" w:cstheme="minorHAnsi"/>
        </w:rPr>
        <w:t xml:space="preserve">428/12 obręb 44, jednostka ewidencyjna </w:t>
      </w:r>
      <w:proofErr w:type="spellStart"/>
      <w:r w:rsidRPr="009203FE">
        <w:rPr>
          <w:rFonts w:asciiTheme="minorHAnsi" w:hAnsiTheme="minorHAnsi" w:cstheme="minorHAnsi"/>
        </w:rPr>
        <w:t>Krowodrza</w:t>
      </w:r>
      <w:proofErr w:type="spellEnd"/>
      <w:r w:rsidRPr="009203FE">
        <w:rPr>
          <w:rFonts w:asciiTheme="minorHAnsi" w:hAnsiTheme="minorHAnsi" w:cstheme="minorHAnsi"/>
        </w:rPr>
        <w:t>, objętej księgą wieczystą nr KR1P/00317002/4</w:t>
      </w:r>
      <w:r>
        <w:rPr>
          <w:rFonts w:asciiTheme="minorHAnsi" w:hAnsiTheme="minorHAnsi" w:cstheme="minorHAnsi"/>
        </w:rPr>
        <w:t xml:space="preserve"> </w:t>
      </w:r>
      <w:r w:rsidRPr="005E69AC">
        <w:rPr>
          <w:rFonts w:asciiTheme="minorHAnsi" w:hAnsiTheme="minorHAnsi" w:cstheme="minorHAnsi"/>
        </w:rPr>
        <w:t xml:space="preserve">prowadzoną przez Sąd Rejonowy dla Krakowa – Podgórza w Krakowie, IV Wydział Ksiąg Wieczystych, zwanego dalej „wynajmowaną powierzchnią” lub „przedmiotem najmu”.  </w:t>
      </w:r>
    </w:p>
    <w:p w14:paraId="7E503CD9" w14:textId="77777777" w:rsidR="005E69AC" w:rsidRDefault="005E69AC" w:rsidP="00B0299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</w:p>
    <w:p w14:paraId="7229345B" w14:textId="31D61E2C" w:rsidR="007F553B" w:rsidRPr="007F553B" w:rsidRDefault="007F553B" w:rsidP="00B0299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F553B">
        <w:rPr>
          <w:rFonts w:asciiTheme="minorHAnsi" w:hAnsiTheme="minorHAnsi" w:cstheme="minorHAnsi"/>
          <w:b/>
          <w:bCs/>
        </w:rPr>
        <w:t>§ 2</w:t>
      </w:r>
    </w:p>
    <w:p w14:paraId="3510EFDA" w14:textId="314E332C" w:rsidR="007F553B" w:rsidRPr="008E6882" w:rsidRDefault="007F553B" w:rsidP="00B0299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bCs/>
        </w:rPr>
      </w:pPr>
      <w:r w:rsidRPr="007F553B">
        <w:rPr>
          <w:rFonts w:asciiTheme="minorHAnsi" w:hAnsiTheme="minorHAnsi" w:cstheme="minorHAnsi"/>
          <w:bCs/>
        </w:rPr>
        <w:t xml:space="preserve">Najemca będzie wykorzystywał wynajmowaną powierzchnię wyłącznie na cele związane </w:t>
      </w:r>
      <w:r w:rsidR="00B02992">
        <w:rPr>
          <w:rFonts w:asciiTheme="minorHAnsi" w:hAnsiTheme="minorHAnsi" w:cstheme="minorHAnsi"/>
          <w:bCs/>
        </w:rPr>
        <w:br/>
      </w:r>
      <w:r w:rsidRPr="007F553B">
        <w:rPr>
          <w:rFonts w:asciiTheme="minorHAnsi" w:hAnsiTheme="minorHAnsi" w:cstheme="minorHAnsi"/>
          <w:bCs/>
        </w:rPr>
        <w:t xml:space="preserve">z </w:t>
      </w:r>
      <w:r w:rsidR="00CA73BF">
        <w:rPr>
          <w:rFonts w:asciiTheme="minorHAnsi" w:hAnsiTheme="minorHAnsi" w:cstheme="minorHAnsi"/>
          <w:bCs/>
        </w:rPr>
        <w:t xml:space="preserve">prowadzeniem działalności handlowej </w:t>
      </w:r>
      <w:r w:rsidR="008E6882" w:rsidRPr="008E6882">
        <w:rPr>
          <w:rFonts w:asciiTheme="minorHAnsi" w:hAnsiTheme="minorHAnsi" w:cstheme="minorHAnsi"/>
          <w:bCs/>
        </w:rPr>
        <w:t>wyłącznie w zakresie sprzedaży detalicznej gotowych produktów spożywczych o charakterze przekąsek, w szczególności:</w:t>
      </w:r>
      <w:r w:rsidR="008E6882">
        <w:rPr>
          <w:rFonts w:asciiTheme="minorHAnsi" w:hAnsiTheme="minorHAnsi" w:cstheme="minorHAnsi"/>
          <w:bCs/>
        </w:rPr>
        <w:t xml:space="preserve"> </w:t>
      </w:r>
      <w:r w:rsidR="008E6882" w:rsidRPr="008E6882">
        <w:rPr>
          <w:rFonts w:asciiTheme="minorHAnsi" w:hAnsiTheme="minorHAnsi" w:cstheme="minorHAnsi"/>
          <w:bCs/>
        </w:rPr>
        <w:t>słodyczy, słonych przekąsek, napojów bezalkoholowych (</w:t>
      </w:r>
      <w:r w:rsidR="001E1B25">
        <w:rPr>
          <w:rFonts w:asciiTheme="minorHAnsi" w:hAnsiTheme="minorHAnsi" w:cstheme="minorHAnsi"/>
          <w:bCs/>
        </w:rPr>
        <w:t xml:space="preserve">kawa, herbata, </w:t>
      </w:r>
      <w:r w:rsidR="008E6882" w:rsidRPr="008E6882">
        <w:rPr>
          <w:rFonts w:asciiTheme="minorHAnsi" w:hAnsiTheme="minorHAnsi" w:cstheme="minorHAnsi"/>
          <w:bCs/>
        </w:rPr>
        <w:t>woda, soki, napoje gazowane, napoje izotoniczne), innych produktów o podobnym charakterze</w:t>
      </w:r>
      <w:r w:rsidRPr="008E6882">
        <w:rPr>
          <w:rFonts w:asciiTheme="minorHAnsi" w:hAnsiTheme="minorHAnsi" w:cstheme="minorHAnsi"/>
          <w:bCs/>
        </w:rPr>
        <w:t xml:space="preserve"> </w:t>
      </w:r>
      <w:r w:rsidR="00CA73BF" w:rsidRPr="008E6882">
        <w:rPr>
          <w:rFonts w:asciiTheme="minorHAnsi" w:hAnsiTheme="minorHAnsi" w:cstheme="minorHAnsi"/>
          <w:bCs/>
        </w:rPr>
        <w:t xml:space="preserve">z jednego stoiska stanowiącego własność Najemcy, umieszczonego w miejscu określonym w § 1 </w:t>
      </w:r>
      <w:r w:rsidR="0015031C">
        <w:rPr>
          <w:rFonts w:asciiTheme="minorHAnsi" w:hAnsiTheme="minorHAnsi" w:cstheme="minorHAnsi"/>
          <w:bCs/>
        </w:rPr>
        <w:t>Umowy</w:t>
      </w:r>
      <w:r w:rsidR="00CA73BF" w:rsidRPr="008E6882">
        <w:rPr>
          <w:rFonts w:asciiTheme="minorHAnsi" w:hAnsiTheme="minorHAnsi" w:cstheme="minorHAnsi"/>
          <w:bCs/>
        </w:rPr>
        <w:t>.</w:t>
      </w:r>
    </w:p>
    <w:p w14:paraId="78CEA3FB" w14:textId="77777777" w:rsidR="0068156D" w:rsidRDefault="007F553B" w:rsidP="00B0299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bCs/>
        </w:rPr>
      </w:pPr>
      <w:r w:rsidRPr="007F553B">
        <w:rPr>
          <w:rFonts w:asciiTheme="minorHAnsi" w:hAnsiTheme="minorHAnsi" w:cstheme="minorHAnsi"/>
          <w:bCs/>
        </w:rPr>
        <w:t>Na terenie wynajmowanej powierzchni obowiązuje bezwzględny zakaz sprzedaży wyrobów tytoniowych i alkoholowych, wszelkich środków leczniczych oraz środków odurzających.</w:t>
      </w:r>
    </w:p>
    <w:p w14:paraId="110483DC" w14:textId="77777777" w:rsidR="00F30BFB" w:rsidRDefault="00F30BFB" w:rsidP="00B0299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bCs/>
        </w:rPr>
      </w:pPr>
      <w:r w:rsidRPr="00F30BFB">
        <w:rPr>
          <w:rFonts w:asciiTheme="minorHAnsi" w:hAnsiTheme="minorHAnsi" w:cstheme="minorHAnsi"/>
          <w:bCs/>
        </w:rPr>
        <w:t xml:space="preserve">Zmiana sposobu wykorzystania przedmiotu najmu wskazanego w ust. 1 niniejszego paragrafu może odbyć się wyłącznie za uprzednią zgodą Wynajmującego wyrażoną w formie pisemnej pod rygorem nieważności. </w:t>
      </w:r>
    </w:p>
    <w:p w14:paraId="45E11434" w14:textId="4D440FB0" w:rsidR="002F4488" w:rsidRDefault="002F4488" w:rsidP="00B0299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bCs/>
        </w:rPr>
      </w:pPr>
      <w:r w:rsidRPr="002F4488">
        <w:rPr>
          <w:rFonts w:asciiTheme="minorHAnsi" w:hAnsiTheme="minorHAnsi" w:cstheme="minorHAnsi"/>
          <w:bCs/>
        </w:rPr>
        <w:t>Najemca zobowiązany jest do utrzymania przedmiotu najmu w dobrym stanie technicznym.</w:t>
      </w:r>
    </w:p>
    <w:p w14:paraId="5CBE6BC3" w14:textId="64A33EF7" w:rsidR="00F30BFB" w:rsidRDefault="00F30BFB" w:rsidP="00B0299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Umieszczanie jakichkolwiek reklam, szyldów, czy oznaczeń Najemcy na zewnątrz budynku, wymaga uzyskania pisemnej zgody Wynajmującego</w:t>
      </w:r>
      <w:r w:rsidR="00CA73BF">
        <w:rPr>
          <w:rFonts w:asciiTheme="minorHAnsi" w:hAnsiTheme="minorHAnsi" w:cstheme="minorHAnsi"/>
          <w:bCs/>
        </w:rPr>
        <w:t xml:space="preserve">, </w:t>
      </w:r>
      <w:r w:rsidR="00CA73BF" w:rsidRPr="00CA73BF">
        <w:rPr>
          <w:rFonts w:asciiTheme="minorHAnsi" w:hAnsiTheme="minorHAnsi" w:cstheme="minorHAnsi"/>
          <w:bCs/>
        </w:rPr>
        <w:t>pod rygorem nieważności.</w:t>
      </w:r>
    </w:p>
    <w:p w14:paraId="7267DA5B" w14:textId="77777777" w:rsidR="00556173" w:rsidRPr="00556173" w:rsidRDefault="00F30BFB" w:rsidP="00B0299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bCs/>
        </w:rPr>
      </w:pPr>
      <w:r w:rsidRPr="00F30BFB">
        <w:rPr>
          <w:rFonts w:asciiTheme="minorHAnsi" w:hAnsiTheme="minorHAnsi" w:cstheme="minorHAnsi"/>
        </w:rPr>
        <w:t xml:space="preserve">Najemca poza innymi obowiązkami określonymi w niniejszej umowie i przepisami prawa zobowiązuje się do: </w:t>
      </w:r>
    </w:p>
    <w:p w14:paraId="51C106C4" w14:textId="38CFC00F" w:rsidR="007F553B" w:rsidRPr="00556173" w:rsidRDefault="00556173" w:rsidP="00B0299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 w:cstheme="minorHAnsi"/>
          <w:bCs/>
        </w:rPr>
      </w:pPr>
      <w:r w:rsidRPr="00556173">
        <w:rPr>
          <w:rFonts w:cstheme="minorHAnsi"/>
        </w:rPr>
        <w:t>u</w:t>
      </w:r>
      <w:r w:rsidR="007F553B" w:rsidRPr="00556173">
        <w:rPr>
          <w:rFonts w:cstheme="minorHAnsi"/>
        </w:rPr>
        <w:t xml:space="preserve">trzymania porządku najmowanej powierzchni i jej bezpośredniej okolicy, </w:t>
      </w:r>
    </w:p>
    <w:p w14:paraId="297A51D0" w14:textId="2C6A4918" w:rsidR="00F30BFB" w:rsidRDefault="00556173" w:rsidP="00B02992">
      <w:pPr>
        <w:pStyle w:val="Akapitzlist"/>
        <w:numPr>
          <w:ilvl w:val="0"/>
          <w:numId w:val="11"/>
        </w:numPr>
        <w:spacing w:after="160" w:line="240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="007F553B" w:rsidRPr="00EE7FF2">
        <w:rPr>
          <w:rFonts w:cstheme="minorHAnsi"/>
        </w:rPr>
        <w:t>ieprowadzenia działalności konkurencyjnej wobec Wynajmującego</w:t>
      </w:r>
      <w:r w:rsidR="00F30BFB">
        <w:rPr>
          <w:rFonts w:cstheme="minorHAnsi"/>
        </w:rPr>
        <w:t>,</w:t>
      </w:r>
      <w:r w:rsidR="007F553B" w:rsidRPr="00F30BFB">
        <w:rPr>
          <w:rFonts w:cstheme="minorHAnsi"/>
        </w:rPr>
        <w:t xml:space="preserve"> </w:t>
      </w:r>
    </w:p>
    <w:p w14:paraId="51A83011" w14:textId="77777777" w:rsidR="00F30BFB" w:rsidRDefault="00F30BFB" w:rsidP="00B02992">
      <w:pPr>
        <w:pStyle w:val="Akapitzlist"/>
        <w:numPr>
          <w:ilvl w:val="0"/>
          <w:numId w:val="11"/>
        </w:numPr>
        <w:spacing w:after="160" w:line="240" w:lineRule="auto"/>
        <w:jc w:val="both"/>
        <w:rPr>
          <w:rFonts w:cstheme="minorHAnsi"/>
        </w:rPr>
      </w:pPr>
      <w:r w:rsidRPr="00F30BFB">
        <w:rPr>
          <w:rFonts w:cstheme="minorHAnsi"/>
        </w:rPr>
        <w:lastRenderedPageBreak/>
        <w:t xml:space="preserve">wyposażenia na własny koszt wynajmowanej powierzchni w niezbędny do prowadzonej działalności sprzęt i meble, </w:t>
      </w:r>
    </w:p>
    <w:p w14:paraId="1B518227" w14:textId="066F30F8" w:rsidR="00B02992" w:rsidRPr="00B02992" w:rsidRDefault="00B02992" w:rsidP="00B02992">
      <w:pPr>
        <w:pStyle w:val="Akapitzlist"/>
        <w:numPr>
          <w:ilvl w:val="0"/>
          <w:numId w:val="11"/>
        </w:numPr>
        <w:spacing w:after="160" w:line="240" w:lineRule="auto"/>
        <w:jc w:val="both"/>
        <w:rPr>
          <w:rFonts w:cstheme="minorHAnsi"/>
        </w:rPr>
      </w:pPr>
      <w:r w:rsidRPr="00B02992">
        <w:rPr>
          <w:rFonts w:cstheme="minorHAnsi"/>
        </w:rPr>
        <w:t>wyposażenia urządzenia w licznik zużycia energii elektrycznej, zgodny z dyrektywą MID</w:t>
      </w:r>
      <w:r>
        <w:rPr>
          <w:rFonts w:cstheme="minorHAnsi"/>
        </w:rPr>
        <w:t>;</w:t>
      </w:r>
    </w:p>
    <w:p w14:paraId="0539F7E3" w14:textId="77777777" w:rsidR="008E6882" w:rsidRDefault="008E6882" w:rsidP="00B02992">
      <w:pPr>
        <w:pStyle w:val="Akapitzlist"/>
        <w:numPr>
          <w:ilvl w:val="0"/>
          <w:numId w:val="11"/>
        </w:numPr>
        <w:spacing w:after="160" w:line="240" w:lineRule="auto"/>
        <w:jc w:val="both"/>
        <w:rPr>
          <w:rFonts w:cstheme="minorHAnsi"/>
        </w:rPr>
      </w:pPr>
      <w:r w:rsidRPr="008E6882">
        <w:rPr>
          <w:rFonts w:cstheme="minorHAnsi"/>
        </w:rPr>
        <w:t>Najemca zobowiązany jest do</w:t>
      </w:r>
      <w:r>
        <w:rPr>
          <w:rFonts w:cstheme="minorHAnsi"/>
        </w:rPr>
        <w:t>:</w:t>
      </w:r>
    </w:p>
    <w:p w14:paraId="0C10DF8B" w14:textId="1BA1DED8" w:rsidR="008E6882" w:rsidRPr="008E6882" w:rsidRDefault="008E6882" w:rsidP="00B02992">
      <w:pPr>
        <w:pStyle w:val="Akapitzlist"/>
        <w:numPr>
          <w:ilvl w:val="1"/>
          <w:numId w:val="11"/>
        </w:numPr>
        <w:spacing w:after="160" w:line="240" w:lineRule="auto"/>
        <w:ind w:left="1134" w:hanging="283"/>
        <w:jc w:val="both"/>
        <w:rPr>
          <w:rFonts w:cstheme="minorHAnsi"/>
        </w:rPr>
      </w:pPr>
      <w:r>
        <w:rPr>
          <w:rFonts w:cstheme="minorHAnsi"/>
        </w:rPr>
        <w:t>p</w:t>
      </w:r>
      <w:r w:rsidRPr="008E6882">
        <w:rPr>
          <w:rFonts w:cstheme="minorHAnsi"/>
        </w:rPr>
        <w:t>rzestrzegania aktualnych przepisów sanitarno-epidemiologicznych, w szczególności określonych przez: Głównego Inspektora Sanitarnego (GIS), lokalną stację sanitarno-epidemiologiczną, ustawę o bezpieczeństwie żywności i żywienia</w:t>
      </w:r>
      <w:r w:rsidR="00B02992">
        <w:rPr>
          <w:rFonts w:cstheme="minorHAnsi"/>
        </w:rPr>
        <w:t>;</w:t>
      </w:r>
    </w:p>
    <w:p w14:paraId="7E5C8679" w14:textId="0A22188A" w:rsidR="008E6882" w:rsidRPr="008E6882" w:rsidRDefault="00B02992" w:rsidP="00B02992">
      <w:pPr>
        <w:pStyle w:val="Akapitzlist"/>
        <w:numPr>
          <w:ilvl w:val="1"/>
          <w:numId w:val="11"/>
        </w:numPr>
        <w:spacing w:after="160" w:line="240" w:lineRule="auto"/>
        <w:ind w:left="1134" w:hanging="283"/>
        <w:jc w:val="both"/>
        <w:rPr>
          <w:rFonts w:cstheme="minorHAnsi"/>
        </w:rPr>
      </w:pPr>
      <w:r>
        <w:rPr>
          <w:rFonts w:cstheme="minorHAnsi"/>
        </w:rPr>
        <w:t>z</w:t>
      </w:r>
      <w:r w:rsidR="008E6882" w:rsidRPr="008E6882">
        <w:rPr>
          <w:rFonts w:cstheme="minorHAnsi"/>
        </w:rPr>
        <w:t>abezpieczenia towarów przed zanieczyszczeniem i zepsuciem, w tym:</w:t>
      </w:r>
    </w:p>
    <w:p w14:paraId="3E9FCBE4" w14:textId="77777777" w:rsidR="008E6882" w:rsidRPr="00B02992" w:rsidRDefault="008E6882" w:rsidP="00B02992">
      <w:pPr>
        <w:pStyle w:val="Akapitzlist"/>
        <w:numPr>
          <w:ilvl w:val="1"/>
          <w:numId w:val="25"/>
        </w:numPr>
        <w:spacing w:after="160" w:line="240" w:lineRule="auto"/>
        <w:ind w:left="851"/>
        <w:jc w:val="both"/>
        <w:rPr>
          <w:rFonts w:cstheme="minorHAnsi"/>
        </w:rPr>
      </w:pPr>
      <w:r w:rsidRPr="00B02992">
        <w:rPr>
          <w:rFonts w:cstheme="minorHAnsi"/>
        </w:rPr>
        <w:t>przechowywania produktów w odpowiednich warunkach (np. napojów w chłodziarkach),</w:t>
      </w:r>
    </w:p>
    <w:p w14:paraId="135DAE17" w14:textId="01C87CEF" w:rsidR="008E6882" w:rsidRPr="00B02992" w:rsidRDefault="008E6882" w:rsidP="00B02992">
      <w:pPr>
        <w:pStyle w:val="Akapitzlist"/>
        <w:numPr>
          <w:ilvl w:val="1"/>
          <w:numId w:val="25"/>
        </w:numPr>
        <w:spacing w:after="160" w:line="240" w:lineRule="auto"/>
        <w:ind w:left="851"/>
        <w:jc w:val="both"/>
        <w:rPr>
          <w:rFonts w:cstheme="minorHAnsi"/>
        </w:rPr>
      </w:pPr>
      <w:r w:rsidRPr="00B02992">
        <w:rPr>
          <w:rFonts w:cstheme="minorHAnsi"/>
        </w:rPr>
        <w:t>zapewnienia, by wszystkie oferowane produkty były fabrycznie zapakowane i posiadały aktualną datę ważności</w:t>
      </w:r>
      <w:r w:rsidR="00B02992" w:rsidRPr="00B02992">
        <w:rPr>
          <w:rFonts w:cstheme="minorHAnsi"/>
        </w:rPr>
        <w:t>.</w:t>
      </w:r>
    </w:p>
    <w:p w14:paraId="221B4C96" w14:textId="77777777" w:rsidR="00F30BFB" w:rsidRDefault="00F30BFB" w:rsidP="00B02992">
      <w:pPr>
        <w:pStyle w:val="Akapitzlist"/>
        <w:numPr>
          <w:ilvl w:val="0"/>
          <w:numId w:val="11"/>
        </w:numPr>
        <w:spacing w:after="160" w:line="240" w:lineRule="auto"/>
        <w:jc w:val="both"/>
        <w:rPr>
          <w:rFonts w:cstheme="minorHAnsi"/>
        </w:rPr>
      </w:pPr>
      <w:r w:rsidRPr="00F30BFB">
        <w:rPr>
          <w:rFonts w:cstheme="minorHAnsi"/>
        </w:rPr>
        <w:t xml:space="preserve">uzyskania we własnym zakresie i na własny koszt oraz posiadania przez cały okres trwania umowy wszelkich innych określonych prawem atestów, certyfikatów, decyzji i zgód dotyczących działalności prowadzonej w wynajmowanej powierzchni, </w:t>
      </w:r>
    </w:p>
    <w:p w14:paraId="14B677D6" w14:textId="77777777" w:rsidR="00F30BFB" w:rsidRDefault="00F30BFB" w:rsidP="00B02992">
      <w:pPr>
        <w:pStyle w:val="Akapitzlist"/>
        <w:numPr>
          <w:ilvl w:val="0"/>
          <w:numId w:val="11"/>
        </w:numPr>
        <w:spacing w:after="160" w:line="240" w:lineRule="auto"/>
        <w:jc w:val="both"/>
        <w:rPr>
          <w:rFonts w:cstheme="minorHAnsi"/>
        </w:rPr>
      </w:pPr>
      <w:r w:rsidRPr="00F30BFB">
        <w:rPr>
          <w:rFonts w:cstheme="minorHAnsi"/>
        </w:rPr>
        <w:t xml:space="preserve">zachowania obowiązujących na terenie Szpitala </w:t>
      </w:r>
      <w:r>
        <w:rPr>
          <w:rFonts w:cstheme="minorHAnsi"/>
        </w:rPr>
        <w:t>Miejskiego Specjalistycznego im. Gabriela Narutowicza w Krakowie</w:t>
      </w:r>
      <w:r w:rsidRPr="00F30BFB">
        <w:rPr>
          <w:rFonts w:cstheme="minorHAnsi"/>
        </w:rPr>
        <w:t xml:space="preserve"> przepisów BHP i ppoż. oraz zasad ewakuacji z obiektu,</w:t>
      </w:r>
    </w:p>
    <w:p w14:paraId="6009FE60" w14:textId="7A26C590" w:rsidR="00CA73BF" w:rsidRPr="00E15070" w:rsidRDefault="00E15070" w:rsidP="00B02992">
      <w:pPr>
        <w:pStyle w:val="Akapitzlist"/>
        <w:numPr>
          <w:ilvl w:val="0"/>
          <w:numId w:val="11"/>
        </w:numPr>
        <w:spacing w:after="160" w:line="240" w:lineRule="auto"/>
        <w:jc w:val="both"/>
        <w:rPr>
          <w:rFonts w:cstheme="minorHAnsi"/>
        </w:rPr>
      </w:pPr>
      <w:r w:rsidRPr="00E15070">
        <w:rPr>
          <w:rFonts w:cstheme="minorHAnsi"/>
        </w:rPr>
        <w:t xml:space="preserve">nieprowadzenia sprzedaży produktów innych niż określone w niniejszej umowie, w ramach najmu 2 m² powierzchni użytkowej na parterze </w:t>
      </w:r>
      <w:r w:rsidR="00393A98">
        <w:rPr>
          <w:rFonts w:cstheme="minorHAnsi"/>
        </w:rPr>
        <w:t>w B</w:t>
      </w:r>
      <w:r w:rsidRPr="00E15070">
        <w:rPr>
          <w:rFonts w:cstheme="minorHAnsi"/>
        </w:rPr>
        <w:t>udynku</w:t>
      </w:r>
      <w:r w:rsidR="00393A98">
        <w:rPr>
          <w:rFonts w:cstheme="minorHAnsi"/>
        </w:rPr>
        <w:t xml:space="preserve"> Głównym </w:t>
      </w:r>
      <w:r w:rsidRPr="00E15070">
        <w:rPr>
          <w:rFonts w:cstheme="minorHAnsi"/>
        </w:rPr>
        <w:t xml:space="preserve">Szpitala, przeznaczonej wyłącznie na ustawienie automatu samoinkasującego do sprzedaży </w:t>
      </w:r>
      <w:r w:rsidR="00393A98" w:rsidRPr="00393A98">
        <w:rPr>
          <w:rFonts w:cstheme="minorHAnsi"/>
        </w:rPr>
        <w:t>kawy, herbaty, wody, soków, przekąsek, słodyczy</w:t>
      </w:r>
      <w:r w:rsidR="00393A98">
        <w:rPr>
          <w:rFonts w:cstheme="minorHAnsi"/>
        </w:rPr>
        <w:t>,</w:t>
      </w:r>
      <w:r w:rsidRPr="00E15070">
        <w:rPr>
          <w:rFonts w:cstheme="minorHAnsi"/>
        </w:rPr>
        <w:t xml:space="preserve"> itp.</w:t>
      </w:r>
    </w:p>
    <w:p w14:paraId="38D47606" w14:textId="77777777" w:rsidR="007F553B" w:rsidRDefault="007F553B" w:rsidP="00B0299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F553B">
        <w:rPr>
          <w:rFonts w:asciiTheme="minorHAnsi" w:hAnsiTheme="minorHAnsi" w:cstheme="minorHAnsi"/>
          <w:b/>
          <w:bCs/>
        </w:rPr>
        <w:t>§ 3</w:t>
      </w:r>
    </w:p>
    <w:p w14:paraId="551946CA" w14:textId="7E1A29AE" w:rsidR="002A6652" w:rsidRDefault="00B12F58" w:rsidP="001E1B2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</w:rPr>
      </w:pPr>
      <w:r w:rsidRPr="00B12F58">
        <w:rPr>
          <w:rFonts w:asciiTheme="minorHAnsi" w:hAnsiTheme="minorHAnsi" w:cstheme="minorHAnsi"/>
          <w:bCs/>
        </w:rPr>
        <w:t>Z tytułu najmu powierzchni, o której mowa w § 1 Umowy Najemca będzie płacił Wynajmującemu czynsz najmu w wysokości …………….. zł netto + 23% VAT tj. ………… zł brutto miesięcznie (</w:t>
      </w:r>
      <w:r w:rsidRPr="00D82EAA">
        <w:rPr>
          <w:rFonts w:asciiTheme="minorHAnsi" w:hAnsiTheme="minorHAnsi" w:cstheme="minorHAnsi"/>
          <w:bCs/>
          <w:i/>
          <w:iCs/>
        </w:rPr>
        <w:t>słownie złotych: …………………………………………,</w:t>
      </w:r>
      <w:r w:rsidR="00D82EAA">
        <w:rPr>
          <w:rFonts w:asciiTheme="minorHAnsi" w:hAnsiTheme="minorHAnsi" w:cstheme="minorHAnsi"/>
          <w:bCs/>
          <w:i/>
          <w:iCs/>
        </w:rPr>
        <w:t xml:space="preserve"> </w:t>
      </w:r>
      <w:r w:rsidRPr="00D82EAA">
        <w:rPr>
          <w:rFonts w:asciiTheme="minorHAnsi" w:hAnsiTheme="minorHAnsi" w:cstheme="minorHAnsi"/>
          <w:bCs/>
          <w:i/>
          <w:iCs/>
        </w:rPr>
        <w:t xml:space="preserve"> …/100).</w:t>
      </w:r>
      <w:r>
        <w:rPr>
          <w:rFonts w:asciiTheme="minorHAnsi" w:hAnsiTheme="minorHAnsi" w:cstheme="minorHAnsi"/>
          <w:bCs/>
        </w:rPr>
        <w:t xml:space="preserve"> </w:t>
      </w:r>
    </w:p>
    <w:p w14:paraId="13C65B18" w14:textId="1B779198" w:rsidR="002A6652" w:rsidRPr="002A6652" w:rsidRDefault="002A6652" w:rsidP="001E1B2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</w:rPr>
      </w:pPr>
      <w:r w:rsidRPr="00722C30">
        <w:t>Najemca zobowiązany będzie do ponoszenia opłat z tytułu kosztów eksploatacji lokalu w podanych niżej wysokościach powiększonych o podatek VAT zgodnie z obowiązującymi przepisami:</w:t>
      </w:r>
    </w:p>
    <w:p w14:paraId="4BE7F124" w14:textId="0618EF9A" w:rsidR="002A6652" w:rsidRDefault="002A6652" w:rsidP="001E1B25">
      <w:pPr>
        <w:pStyle w:val="Akapitzlist"/>
        <w:numPr>
          <w:ilvl w:val="0"/>
          <w:numId w:val="24"/>
        </w:numPr>
        <w:spacing w:line="240" w:lineRule="auto"/>
        <w:ind w:left="567" w:hanging="283"/>
        <w:jc w:val="both"/>
      </w:pPr>
      <w:r w:rsidRPr="00722C30">
        <w:t>energia elektryczna – rozliczenie zużycia według odczytów zamontowanego licznika pomiaru energii i średnich cen Zakładu Elektrycznego dla Szpitala</w:t>
      </w:r>
      <w:r w:rsidR="009C39D8">
        <w:t xml:space="preserve">. </w:t>
      </w:r>
      <w:r w:rsidR="009C39D8" w:rsidRPr="009C39D8">
        <w:t>Wynajmujący wystawi fakturę za zużytą energię elektryczną, którą Najemca zobowiązuje się opłacić przelewem na rachunek bankowy Wynajmującego wskazany na fakturze, w terminie 14 dni od daty jej wystawienia.</w:t>
      </w:r>
    </w:p>
    <w:p w14:paraId="55BC4C72" w14:textId="77777777" w:rsidR="002A6652" w:rsidRDefault="00B12F58" w:rsidP="00B0299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2A6652">
        <w:rPr>
          <w:rFonts w:asciiTheme="minorHAnsi" w:hAnsiTheme="minorHAnsi" w:cstheme="minorHAnsi"/>
          <w:bCs/>
        </w:rPr>
        <w:t xml:space="preserve">Czynsz najmu będzie płatny przez Najemcę z góry, w terminie do </w:t>
      </w:r>
      <w:r w:rsidR="007F553B" w:rsidRPr="002A6652">
        <w:rPr>
          <w:rFonts w:asciiTheme="minorHAnsi" w:hAnsiTheme="minorHAnsi" w:cstheme="minorHAnsi"/>
          <w:bCs/>
        </w:rPr>
        <w:t xml:space="preserve">14 dni </w:t>
      </w:r>
      <w:r w:rsidRPr="002A6652">
        <w:rPr>
          <w:rFonts w:asciiTheme="minorHAnsi" w:hAnsiTheme="minorHAnsi" w:cstheme="minorHAnsi"/>
          <w:bCs/>
        </w:rPr>
        <w:t>od daty wystawienia faktury przez Wynajmującego, przelewem na rachunek bankowy Wynajmującego wskazany na fakturze.</w:t>
      </w:r>
    </w:p>
    <w:p w14:paraId="052C9BB7" w14:textId="77777777" w:rsidR="002A6652" w:rsidRDefault="00B12F58" w:rsidP="00B0299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2A6652">
        <w:rPr>
          <w:rFonts w:asciiTheme="minorHAnsi" w:hAnsiTheme="minorHAnsi" w:cstheme="minorHAnsi"/>
          <w:bCs/>
        </w:rPr>
        <w:t xml:space="preserve">W przypadku opóźnienia w zapłacie kwot, o których mowa w niniejszym paragrafie, Wynajmujący zastrzega sobie prawo do naliczenia odsetek zgodnie z obowiązującymi przepisami.  </w:t>
      </w:r>
    </w:p>
    <w:p w14:paraId="4FE9CCFA" w14:textId="77777777" w:rsidR="002A6652" w:rsidRDefault="00B12F58" w:rsidP="00B0299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2A6652">
        <w:rPr>
          <w:rFonts w:asciiTheme="minorHAnsi" w:hAnsiTheme="minorHAnsi" w:cstheme="minorHAnsi"/>
          <w:bCs/>
        </w:rPr>
        <w:t>Za datę uiszczenia czynszu najmu rozumie się datę zaksięgowania wpłaty na rachunku bankowym Wynajmującego.</w:t>
      </w:r>
    </w:p>
    <w:p w14:paraId="2220B827" w14:textId="5E9331C9" w:rsidR="007F553B" w:rsidRPr="002A6652" w:rsidRDefault="00CA73BF" w:rsidP="00B0299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2A6652">
        <w:rPr>
          <w:rFonts w:asciiTheme="minorHAnsi" w:hAnsiTheme="minorHAnsi" w:cstheme="minorHAnsi"/>
          <w:bCs/>
        </w:rPr>
        <w:t>Kwota czynszu najmu będzie podlegała waloryzacji: corocznie w lutym o średnioroczny wskaźnik wzrostu cen towarów i usług konsumpcyjnych w poprzedzającym roku kalendarzowym ogłaszany przez Prezesa Głównego Urzędu Statystycznego, z zaokrągleniem w górę do pełnej złotówki. Zmiana kwoty czynszu następować będzie w oparciu o pisemne zawiadomienie Najemcy przez Wynajmującego o obowiązującej nowej wysokości czynszu, bez potrzeby sporządzania aneksu do Umowy. Pierwsza waloryzacja dokonana zostanie w lutym 2026 r</w:t>
      </w:r>
      <w:r w:rsidR="00B12F58" w:rsidRPr="002A6652">
        <w:rPr>
          <w:rFonts w:asciiTheme="minorHAnsi" w:hAnsiTheme="minorHAnsi" w:cstheme="minorHAnsi"/>
          <w:bCs/>
        </w:rPr>
        <w:t>.</w:t>
      </w:r>
    </w:p>
    <w:p w14:paraId="12B43D37" w14:textId="77777777" w:rsidR="00E15070" w:rsidRDefault="00E15070" w:rsidP="00B0299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70371E24" w14:textId="409AEE49" w:rsidR="007F553B" w:rsidRPr="007F553B" w:rsidRDefault="007F553B" w:rsidP="00B0299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F553B">
        <w:rPr>
          <w:rFonts w:asciiTheme="minorHAnsi" w:hAnsiTheme="minorHAnsi" w:cstheme="minorHAnsi"/>
          <w:b/>
          <w:bCs/>
        </w:rPr>
        <w:t>§ 4</w:t>
      </w:r>
    </w:p>
    <w:p w14:paraId="1A263B57" w14:textId="77777777" w:rsidR="0015031C" w:rsidRPr="002F4488" w:rsidRDefault="0015031C" w:rsidP="00B0299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2F4488">
        <w:rPr>
          <w:rFonts w:asciiTheme="minorHAnsi" w:hAnsiTheme="minorHAnsi" w:cstheme="minorHAnsi"/>
          <w:bCs/>
        </w:rPr>
        <w:t xml:space="preserve">Najemca nie ma prawa oddawania przedmiotu najmu w podnajem ani do bezpłatnego używania osobom trzecim bez uzyskania uprzedniej pisemnej zgody Wynajmującego pod rygorem nieważności. </w:t>
      </w:r>
    </w:p>
    <w:p w14:paraId="635DB2A7" w14:textId="32D8339A" w:rsidR="0015031C" w:rsidRPr="0015031C" w:rsidRDefault="0015031C" w:rsidP="00B0299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5031C">
        <w:rPr>
          <w:rFonts w:asciiTheme="minorHAnsi" w:hAnsiTheme="minorHAnsi" w:cstheme="minorHAnsi"/>
        </w:rPr>
        <w:t xml:space="preserve">Najemca nie może przenieść na osobę trzecią jakichkolwiek swoich wierzytelności wynikających </w:t>
      </w:r>
      <w:r>
        <w:rPr>
          <w:rFonts w:asciiTheme="minorHAnsi" w:hAnsiTheme="minorHAnsi" w:cstheme="minorHAnsi"/>
        </w:rPr>
        <w:br/>
      </w:r>
      <w:r w:rsidRPr="0015031C">
        <w:rPr>
          <w:rFonts w:asciiTheme="minorHAnsi" w:hAnsiTheme="minorHAnsi" w:cstheme="minorHAnsi"/>
        </w:rPr>
        <w:t>z niniejszej umowy (zakaz cesji), chyba że na powyższe wyrazi zgodę Wynajmujący w formie pisemnej pod rygorem nieważności, z zastrzeżeniem art. 54 ust. 5 ustawy z dnia 15 kwietnia 2011r. o działalności leczniczej.</w:t>
      </w:r>
    </w:p>
    <w:p w14:paraId="1A44FF0D" w14:textId="7146A806" w:rsidR="0015031C" w:rsidRPr="0015031C" w:rsidRDefault="0015031C" w:rsidP="00B0299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5031C">
        <w:rPr>
          <w:rFonts w:asciiTheme="minorHAnsi" w:hAnsiTheme="minorHAnsi" w:cstheme="minorHAnsi"/>
        </w:rPr>
        <w:lastRenderedPageBreak/>
        <w:t>Wyklucza się stosowanie przez strony umowy konstrukcji prawnej, o której mowa w art.518 Kodeksu Cywilnego (w szczególności Najemca nie może zawrzeć umowy poręczenia z podmiotem trzecim) oraz  wszelkich innych konstrukcji prawnych skutkujących zmianą podmiotową  po  stronie  wierzyciela.</w:t>
      </w:r>
    </w:p>
    <w:p w14:paraId="6D6862BC" w14:textId="500D62AD" w:rsidR="0015031C" w:rsidRPr="0015031C" w:rsidRDefault="0015031C" w:rsidP="00B0299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5031C">
        <w:rPr>
          <w:rFonts w:asciiTheme="minorHAnsi" w:hAnsiTheme="minorHAnsi" w:cstheme="minorHAnsi"/>
        </w:rPr>
        <w:t xml:space="preserve">Naruszenie zakazu określonego w ust. </w:t>
      </w:r>
      <w:r w:rsidR="00417592">
        <w:rPr>
          <w:rFonts w:asciiTheme="minorHAnsi" w:hAnsiTheme="minorHAnsi" w:cstheme="minorHAnsi"/>
        </w:rPr>
        <w:t>3</w:t>
      </w:r>
      <w:r w:rsidRPr="0015031C">
        <w:rPr>
          <w:rFonts w:asciiTheme="minorHAnsi" w:hAnsiTheme="minorHAnsi" w:cstheme="minorHAnsi"/>
        </w:rPr>
        <w:t xml:space="preserve"> skutkować będzie dla Najemcy obowiązkiem zapłaty na rzecz </w:t>
      </w:r>
      <w:r>
        <w:rPr>
          <w:rFonts w:asciiTheme="minorHAnsi" w:hAnsiTheme="minorHAnsi" w:cstheme="minorHAnsi"/>
        </w:rPr>
        <w:t>Wynajmującego</w:t>
      </w:r>
      <w:r w:rsidRPr="0015031C">
        <w:rPr>
          <w:rFonts w:asciiTheme="minorHAnsi" w:hAnsiTheme="minorHAnsi" w:cstheme="minorHAnsi"/>
        </w:rPr>
        <w:t xml:space="preserve"> kary umownej w wysokości spełnionego przez osobę trzecią świadczenia.</w:t>
      </w:r>
    </w:p>
    <w:p w14:paraId="0FBCB7BB" w14:textId="77777777" w:rsidR="002F4488" w:rsidRDefault="002F4488" w:rsidP="00B029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593C655F" w14:textId="097373E3" w:rsidR="007F553B" w:rsidRPr="007F553B" w:rsidRDefault="007F553B" w:rsidP="00B02992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Theme="minorHAnsi" w:hAnsiTheme="minorHAnsi" w:cstheme="minorHAnsi"/>
          <w:b/>
          <w:bCs/>
        </w:rPr>
      </w:pPr>
      <w:r w:rsidRPr="007F553B">
        <w:rPr>
          <w:rFonts w:asciiTheme="minorHAnsi" w:hAnsiTheme="minorHAnsi" w:cstheme="minorHAnsi"/>
          <w:b/>
          <w:bCs/>
        </w:rPr>
        <w:t>§ 5</w:t>
      </w:r>
    </w:p>
    <w:p w14:paraId="6ACDDB7F" w14:textId="77777777" w:rsidR="00556173" w:rsidRDefault="007F553B" w:rsidP="00B0299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556173">
        <w:rPr>
          <w:rFonts w:asciiTheme="minorHAnsi" w:hAnsiTheme="minorHAnsi" w:cstheme="minorHAnsi"/>
          <w:bCs/>
        </w:rPr>
        <w:t>Najemca nie może dokonywać przebudowy ani adaptacji bez pisemnej zgody Wynajmującego. Wyżej wymienione przebudowy i adaptacje Najemca dokonuje na koszt własny i nie może żądać zwrotu</w:t>
      </w:r>
      <w:r w:rsidR="00CA73BF" w:rsidRPr="00556173">
        <w:rPr>
          <w:rFonts w:asciiTheme="minorHAnsi" w:hAnsiTheme="minorHAnsi" w:cstheme="minorHAnsi"/>
          <w:bCs/>
        </w:rPr>
        <w:t xml:space="preserve"> poniesionych przez niego z tego tytułu kosztów.</w:t>
      </w:r>
    </w:p>
    <w:p w14:paraId="4E9488A7" w14:textId="77777777" w:rsidR="0015031C" w:rsidRDefault="007F553B" w:rsidP="00B0299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556173">
        <w:rPr>
          <w:rFonts w:asciiTheme="minorHAnsi" w:hAnsiTheme="minorHAnsi" w:cstheme="minorHAnsi"/>
          <w:bCs/>
        </w:rPr>
        <w:t xml:space="preserve">Najemca zobowiązany jest na koszt własny ubezpieczyć swoje mienie i nie będzie zgłaszać żadnych roszczeń do Wynajmującego z tytułu ewentualnych strat poniesionych w wyniku włamania, pożaru, kradzieży, wandalizmu itp. </w:t>
      </w:r>
    </w:p>
    <w:p w14:paraId="43DF354A" w14:textId="5A60CC90" w:rsidR="007F553B" w:rsidRPr="00556173" w:rsidRDefault="0015031C" w:rsidP="00B0299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>
        <w:t>Najemca zobowiązany jest przedłożyć Wynajmującemu kopię ważnej polisy ubezpieczeniowej przed rozpoczęciem najmu oraz na każde żądanie Wynajmującego w trakcie trwania umowy.</w:t>
      </w:r>
    </w:p>
    <w:p w14:paraId="7C7782D3" w14:textId="77777777" w:rsidR="0015031C" w:rsidRPr="0015031C" w:rsidRDefault="0015031C" w:rsidP="00B0299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15031C">
        <w:rPr>
          <w:rFonts w:asciiTheme="minorHAnsi" w:hAnsiTheme="minorHAnsi" w:cstheme="minorHAnsi"/>
          <w:bCs/>
        </w:rPr>
        <w:t xml:space="preserve">Najemca powiadomi niezwłocznie Wynajmującego o wystąpieniu szkody lub awarii w obrębie przedmiotu najmu. </w:t>
      </w:r>
    </w:p>
    <w:p w14:paraId="0FE2C36E" w14:textId="172E15B2" w:rsidR="0015031C" w:rsidRPr="0015031C" w:rsidRDefault="0015031C" w:rsidP="00B0299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15031C">
        <w:rPr>
          <w:rFonts w:asciiTheme="minorHAnsi" w:hAnsiTheme="minorHAnsi" w:cstheme="minorHAnsi"/>
          <w:bCs/>
        </w:rPr>
        <w:t>Najemca ponosi odpowiedzialność za wszelkie szkody powstałe w związku z jego działalnością na terenie Wynajmującego, w szczególności w obrębie wynajmowanej powierzchni, spowodowane przez Najemcę i osoby trzecie zatrudnione przez Najemcę, czy też przez niego przyjmowane.</w:t>
      </w:r>
    </w:p>
    <w:p w14:paraId="650C2AAD" w14:textId="77777777" w:rsidR="007F553B" w:rsidRPr="007F553B" w:rsidRDefault="007F553B" w:rsidP="00B029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1ECE240A" w14:textId="2F525C13" w:rsidR="007F553B" w:rsidRPr="007F553B" w:rsidRDefault="007F553B" w:rsidP="00B02992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Theme="minorHAnsi" w:hAnsiTheme="minorHAnsi" w:cstheme="minorHAnsi"/>
          <w:b/>
          <w:bCs/>
        </w:rPr>
      </w:pPr>
      <w:r w:rsidRPr="007F553B">
        <w:rPr>
          <w:rFonts w:asciiTheme="minorHAnsi" w:hAnsiTheme="minorHAnsi" w:cstheme="minorHAnsi"/>
          <w:b/>
          <w:bCs/>
        </w:rPr>
        <w:t xml:space="preserve">§ </w:t>
      </w:r>
      <w:r w:rsidR="00556173">
        <w:rPr>
          <w:rFonts w:asciiTheme="minorHAnsi" w:hAnsiTheme="minorHAnsi" w:cstheme="minorHAnsi"/>
          <w:b/>
          <w:bCs/>
        </w:rPr>
        <w:t>6</w:t>
      </w:r>
    </w:p>
    <w:p w14:paraId="65494A67" w14:textId="012BE94A" w:rsidR="007F553B" w:rsidRPr="000F510D" w:rsidRDefault="007F553B" w:rsidP="00B029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0F510D">
        <w:rPr>
          <w:rFonts w:asciiTheme="minorHAnsi" w:hAnsiTheme="minorHAnsi" w:cstheme="minorHAnsi"/>
          <w:bCs/>
        </w:rPr>
        <w:t xml:space="preserve">Umowa zostaje zawarta na czas określony </w:t>
      </w:r>
      <w:r w:rsidRPr="000F510D">
        <w:rPr>
          <w:rFonts w:asciiTheme="minorHAnsi" w:hAnsiTheme="minorHAnsi" w:cstheme="minorHAnsi"/>
        </w:rPr>
        <w:t>od dnia …………… do dnia ….……... r.</w:t>
      </w:r>
      <w:r w:rsidR="00635D86" w:rsidRPr="000F510D">
        <w:rPr>
          <w:rFonts w:asciiTheme="minorHAnsi" w:hAnsiTheme="minorHAnsi" w:cstheme="minorHAnsi"/>
          <w:bCs/>
        </w:rPr>
        <w:t xml:space="preserve">, z zastrzeżeniem § </w:t>
      </w:r>
      <w:r w:rsidR="00432A72">
        <w:rPr>
          <w:rFonts w:asciiTheme="minorHAnsi" w:hAnsiTheme="minorHAnsi" w:cstheme="minorHAnsi"/>
          <w:bCs/>
        </w:rPr>
        <w:t>7</w:t>
      </w:r>
      <w:r w:rsidR="00635D86" w:rsidRPr="000F510D">
        <w:rPr>
          <w:rFonts w:asciiTheme="minorHAnsi" w:hAnsiTheme="minorHAnsi" w:cstheme="minorHAnsi"/>
          <w:bCs/>
        </w:rPr>
        <w:t>.</w:t>
      </w:r>
    </w:p>
    <w:p w14:paraId="67BE7DB7" w14:textId="77777777" w:rsidR="000F510D" w:rsidRDefault="000F510D" w:rsidP="00B029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57C7C8C3" w14:textId="5AC2F484" w:rsidR="002F4488" w:rsidRPr="007F553B" w:rsidRDefault="007F553B" w:rsidP="00B02992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Theme="minorHAnsi" w:hAnsiTheme="minorHAnsi" w:cstheme="minorHAnsi"/>
          <w:b/>
          <w:bCs/>
        </w:rPr>
      </w:pPr>
      <w:r w:rsidRPr="007F553B">
        <w:rPr>
          <w:rFonts w:asciiTheme="minorHAnsi" w:hAnsiTheme="minorHAnsi" w:cstheme="minorHAnsi"/>
          <w:b/>
          <w:bCs/>
        </w:rPr>
        <w:t xml:space="preserve">§ </w:t>
      </w:r>
      <w:r w:rsidR="00556173">
        <w:rPr>
          <w:rFonts w:asciiTheme="minorHAnsi" w:hAnsiTheme="minorHAnsi" w:cstheme="minorHAnsi"/>
          <w:b/>
          <w:bCs/>
        </w:rPr>
        <w:t>7</w:t>
      </w:r>
    </w:p>
    <w:p w14:paraId="63AE1F21" w14:textId="1C91C961" w:rsidR="002F4488" w:rsidRPr="00B02992" w:rsidRDefault="002F4488" w:rsidP="00B0299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1" w:name="_Hlk194919282"/>
      <w:r w:rsidRPr="00B02992">
        <w:rPr>
          <w:rFonts w:asciiTheme="minorHAnsi" w:hAnsiTheme="minorHAnsi" w:cstheme="minorHAnsi"/>
          <w:bCs/>
        </w:rPr>
        <w:t xml:space="preserve">Każdej ze Stron przysługuje prawo do rozwiązania umowy z zachowaniem miesięcznego okresu wypowiedzenia ze skutkiem na </w:t>
      </w:r>
      <w:r w:rsidR="00CA73BF" w:rsidRPr="00B02992">
        <w:rPr>
          <w:rFonts w:asciiTheme="minorHAnsi" w:hAnsiTheme="minorHAnsi" w:cstheme="minorHAnsi"/>
          <w:bCs/>
        </w:rPr>
        <w:t xml:space="preserve">koniec </w:t>
      </w:r>
      <w:r w:rsidRPr="00B02992">
        <w:rPr>
          <w:rFonts w:asciiTheme="minorHAnsi" w:hAnsiTheme="minorHAnsi" w:cstheme="minorHAnsi"/>
          <w:bCs/>
        </w:rPr>
        <w:t>miesiąca kalendarzowego.</w:t>
      </w:r>
    </w:p>
    <w:p w14:paraId="29F2C89B" w14:textId="6C27A572" w:rsidR="002E68A0" w:rsidRPr="00B02992" w:rsidRDefault="002E68A0" w:rsidP="00B0299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B02992">
        <w:rPr>
          <w:rFonts w:asciiTheme="minorHAnsi" w:hAnsiTheme="minorHAnsi" w:cstheme="minorHAnsi"/>
          <w:bCs/>
        </w:rPr>
        <w:t xml:space="preserve">Wynajmujący zastrzega sobie prawo do rozwiązania umowy w trybie natychmiastowym </w:t>
      </w:r>
      <w:r w:rsidR="00B02992" w:rsidRPr="00B02992">
        <w:rPr>
          <w:rFonts w:asciiTheme="minorHAnsi" w:hAnsiTheme="minorHAnsi" w:cstheme="minorHAnsi"/>
          <w:bCs/>
        </w:rPr>
        <w:br/>
      </w:r>
      <w:r w:rsidRPr="00B02992">
        <w:rPr>
          <w:rFonts w:asciiTheme="minorHAnsi" w:hAnsiTheme="minorHAnsi" w:cstheme="minorHAnsi"/>
          <w:bCs/>
        </w:rPr>
        <w:t>w</w:t>
      </w:r>
      <w:r w:rsidR="00B02992" w:rsidRPr="00B02992">
        <w:rPr>
          <w:rFonts w:asciiTheme="minorHAnsi" w:hAnsiTheme="minorHAnsi" w:cstheme="minorHAnsi"/>
          <w:bCs/>
        </w:rPr>
        <w:t xml:space="preserve"> </w:t>
      </w:r>
      <w:r w:rsidRPr="00B02992">
        <w:rPr>
          <w:rFonts w:asciiTheme="minorHAnsi" w:hAnsiTheme="minorHAnsi" w:cstheme="minorHAnsi"/>
          <w:bCs/>
        </w:rPr>
        <w:t>następujących przypadkach:</w:t>
      </w:r>
    </w:p>
    <w:p w14:paraId="3564B300" w14:textId="2FC124ED" w:rsidR="002E68A0" w:rsidRPr="002E68A0" w:rsidRDefault="002E68A0" w:rsidP="001E1B25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inorHAnsi" w:hAnsiTheme="minorHAnsi" w:cstheme="minorHAnsi"/>
          <w:bCs/>
        </w:rPr>
      </w:pPr>
      <w:r w:rsidRPr="002E68A0">
        <w:rPr>
          <w:rFonts w:asciiTheme="minorHAnsi" w:hAnsiTheme="minorHAnsi" w:cstheme="minorHAnsi"/>
          <w:bCs/>
        </w:rPr>
        <w:t xml:space="preserve">Najemca zalega z zapłatą należnego czynszu, o którym mowa w </w:t>
      </w:r>
      <w:bookmarkStart w:id="2" w:name="_Hlk194915704"/>
      <w:bookmarkStart w:id="3" w:name="_Hlk196288845"/>
      <w:r w:rsidRPr="002E68A0">
        <w:rPr>
          <w:rFonts w:asciiTheme="minorHAnsi" w:hAnsiTheme="minorHAnsi" w:cstheme="minorHAnsi"/>
          <w:bCs/>
        </w:rPr>
        <w:t xml:space="preserve">§ </w:t>
      </w:r>
      <w:bookmarkEnd w:id="2"/>
      <w:r w:rsidR="00172D85">
        <w:rPr>
          <w:rFonts w:asciiTheme="minorHAnsi" w:hAnsiTheme="minorHAnsi" w:cstheme="minorHAnsi"/>
          <w:bCs/>
        </w:rPr>
        <w:t>3</w:t>
      </w:r>
      <w:r w:rsidRPr="002E68A0">
        <w:rPr>
          <w:rFonts w:asciiTheme="minorHAnsi" w:hAnsiTheme="minorHAnsi" w:cstheme="minorHAnsi"/>
          <w:bCs/>
        </w:rPr>
        <w:t xml:space="preserve"> ust. 1 </w:t>
      </w:r>
      <w:bookmarkEnd w:id="3"/>
      <w:r w:rsidRPr="002E68A0">
        <w:rPr>
          <w:rFonts w:asciiTheme="minorHAnsi" w:hAnsiTheme="minorHAnsi" w:cstheme="minorHAnsi"/>
          <w:bCs/>
        </w:rPr>
        <w:t>za dwa pełne okresy</w:t>
      </w:r>
      <w:r>
        <w:rPr>
          <w:rFonts w:asciiTheme="minorHAnsi" w:hAnsiTheme="minorHAnsi" w:cstheme="minorHAnsi"/>
          <w:bCs/>
        </w:rPr>
        <w:t xml:space="preserve"> </w:t>
      </w:r>
      <w:r w:rsidRPr="002E68A0">
        <w:rPr>
          <w:rFonts w:asciiTheme="minorHAnsi" w:hAnsiTheme="minorHAnsi" w:cstheme="minorHAnsi"/>
          <w:bCs/>
        </w:rPr>
        <w:t>płatności, po uprzednim pisemnym wezwaniu Najemcy na piśmie i udzieleniu mu</w:t>
      </w:r>
      <w:r w:rsidR="001E1B25">
        <w:rPr>
          <w:rFonts w:asciiTheme="minorHAnsi" w:hAnsiTheme="minorHAnsi" w:cstheme="minorHAnsi"/>
          <w:bCs/>
        </w:rPr>
        <w:t xml:space="preserve"> </w:t>
      </w:r>
      <w:r w:rsidRPr="002E68A0">
        <w:rPr>
          <w:rFonts w:asciiTheme="minorHAnsi" w:hAnsiTheme="minorHAnsi" w:cstheme="minorHAnsi"/>
          <w:bCs/>
        </w:rPr>
        <w:t>dodatkowego</w:t>
      </w:r>
      <w:r>
        <w:rPr>
          <w:rFonts w:asciiTheme="minorHAnsi" w:hAnsiTheme="minorHAnsi" w:cstheme="minorHAnsi"/>
          <w:bCs/>
        </w:rPr>
        <w:t xml:space="preserve"> </w:t>
      </w:r>
      <w:r w:rsidRPr="002E68A0">
        <w:rPr>
          <w:rFonts w:asciiTheme="minorHAnsi" w:hAnsiTheme="minorHAnsi" w:cstheme="minorHAnsi"/>
          <w:bCs/>
        </w:rPr>
        <w:t>terminu miesięcznego do zapłaty zaległego czynszu,</w:t>
      </w:r>
    </w:p>
    <w:p w14:paraId="24C99C3F" w14:textId="26F59FDB" w:rsidR="002E68A0" w:rsidRDefault="002E68A0" w:rsidP="001E1B25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inorHAnsi" w:hAnsiTheme="minorHAnsi" w:cstheme="minorHAnsi"/>
          <w:bCs/>
        </w:rPr>
      </w:pPr>
      <w:r w:rsidRPr="002E68A0">
        <w:rPr>
          <w:rFonts w:asciiTheme="minorHAnsi" w:hAnsiTheme="minorHAnsi" w:cstheme="minorHAnsi"/>
          <w:bCs/>
        </w:rPr>
        <w:t xml:space="preserve">Najemca dopuszcza się naruszenia innych istotnych postanowień umowy, w szczególności § 2, </w:t>
      </w:r>
      <w:r w:rsidR="00432A72">
        <w:rPr>
          <w:rFonts w:asciiTheme="minorHAnsi" w:hAnsiTheme="minorHAnsi" w:cstheme="minorHAnsi"/>
          <w:bCs/>
        </w:rPr>
        <w:t>4</w:t>
      </w:r>
      <w:r w:rsidRPr="002E68A0">
        <w:rPr>
          <w:rFonts w:asciiTheme="minorHAnsi" w:hAnsiTheme="minorHAnsi" w:cstheme="minorHAnsi"/>
          <w:bCs/>
        </w:rPr>
        <w:t xml:space="preserve"> lub</w:t>
      </w:r>
      <w:r>
        <w:rPr>
          <w:rFonts w:asciiTheme="minorHAnsi" w:hAnsiTheme="minorHAnsi" w:cstheme="minorHAnsi"/>
          <w:bCs/>
        </w:rPr>
        <w:t xml:space="preserve"> </w:t>
      </w:r>
      <w:r w:rsidR="00432A72">
        <w:rPr>
          <w:rFonts w:asciiTheme="minorHAnsi" w:hAnsiTheme="minorHAnsi" w:cstheme="minorHAnsi"/>
          <w:bCs/>
        </w:rPr>
        <w:t>5</w:t>
      </w:r>
      <w:r w:rsidRPr="002E68A0">
        <w:rPr>
          <w:rFonts w:asciiTheme="minorHAnsi" w:hAnsiTheme="minorHAnsi" w:cstheme="minorHAnsi"/>
          <w:bCs/>
        </w:rPr>
        <w:t xml:space="preserve"> umowy.</w:t>
      </w:r>
      <w:r>
        <w:rPr>
          <w:rFonts w:asciiTheme="minorHAnsi" w:hAnsiTheme="minorHAnsi" w:cstheme="minorHAnsi"/>
          <w:bCs/>
        </w:rPr>
        <w:t xml:space="preserve"> </w:t>
      </w:r>
    </w:p>
    <w:p w14:paraId="5506D9CF" w14:textId="73B87263" w:rsidR="007F553B" w:rsidRPr="00B02992" w:rsidRDefault="007F553B" w:rsidP="00B0299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B02992">
        <w:rPr>
          <w:rFonts w:asciiTheme="minorHAnsi" w:hAnsiTheme="minorHAnsi" w:cstheme="minorHAnsi"/>
          <w:bCs/>
        </w:rPr>
        <w:t xml:space="preserve">W przypadku zaistnienia okoliczności, o których mowa w </w:t>
      </w:r>
      <w:r w:rsidR="00172D85" w:rsidRPr="00B02992">
        <w:rPr>
          <w:rFonts w:asciiTheme="minorHAnsi" w:hAnsiTheme="minorHAnsi" w:cstheme="minorHAnsi"/>
          <w:bCs/>
        </w:rPr>
        <w:t>ust</w:t>
      </w:r>
      <w:r w:rsidRPr="00B02992">
        <w:rPr>
          <w:rFonts w:asciiTheme="minorHAnsi" w:hAnsiTheme="minorHAnsi" w:cstheme="minorHAnsi"/>
          <w:bCs/>
        </w:rPr>
        <w:t>.</w:t>
      </w:r>
      <w:r w:rsidR="00172D85" w:rsidRPr="00B02992">
        <w:rPr>
          <w:rFonts w:asciiTheme="minorHAnsi" w:hAnsiTheme="minorHAnsi" w:cstheme="minorHAnsi"/>
          <w:bCs/>
        </w:rPr>
        <w:t xml:space="preserve"> 2</w:t>
      </w:r>
      <w:r w:rsidRPr="00B02992">
        <w:rPr>
          <w:rFonts w:asciiTheme="minorHAnsi" w:hAnsiTheme="minorHAnsi" w:cstheme="minorHAnsi"/>
          <w:bCs/>
        </w:rPr>
        <w:t xml:space="preserve"> Najemca obowiązany jest rozliczyć się w terminie wskazanym przez Wynajmującego.</w:t>
      </w:r>
    </w:p>
    <w:p w14:paraId="7AE2A904" w14:textId="4802F515" w:rsidR="00635D86" w:rsidRPr="00B02992" w:rsidRDefault="002F4488" w:rsidP="00B0299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B02992">
        <w:rPr>
          <w:rFonts w:asciiTheme="minorHAnsi" w:hAnsiTheme="minorHAnsi" w:cstheme="minorHAnsi"/>
          <w:bCs/>
        </w:rPr>
        <w:t xml:space="preserve">Niniejsza umowa ulega automatycznemu rozwiązaniu z dniem utraty przez Szpital </w:t>
      </w:r>
      <w:r w:rsidR="00635D86" w:rsidRPr="00B02992">
        <w:rPr>
          <w:rFonts w:asciiTheme="minorHAnsi" w:hAnsiTheme="minorHAnsi" w:cstheme="minorHAnsi"/>
          <w:bCs/>
        </w:rPr>
        <w:t>Miejski Specjalistyczny im. Gabriela Narutowicza w Krakowie</w:t>
      </w:r>
      <w:r w:rsidRPr="00B02992">
        <w:rPr>
          <w:rFonts w:asciiTheme="minorHAnsi" w:hAnsiTheme="minorHAnsi" w:cstheme="minorHAnsi"/>
          <w:bCs/>
        </w:rPr>
        <w:t xml:space="preserve"> tytułu prawnego</w:t>
      </w:r>
      <w:r w:rsidR="00432A72" w:rsidRPr="00B02992">
        <w:rPr>
          <w:rFonts w:asciiTheme="minorHAnsi" w:hAnsiTheme="minorHAnsi" w:cstheme="minorHAnsi"/>
          <w:bCs/>
        </w:rPr>
        <w:t xml:space="preserve"> do</w:t>
      </w:r>
      <w:r w:rsidRPr="00B02992">
        <w:rPr>
          <w:rFonts w:asciiTheme="minorHAnsi" w:hAnsiTheme="minorHAnsi" w:cstheme="minorHAnsi"/>
          <w:bCs/>
        </w:rPr>
        <w:t xml:space="preserve"> </w:t>
      </w:r>
      <w:r w:rsidR="00172D85" w:rsidRPr="00B02992">
        <w:rPr>
          <w:rFonts w:asciiTheme="minorHAnsi" w:hAnsiTheme="minorHAnsi" w:cstheme="minorHAnsi"/>
          <w:bCs/>
        </w:rPr>
        <w:t xml:space="preserve">gruntu o którym mowa </w:t>
      </w:r>
      <w:r w:rsidR="00B02992" w:rsidRPr="00B02992">
        <w:rPr>
          <w:rFonts w:asciiTheme="minorHAnsi" w:hAnsiTheme="minorHAnsi" w:cstheme="minorHAnsi"/>
          <w:bCs/>
        </w:rPr>
        <w:br/>
      </w:r>
      <w:r w:rsidR="00172D85" w:rsidRPr="00B02992">
        <w:rPr>
          <w:rFonts w:asciiTheme="minorHAnsi" w:hAnsiTheme="minorHAnsi" w:cstheme="minorHAnsi"/>
          <w:bCs/>
        </w:rPr>
        <w:t>w § 1.</w:t>
      </w:r>
    </w:p>
    <w:p w14:paraId="7F5AB739" w14:textId="3610E8F7" w:rsidR="002F4488" w:rsidRPr="00B02992" w:rsidRDefault="002F4488" w:rsidP="00B0299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B02992">
        <w:rPr>
          <w:rFonts w:asciiTheme="minorHAnsi" w:hAnsiTheme="minorHAnsi" w:cstheme="minorHAnsi"/>
          <w:bCs/>
        </w:rPr>
        <w:t>W związku z rozwiązaniem umowy Najemcy nie przysługuje roszczenie odszkodowawcze lub roszczenie oparte na innej podstawie prawnej.</w:t>
      </w:r>
    </w:p>
    <w:p w14:paraId="51912E82" w14:textId="12078281" w:rsidR="00635D86" w:rsidRPr="00B02992" w:rsidRDefault="00635D86" w:rsidP="00B02992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inorHAnsi" w:hAnsiTheme="minorHAnsi" w:cstheme="minorHAnsi"/>
          <w:bCs/>
        </w:rPr>
      </w:pPr>
      <w:r w:rsidRPr="00B02992">
        <w:rPr>
          <w:rFonts w:asciiTheme="minorHAnsi" w:hAnsiTheme="minorHAnsi" w:cstheme="minorHAnsi"/>
          <w:bCs/>
        </w:rPr>
        <w:t>Umowa może zostać rozwiązana w każdym czasie za porozumieniem stron.</w:t>
      </w:r>
    </w:p>
    <w:p w14:paraId="1C486272" w14:textId="77777777" w:rsidR="00172D85" w:rsidRPr="00B02992" w:rsidRDefault="00172D85" w:rsidP="00B02992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inorHAnsi" w:hAnsiTheme="minorHAnsi" w:cstheme="minorHAnsi"/>
          <w:bCs/>
        </w:rPr>
      </w:pPr>
      <w:r w:rsidRPr="00B02992">
        <w:rPr>
          <w:rFonts w:asciiTheme="minorHAnsi" w:hAnsiTheme="minorHAnsi" w:cstheme="minorHAnsi"/>
          <w:bCs/>
        </w:rPr>
        <w:t>W przypadku zaistnienia okoliczności, o których mowa w niniejszym paragrafie lub po upływie okresu na jaki zawarto umowę Najemca zobowiązuje się do zwrotu przedmiotu najmu w stanie niepogorszonym wynikającym z prawidłowej eksploatacji, w szczególności do usunięcia rzeczy będących jego własnością lub będących w jego posiadaniu, zdemontowania wszelkich przedmiotów będących efektem adaptacji,</w:t>
      </w:r>
      <w:r w:rsidRPr="00172D85">
        <w:t xml:space="preserve"> </w:t>
      </w:r>
      <w:r w:rsidRPr="00B02992">
        <w:rPr>
          <w:rFonts w:asciiTheme="minorHAnsi" w:hAnsiTheme="minorHAnsi" w:cstheme="minorHAnsi"/>
          <w:bCs/>
        </w:rPr>
        <w:t>zmian lub ulepszeń w obrębie wynajmowanej powierzchni po uzgodnieniu zakresu usunięcia lub demontażu z Wynajmującym oraz pozostawienia przedmiotu najmu w stanie uporządkowanym i rozliczenia się z Wynajmującym w terminie 3 dni roboczych od dnia zakończenia umowy.</w:t>
      </w:r>
    </w:p>
    <w:p w14:paraId="005F4983" w14:textId="77777777" w:rsidR="00172D85" w:rsidRPr="00B02992" w:rsidRDefault="00172D85" w:rsidP="00B02992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inorHAnsi" w:hAnsiTheme="minorHAnsi" w:cstheme="minorHAnsi"/>
          <w:bCs/>
        </w:rPr>
      </w:pPr>
      <w:r w:rsidRPr="00B02992">
        <w:rPr>
          <w:rFonts w:asciiTheme="minorHAnsi" w:hAnsiTheme="minorHAnsi" w:cstheme="minorHAnsi"/>
          <w:bCs/>
        </w:rPr>
        <w:t xml:space="preserve">Z chwilą zakończenia umowy efekty dokonanych przez Najemcę prac (w tym adaptacji, napraw lub ulepszeń) przechodzą na własność Wynajmującego bez odrębnego obowiązku zapłaty Najemcy </w:t>
      </w:r>
      <w:r w:rsidRPr="00B02992">
        <w:rPr>
          <w:rFonts w:asciiTheme="minorHAnsi" w:hAnsiTheme="minorHAnsi" w:cstheme="minorHAnsi"/>
          <w:bCs/>
        </w:rPr>
        <w:lastRenderedPageBreak/>
        <w:t xml:space="preserve">jakichkolwiek kwot, chyba że Wynajmujący (wedle własnego wyboru) zażąda od Najemcy przywrócenia wynajmowanej powierzchni do stanu poprzedniego na koszt i ryzyko Najemcy, na co Najemca wyraża zgodę. </w:t>
      </w:r>
    </w:p>
    <w:p w14:paraId="4BA16B48" w14:textId="663AE2B1" w:rsidR="00172D85" w:rsidRPr="00B02992" w:rsidRDefault="00172D85" w:rsidP="00B02992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inorHAnsi" w:hAnsiTheme="minorHAnsi" w:cstheme="minorHAnsi"/>
          <w:bCs/>
        </w:rPr>
      </w:pPr>
      <w:r w:rsidRPr="00B02992">
        <w:rPr>
          <w:rFonts w:asciiTheme="minorHAnsi" w:hAnsiTheme="minorHAnsi" w:cstheme="minorHAnsi"/>
          <w:bCs/>
        </w:rPr>
        <w:t xml:space="preserve">W przypadku niedotrzymania przez Najemcę terminu, o którym mowa w ust. </w:t>
      </w:r>
      <w:r w:rsidR="00F106F7" w:rsidRPr="00B02992">
        <w:rPr>
          <w:rFonts w:asciiTheme="minorHAnsi" w:hAnsiTheme="minorHAnsi" w:cstheme="minorHAnsi"/>
          <w:bCs/>
        </w:rPr>
        <w:t>7</w:t>
      </w:r>
      <w:r w:rsidRPr="00B02992">
        <w:rPr>
          <w:rFonts w:asciiTheme="minorHAnsi" w:hAnsiTheme="minorHAnsi" w:cstheme="minorHAnsi"/>
          <w:bCs/>
        </w:rPr>
        <w:t xml:space="preserve"> niniejszego paragrafu Wynajmujący ma prawo zdemontować przedmioty będące efektem adaptacji, zmian lub ulepszeń oraz przenieść rzeczy wniesione przez Najemcę w inne miejsce na koszt i ryzyko Najemcy. Najemca może być obciążony ponadto kosztami przechowania tych rzeczy.</w:t>
      </w:r>
    </w:p>
    <w:p w14:paraId="3FC7AB13" w14:textId="3A7A8D35" w:rsidR="007F553B" w:rsidRPr="007F553B" w:rsidRDefault="007F553B" w:rsidP="00B0299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bookmarkStart w:id="4" w:name="_Hlk536179717"/>
      <w:bookmarkEnd w:id="1"/>
      <w:r w:rsidRPr="007F553B">
        <w:rPr>
          <w:rFonts w:asciiTheme="minorHAnsi" w:hAnsiTheme="minorHAnsi" w:cstheme="minorHAnsi"/>
          <w:b/>
          <w:bCs/>
        </w:rPr>
        <w:t xml:space="preserve">§ </w:t>
      </w:r>
      <w:r w:rsidR="00556173">
        <w:rPr>
          <w:rFonts w:asciiTheme="minorHAnsi" w:hAnsiTheme="minorHAnsi" w:cstheme="minorHAnsi"/>
          <w:b/>
          <w:bCs/>
        </w:rPr>
        <w:t>8</w:t>
      </w:r>
    </w:p>
    <w:p w14:paraId="69FAC201" w14:textId="17EA227B" w:rsidR="007F553B" w:rsidRPr="007F553B" w:rsidRDefault="007F553B" w:rsidP="00B0299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bCs/>
        </w:rPr>
      </w:pPr>
      <w:bookmarkStart w:id="5" w:name="_Hlk194917372"/>
      <w:bookmarkEnd w:id="4"/>
      <w:r w:rsidRPr="007F553B">
        <w:rPr>
          <w:rFonts w:asciiTheme="minorHAnsi" w:hAnsiTheme="minorHAnsi" w:cstheme="minorHAnsi"/>
          <w:bCs/>
        </w:rPr>
        <w:t>Najemca nie może w wynajętym miejscu prowadzić działalności w zakresie gier na automatach,</w:t>
      </w:r>
      <w:r w:rsidR="001E1B25">
        <w:rPr>
          <w:rFonts w:asciiTheme="minorHAnsi" w:hAnsiTheme="minorHAnsi" w:cstheme="minorHAnsi"/>
          <w:bCs/>
        </w:rPr>
        <w:br/>
      </w:r>
      <w:r w:rsidRPr="007F553B">
        <w:rPr>
          <w:rFonts w:asciiTheme="minorHAnsi" w:hAnsiTheme="minorHAnsi" w:cstheme="minorHAnsi"/>
          <w:bCs/>
        </w:rPr>
        <w:t>w rozumieniu przepisów Ustawy z dnia 19 listopada 2009 r. o grach hazardowych, ani prowadzić reklamy lub promocji  tego typu działalności.</w:t>
      </w:r>
    </w:p>
    <w:p w14:paraId="53F192DA" w14:textId="77777777" w:rsidR="007F553B" w:rsidRPr="007F553B" w:rsidRDefault="007F553B" w:rsidP="00B0299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bCs/>
        </w:rPr>
      </w:pPr>
      <w:r w:rsidRPr="007F553B">
        <w:rPr>
          <w:rFonts w:asciiTheme="minorHAnsi" w:hAnsiTheme="minorHAnsi" w:cstheme="minorHAnsi"/>
          <w:bCs/>
        </w:rPr>
        <w:t>Naruszenie zakazu określonego w ust.1 spowoduje rozwiązanie umowy przez Wynajmującego bez zachowania okresu wypowiedzenia i bez żadnych w stosunku do niego konsekwencji.</w:t>
      </w:r>
    </w:p>
    <w:bookmarkEnd w:id="5"/>
    <w:p w14:paraId="759BA403" w14:textId="77777777" w:rsidR="007F553B" w:rsidRPr="007F553B" w:rsidRDefault="007F553B" w:rsidP="00B029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6EEFF9BA" w14:textId="74FD7E03" w:rsidR="007F553B" w:rsidRPr="007F553B" w:rsidRDefault="007F553B" w:rsidP="00B0299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F553B">
        <w:rPr>
          <w:rFonts w:asciiTheme="minorHAnsi" w:hAnsiTheme="minorHAnsi" w:cstheme="minorHAnsi"/>
          <w:b/>
          <w:bCs/>
        </w:rPr>
        <w:t xml:space="preserve">§ </w:t>
      </w:r>
      <w:r w:rsidR="00556173">
        <w:rPr>
          <w:rFonts w:asciiTheme="minorHAnsi" w:hAnsiTheme="minorHAnsi" w:cstheme="minorHAnsi"/>
          <w:b/>
          <w:bCs/>
        </w:rPr>
        <w:t>9</w:t>
      </w:r>
    </w:p>
    <w:p w14:paraId="332E60AF" w14:textId="77777777" w:rsidR="00417592" w:rsidRPr="00417592" w:rsidRDefault="007F553B" w:rsidP="00B02992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bookmarkStart w:id="6" w:name="_Hlk195082769"/>
      <w:r w:rsidRPr="0068156D">
        <w:rPr>
          <w:rFonts w:asciiTheme="minorHAnsi" w:hAnsiTheme="minorHAnsi" w:cstheme="minorHAnsi"/>
          <w:color w:val="000000"/>
          <w:lang w:eastAsia="ar-SA"/>
        </w:rPr>
        <w:t>Osobą odpowiedzialną za bieżące kontakty w sprawie realizacji Umowy z Najemcą po stronie</w:t>
      </w:r>
      <w:r w:rsidR="0068156D" w:rsidRPr="0068156D">
        <w:rPr>
          <w:rFonts w:asciiTheme="minorHAnsi" w:hAnsiTheme="minorHAnsi" w:cstheme="minorHAnsi"/>
          <w:color w:val="000000"/>
          <w:lang w:eastAsia="ar-SA"/>
        </w:rPr>
        <w:t>:</w:t>
      </w:r>
      <w:r w:rsidRPr="0068156D">
        <w:rPr>
          <w:rFonts w:asciiTheme="minorHAnsi" w:hAnsiTheme="minorHAnsi" w:cstheme="minorHAnsi"/>
          <w:color w:val="000000"/>
          <w:lang w:eastAsia="ar-SA"/>
        </w:rPr>
        <w:t xml:space="preserve"> </w:t>
      </w:r>
    </w:p>
    <w:p w14:paraId="32AF1A5C" w14:textId="3F07B877" w:rsidR="0068156D" w:rsidRDefault="007F553B" w:rsidP="001E1B25">
      <w:pPr>
        <w:pStyle w:val="Akapitzlist"/>
        <w:numPr>
          <w:ilvl w:val="1"/>
          <w:numId w:val="30"/>
        </w:numPr>
        <w:spacing w:after="0" w:line="240" w:lineRule="auto"/>
        <w:ind w:left="1276"/>
        <w:jc w:val="both"/>
        <w:rPr>
          <w:rFonts w:asciiTheme="minorHAnsi" w:hAnsiTheme="minorHAnsi" w:cstheme="minorHAnsi"/>
        </w:rPr>
      </w:pPr>
      <w:r w:rsidRPr="0068156D">
        <w:rPr>
          <w:rFonts w:asciiTheme="minorHAnsi" w:hAnsiTheme="minorHAnsi" w:cstheme="minorHAnsi"/>
          <w:color w:val="000000"/>
          <w:lang w:eastAsia="ar-SA"/>
        </w:rPr>
        <w:t>Wynajmującego jest</w:t>
      </w:r>
      <w:r w:rsidR="0068156D" w:rsidRPr="0068156D">
        <w:rPr>
          <w:rFonts w:asciiTheme="minorHAnsi" w:hAnsiTheme="minorHAnsi" w:cstheme="minorHAnsi"/>
          <w:color w:val="000000"/>
          <w:lang w:eastAsia="ar-SA"/>
        </w:rPr>
        <w:t xml:space="preserve">: </w:t>
      </w:r>
      <w:r w:rsidR="000F510D" w:rsidRPr="0068156D">
        <w:rPr>
          <w:rFonts w:asciiTheme="minorHAnsi" w:hAnsiTheme="minorHAnsi" w:cstheme="minorHAnsi"/>
        </w:rPr>
        <w:t>Wojciech Grzyb – 12 257 83 36</w:t>
      </w:r>
    </w:p>
    <w:p w14:paraId="21403470" w14:textId="58FEB3A8" w:rsidR="007F553B" w:rsidRPr="00417592" w:rsidRDefault="007F553B" w:rsidP="001E1B25">
      <w:pPr>
        <w:pStyle w:val="Akapitzlist"/>
        <w:numPr>
          <w:ilvl w:val="1"/>
          <w:numId w:val="30"/>
        </w:numPr>
        <w:spacing w:after="0" w:line="240" w:lineRule="auto"/>
        <w:ind w:left="1276"/>
        <w:jc w:val="both"/>
        <w:rPr>
          <w:rFonts w:asciiTheme="minorHAnsi" w:hAnsiTheme="minorHAnsi" w:cstheme="minorHAnsi"/>
        </w:rPr>
      </w:pPr>
      <w:r w:rsidRPr="00417592">
        <w:rPr>
          <w:rFonts w:asciiTheme="minorHAnsi" w:hAnsiTheme="minorHAnsi" w:cstheme="minorHAnsi"/>
          <w:color w:val="000000"/>
          <w:lang w:eastAsia="ar-SA"/>
        </w:rPr>
        <w:t>Najemcy jest:</w:t>
      </w:r>
    </w:p>
    <w:p w14:paraId="19B55E8B" w14:textId="77777777" w:rsidR="0068156D" w:rsidRDefault="0068156D" w:rsidP="00B0299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</w:pPr>
      <w:r>
        <w:t xml:space="preserve">Strony ustalają, iż adresami właściwymi do korespondencji są adresy wskazane w komparycji Umowy. </w:t>
      </w:r>
    </w:p>
    <w:p w14:paraId="5ADB6BB1" w14:textId="048FBF95" w:rsidR="007F553B" w:rsidRPr="0068156D" w:rsidRDefault="0068156D" w:rsidP="00B0299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</w:pPr>
      <w:r>
        <w:t>Strony zobowiązują się do pisemnego informowania o wszelkich zmianach adresów dla doręczeń, w terminie 3-dni od dokonania zmiany W przypadku braku zawiadomienia o zmianie adresu, pismo wysłane na poprzednio podany adres, traktowane będzie jak należycie doręczone.</w:t>
      </w:r>
    </w:p>
    <w:bookmarkEnd w:id="6"/>
    <w:p w14:paraId="756F8CD6" w14:textId="77777777" w:rsidR="000F510D" w:rsidRPr="007F553B" w:rsidRDefault="000F510D" w:rsidP="00B029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7A8152C3" w14:textId="711AC3FD" w:rsidR="007F553B" w:rsidRPr="007F553B" w:rsidRDefault="007F553B" w:rsidP="00B02992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Theme="minorHAnsi" w:hAnsiTheme="minorHAnsi" w:cstheme="minorHAnsi"/>
          <w:b/>
          <w:bCs/>
        </w:rPr>
      </w:pPr>
      <w:bookmarkStart w:id="7" w:name="_Hlk191035734"/>
      <w:r w:rsidRPr="007F553B">
        <w:rPr>
          <w:rFonts w:asciiTheme="minorHAnsi" w:hAnsiTheme="minorHAnsi" w:cstheme="minorHAnsi"/>
          <w:b/>
          <w:bCs/>
        </w:rPr>
        <w:t xml:space="preserve">§ </w:t>
      </w:r>
      <w:bookmarkEnd w:id="7"/>
      <w:r w:rsidRPr="007F553B">
        <w:rPr>
          <w:rFonts w:asciiTheme="minorHAnsi" w:hAnsiTheme="minorHAnsi" w:cstheme="minorHAnsi"/>
          <w:b/>
          <w:bCs/>
        </w:rPr>
        <w:t>1</w:t>
      </w:r>
      <w:r w:rsidR="00556173">
        <w:rPr>
          <w:rFonts w:asciiTheme="minorHAnsi" w:hAnsiTheme="minorHAnsi" w:cstheme="minorHAnsi"/>
          <w:b/>
          <w:bCs/>
        </w:rPr>
        <w:t>0</w:t>
      </w:r>
    </w:p>
    <w:p w14:paraId="7EC20B5B" w14:textId="0FCDE7FB" w:rsidR="000F510D" w:rsidRDefault="000F510D" w:rsidP="00B0299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0F510D">
        <w:rPr>
          <w:rFonts w:asciiTheme="minorHAnsi" w:hAnsiTheme="minorHAnsi" w:cstheme="minorHAnsi"/>
        </w:rPr>
        <w:t>Wszelkie zmiany niniejszej Umowy wymagają formy pisemnej pod rygorem nieważności</w:t>
      </w:r>
      <w:r w:rsidR="00432A72">
        <w:rPr>
          <w:rFonts w:asciiTheme="minorHAnsi" w:hAnsiTheme="minorHAnsi" w:cstheme="minorHAnsi"/>
        </w:rPr>
        <w:t xml:space="preserve">, </w:t>
      </w:r>
      <w:r w:rsidR="00432A72">
        <w:rPr>
          <w:rFonts w:asciiTheme="minorHAnsi" w:hAnsiTheme="minorHAnsi" w:cstheme="minorHAnsi"/>
        </w:rPr>
        <w:br/>
        <w:t xml:space="preserve">z zastrzeżeniem </w:t>
      </w:r>
      <w:r w:rsidRPr="000F510D">
        <w:rPr>
          <w:rFonts w:asciiTheme="minorHAnsi" w:hAnsiTheme="minorHAnsi" w:cstheme="minorHAnsi"/>
        </w:rPr>
        <w:t xml:space="preserve"> </w:t>
      </w:r>
      <w:r w:rsidR="00432A72" w:rsidRPr="00432A72">
        <w:rPr>
          <w:rFonts w:asciiTheme="minorHAnsi" w:hAnsiTheme="minorHAnsi" w:cstheme="minorHAnsi"/>
          <w:bCs/>
        </w:rPr>
        <w:t xml:space="preserve">§ 3 ust. </w:t>
      </w:r>
      <w:r w:rsidR="0015031C">
        <w:rPr>
          <w:rFonts w:asciiTheme="minorHAnsi" w:hAnsiTheme="minorHAnsi" w:cstheme="minorHAnsi"/>
          <w:bCs/>
        </w:rPr>
        <w:t>6</w:t>
      </w:r>
      <w:r w:rsidR="00432A72">
        <w:rPr>
          <w:rFonts w:asciiTheme="minorHAnsi" w:hAnsiTheme="minorHAnsi" w:cstheme="minorHAnsi"/>
          <w:bCs/>
        </w:rPr>
        <w:t xml:space="preserve"> oraz </w:t>
      </w:r>
      <w:r w:rsidR="00432A72" w:rsidRPr="00432A72">
        <w:rPr>
          <w:rFonts w:asciiTheme="minorHAnsi" w:hAnsiTheme="minorHAnsi" w:cstheme="minorHAnsi"/>
          <w:bCs/>
        </w:rPr>
        <w:t xml:space="preserve">§ </w:t>
      </w:r>
      <w:r w:rsidR="00432A72">
        <w:rPr>
          <w:rFonts w:asciiTheme="minorHAnsi" w:hAnsiTheme="minorHAnsi" w:cstheme="minorHAnsi"/>
          <w:bCs/>
        </w:rPr>
        <w:t xml:space="preserve"> 9</w:t>
      </w:r>
      <w:r w:rsidR="00F106F7">
        <w:rPr>
          <w:rFonts w:asciiTheme="minorHAnsi" w:hAnsiTheme="minorHAnsi" w:cstheme="minorHAnsi"/>
          <w:bCs/>
        </w:rPr>
        <w:t xml:space="preserve"> ust. 1</w:t>
      </w:r>
      <w:r w:rsidR="00432A72">
        <w:rPr>
          <w:rFonts w:asciiTheme="minorHAnsi" w:hAnsiTheme="minorHAnsi" w:cstheme="minorHAnsi"/>
          <w:bCs/>
        </w:rPr>
        <w:t xml:space="preserve"> umowy.</w:t>
      </w:r>
    </w:p>
    <w:p w14:paraId="4D8FF6F5" w14:textId="77777777" w:rsidR="000F510D" w:rsidRDefault="000F510D" w:rsidP="00B0299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0F510D">
        <w:rPr>
          <w:rFonts w:asciiTheme="minorHAnsi" w:hAnsiTheme="minorHAnsi" w:cstheme="minorHAnsi"/>
        </w:rPr>
        <w:t xml:space="preserve">W sprawach nieuregulowanych postanowieniami niniejszej Umowy mają zastosowanie przepisy Kodeksu cywilnego.  </w:t>
      </w:r>
    </w:p>
    <w:p w14:paraId="42238B48" w14:textId="77777777" w:rsidR="000F510D" w:rsidRDefault="000F510D" w:rsidP="00B0299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0F510D">
        <w:rPr>
          <w:rFonts w:asciiTheme="minorHAnsi" w:hAnsiTheme="minorHAnsi" w:cstheme="minorHAnsi"/>
        </w:rPr>
        <w:t xml:space="preserve">Strony Umowy będą rozwiązywały spory dotyczące niniejszej Umowy lub jej interpretacji na drodze polubownej. </w:t>
      </w:r>
    </w:p>
    <w:p w14:paraId="387DB5F7" w14:textId="77777777" w:rsidR="000F510D" w:rsidRDefault="000F510D" w:rsidP="00B0299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0F510D">
        <w:rPr>
          <w:rFonts w:asciiTheme="minorHAnsi" w:hAnsiTheme="minorHAnsi" w:cstheme="minorHAnsi"/>
        </w:rPr>
        <w:t xml:space="preserve">Spory mogące wyniknąć w związku z wykonywaniem Umowy, których nie udało się rozstrzygnąć na drodze polubownej, będą rozpatrywane przez sąd powszechny właściwy miejscowo ze względu na siedzibę Wynajmującego. </w:t>
      </w:r>
    </w:p>
    <w:p w14:paraId="1275ECAA" w14:textId="77777777" w:rsidR="000F510D" w:rsidRDefault="000F510D" w:rsidP="00B029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43DC1B53" w14:textId="1418A556" w:rsidR="000F510D" w:rsidRDefault="000F510D" w:rsidP="00B0299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0F510D">
        <w:rPr>
          <w:rFonts w:asciiTheme="minorHAnsi" w:hAnsiTheme="minorHAnsi" w:cstheme="minorHAnsi"/>
          <w:b/>
          <w:bCs/>
        </w:rPr>
        <w:t>§</w:t>
      </w:r>
      <w:r>
        <w:rPr>
          <w:rFonts w:asciiTheme="minorHAnsi" w:hAnsiTheme="minorHAnsi" w:cstheme="minorHAnsi"/>
          <w:b/>
          <w:bCs/>
        </w:rPr>
        <w:t>1</w:t>
      </w:r>
      <w:r w:rsidR="00556173">
        <w:rPr>
          <w:rFonts w:asciiTheme="minorHAnsi" w:hAnsiTheme="minorHAnsi" w:cstheme="minorHAnsi"/>
          <w:b/>
          <w:bCs/>
        </w:rPr>
        <w:t>1</w:t>
      </w:r>
    </w:p>
    <w:p w14:paraId="6D9901AA" w14:textId="5104E543" w:rsidR="000F510D" w:rsidRPr="000F510D" w:rsidRDefault="000F510D" w:rsidP="00B029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0F510D">
        <w:rPr>
          <w:rFonts w:asciiTheme="minorHAnsi" w:hAnsiTheme="minorHAnsi" w:cstheme="minorHAnsi"/>
        </w:rPr>
        <w:t>Niniejsza Umowa została sporządzona w dwóch jednobrzmiących egzemplarzach, po jednym egzemplarzu dla każdej ze Stron.</w:t>
      </w:r>
    </w:p>
    <w:p w14:paraId="0AA6CF49" w14:textId="77777777" w:rsidR="000F510D" w:rsidRDefault="000F510D" w:rsidP="00B029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5B202AB" w14:textId="5F345A7E" w:rsidR="000F510D" w:rsidRDefault="000F510D" w:rsidP="00B029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bookmarkStart w:id="8" w:name="_Hlk195082782"/>
      <w:r w:rsidRPr="000F510D">
        <w:rPr>
          <w:rFonts w:asciiTheme="minorHAnsi" w:hAnsiTheme="minorHAnsi" w:cstheme="minorHAnsi"/>
        </w:rPr>
        <w:t>Integralną część umowy stanowi</w:t>
      </w:r>
      <w:r>
        <w:rPr>
          <w:rFonts w:asciiTheme="minorHAnsi" w:hAnsiTheme="minorHAnsi" w:cstheme="minorHAnsi"/>
        </w:rPr>
        <w:t>ą:</w:t>
      </w:r>
      <w:r w:rsidRPr="000F510D">
        <w:rPr>
          <w:rFonts w:asciiTheme="minorHAnsi" w:hAnsiTheme="minorHAnsi" w:cstheme="minorHAnsi"/>
        </w:rPr>
        <w:t xml:space="preserve"> </w:t>
      </w:r>
    </w:p>
    <w:p w14:paraId="006188E2" w14:textId="77777777" w:rsidR="00AB3163" w:rsidRDefault="000F510D" w:rsidP="00AB316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bookmarkStart w:id="9" w:name="_Hlk193886661"/>
      <w:r>
        <w:rPr>
          <w:rFonts w:asciiTheme="minorHAnsi" w:hAnsiTheme="minorHAnsi" w:cstheme="minorHAnsi"/>
        </w:rPr>
        <w:t>Z</w:t>
      </w:r>
      <w:r w:rsidR="007F553B" w:rsidRPr="007F553B">
        <w:rPr>
          <w:rFonts w:asciiTheme="minorHAnsi" w:hAnsiTheme="minorHAnsi" w:cstheme="minorHAnsi"/>
        </w:rPr>
        <w:t xml:space="preserve">ałącznik nr </w:t>
      </w:r>
      <w:bookmarkEnd w:id="9"/>
      <w:r w:rsidR="007F553B" w:rsidRPr="007F553B">
        <w:rPr>
          <w:rFonts w:asciiTheme="minorHAnsi" w:hAnsiTheme="minorHAnsi" w:cstheme="minorHAnsi"/>
        </w:rPr>
        <w:t>1 - usytuowanie przedmiotu najmu</w:t>
      </w:r>
      <w:r>
        <w:rPr>
          <w:rFonts w:asciiTheme="minorHAnsi" w:hAnsiTheme="minorHAnsi" w:cstheme="minorHAnsi"/>
        </w:rPr>
        <w:t>,</w:t>
      </w:r>
      <w:r w:rsidR="007F553B" w:rsidRPr="007F553B">
        <w:rPr>
          <w:rFonts w:asciiTheme="minorHAnsi" w:hAnsiTheme="minorHAnsi" w:cstheme="minorHAnsi"/>
        </w:rPr>
        <w:t xml:space="preserve"> </w:t>
      </w:r>
    </w:p>
    <w:p w14:paraId="1BF2EA26" w14:textId="266A3467" w:rsidR="00AB3163" w:rsidRDefault="00AB3163" w:rsidP="00AB316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3F404A">
        <w:rPr>
          <w:rFonts w:asciiTheme="minorHAnsi" w:hAnsiTheme="minorHAnsi" w:cstheme="minorHAnsi"/>
        </w:rPr>
        <w:t>Załącznik nr</w:t>
      </w:r>
      <w:r>
        <w:rPr>
          <w:rFonts w:asciiTheme="minorHAnsi" w:hAnsiTheme="minorHAnsi" w:cstheme="minorHAnsi"/>
        </w:rPr>
        <w:t xml:space="preserve"> 2 - oferta Wykonawcy,</w:t>
      </w:r>
    </w:p>
    <w:p w14:paraId="2B56172E" w14:textId="2B0B0EE1" w:rsidR="0068156D" w:rsidRPr="007F553B" w:rsidRDefault="0068156D" w:rsidP="00B029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RODO</w:t>
      </w:r>
      <w:r w:rsidR="00AB3163">
        <w:rPr>
          <w:rFonts w:asciiTheme="minorHAnsi" w:hAnsiTheme="minorHAnsi" w:cstheme="minorHAnsi"/>
        </w:rPr>
        <w:t>.</w:t>
      </w:r>
    </w:p>
    <w:bookmarkEnd w:id="8"/>
    <w:p w14:paraId="3602851D" w14:textId="77777777" w:rsidR="0068156D" w:rsidRDefault="0068156D" w:rsidP="00B02992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</w:p>
    <w:p w14:paraId="4C9D7AE1" w14:textId="1C61E900" w:rsidR="00A55B42" w:rsidRPr="007F553B" w:rsidRDefault="007F553B" w:rsidP="001E1B25">
      <w:pPr>
        <w:spacing w:line="240" w:lineRule="auto"/>
        <w:jc w:val="center"/>
        <w:rPr>
          <w:rFonts w:asciiTheme="minorHAnsi" w:hAnsiTheme="minorHAnsi" w:cstheme="minorHAnsi"/>
        </w:rPr>
      </w:pPr>
      <w:r w:rsidRPr="007F553B">
        <w:rPr>
          <w:rFonts w:asciiTheme="minorHAnsi" w:hAnsiTheme="minorHAnsi" w:cstheme="minorHAnsi"/>
          <w:b/>
          <w:bCs/>
        </w:rPr>
        <w:t xml:space="preserve">NAJEMCA                       </w:t>
      </w:r>
      <w:r w:rsidR="000F510D">
        <w:rPr>
          <w:rFonts w:asciiTheme="minorHAnsi" w:hAnsiTheme="minorHAnsi" w:cstheme="minorHAnsi"/>
          <w:b/>
          <w:bCs/>
        </w:rPr>
        <w:tab/>
      </w:r>
      <w:r w:rsidR="000F510D">
        <w:rPr>
          <w:rFonts w:asciiTheme="minorHAnsi" w:hAnsiTheme="minorHAnsi" w:cstheme="minorHAnsi"/>
          <w:b/>
          <w:bCs/>
        </w:rPr>
        <w:tab/>
      </w:r>
      <w:r w:rsidR="000F510D">
        <w:rPr>
          <w:rFonts w:asciiTheme="minorHAnsi" w:hAnsiTheme="minorHAnsi" w:cstheme="minorHAnsi"/>
          <w:b/>
          <w:bCs/>
        </w:rPr>
        <w:tab/>
      </w:r>
      <w:r w:rsidR="000F510D">
        <w:rPr>
          <w:rFonts w:asciiTheme="minorHAnsi" w:hAnsiTheme="minorHAnsi" w:cstheme="minorHAnsi"/>
          <w:b/>
          <w:bCs/>
        </w:rPr>
        <w:tab/>
      </w:r>
      <w:r w:rsidR="000F510D">
        <w:rPr>
          <w:rFonts w:asciiTheme="minorHAnsi" w:hAnsiTheme="minorHAnsi" w:cstheme="minorHAnsi"/>
          <w:b/>
          <w:bCs/>
        </w:rPr>
        <w:tab/>
      </w:r>
      <w:r w:rsidRPr="007F553B">
        <w:rPr>
          <w:rFonts w:asciiTheme="minorHAnsi" w:hAnsiTheme="minorHAnsi" w:cstheme="minorHAnsi"/>
          <w:b/>
          <w:bCs/>
        </w:rPr>
        <w:t>WYNAJMUJĄCY</w:t>
      </w:r>
    </w:p>
    <w:sectPr w:rsidR="00A55B42" w:rsidRPr="007F553B" w:rsidSect="00B02992">
      <w:headerReference w:type="default" r:id="rId7"/>
      <w:pgSz w:w="11906" w:h="16838"/>
      <w:pgMar w:top="113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395C8" w14:textId="77777777" w:rsidR="004F5F63" w:rsidRDefault="004F5F63" w:rsidP="004F5F63">
      <w:pPr>
        <w:spacing w:after="0" w:line="240" w:lineRule="auto"/>
      </w:pPr>
      <w:r>
        <w:separator/>
      </w:r>
    </w:p>
  </w:endnote>
  <w:endnote w:type="continuationSeparator" w:id="0">
    <w:p w14:paraId="16BE10D6" w14:textId="77777777" w:rsidR="004F5F63" w:rsidRDefault="004F5F63" w:rsidP="004F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93FDD" w14:textId="77777777" w:rsidR="004F5F63" w:rsidRDefault="004F5F63" w:rsidP="004F5F63">
      <w:pPr>
        <w:spacing w:after="0" w:line="240" w:lineRule="auto"/>
      </w:pPr>
      <w:r>
        <w:separator/>
      </w:r>
    </w:p>
  </w:footnote>
  <w:footnote w:type="continuationSeparator" w:id="0">
    <w:p w14:paraId="09639D09" w14:textId="77777777" w:rsidR="004F5F63" w:rsidRDefault="004F5F63" w:rsidP="004F5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2B384" w14:textId="7BFDFC4E" w:rsidR="004F5F63" w:rsidRDefault="004F5F63">
    <w:pPr>
      <w:pStyle w:val="Nagwek"/>
    </w:pPr>
    <w:r>
      <w:tab/>
    </w:r>
    <w:r>
      <w:tab/>
    </w:r>
    <w:r>
      <w:tab/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" w15:restartNumberingAfterBreak="0">
    <w:nsid w:val="01444F6C"/>
    <w:multiLevelType w:val="hybridMultilevel"/>
    <w:tmpl w:val="43DCC532"/>
    <w:lvl w:ilvl="0" w:tplc="E1425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82C2C"/>
    <w:multiLevelType w:val="hybridMultilevel"/>
    <w:tmpl w:val="1D4417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20043"/>
    <w:multiLevelType w:val="hybridMultilevel"/>
    <w:tmpl w:val="8D8CB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6014A"/>
    <w:multiLevelType w:val="hybridMultilevel"/>
    <w:tmpl w:val="2E420F4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BB6659F"/>
    <w:multiLevelType w:val="hybridMultilevel"/>
    <w:tmpl w:val="8C644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C4B41"/>
    <w:multiLevelType w:val="hybridMultilevel"/>
    <w:tmpl w:val="1BE6C852"/>
    <w:lvl w:ilvl="0" w:tplc="84CE3C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B37A4"/>
    <w:multiLevelType w:val="hybridMultilevel"/>
    <w:tmpl w:val="7C8EC1CC"/>
    <w:lvl w:ilvl="0" w:tplc="0CF69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21BEA"/>
    <w:multiLevelType w:val="hybridMultilevel"/>
    <w:tmpl w:val="30D24EDC"/>
    <w:lvl w:ilvl="0" w:tplc="E1425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42647"/>
    <w:multiLevelType w:val="hybridMultilevel"/>
    <w:tmpl w:val="9C2A90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D4EAA"/>
    <w:multiLevelType w:val="hybridMultilevel"/>
    <w:tmpl w:val="208AA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B4325"/>
    <w:multiLevelType w:val="hybridMultilevel"/>
    <w:tmpl w:val="4EC89DC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C4B621D"/>
    <w:multiLevelType w:val="hybridMultilevel"/>
    <w:tmpl w:val="C9ECF47C"/>
    <w:lvl w:ilvl="0" w:tplc="84CE3C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9E6666"/>
    <w:multiLevelType w:val="hybridMultilevel"/>
    <w:tmpl w:val="16946F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F1AA8"/>
    <w:multiLevelType w:val="hybridMultilevel"/>
    <w:tmpl w:val="B13849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56DDB"/>
    <w:multiLevelType w:val="hybridMultilevel"/>
    <w:tmpl w:val="B13849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84CCD"/>
    <w:multiLevelType w:val="hybridMultilevel"/>
    <w:tmpl w:val="4BB83C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B64799B"/>
    <w:multiLevelType w:val="hybridMultilevel"/>
    <w:tmpl w:val="FC804718"/>
    <w:lvl w:ilvl="0" w:tplc="E1425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A6B3E"/>
    <w:multiLevelType w:val="hybridMultilevel"/>
    <w:tmpl w:val="65C84060"/>
    <w:lvl w:ilvl="0" w:tplc="1E7CC7E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CD965F6"/>
    <w:multiLevelType w:val="hybridMultilevel"/>
    <w:tmpl w:val="087015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6D40EA"/>
    <w:multiLevelType w:val="hybridMultilevel"/>
    <w:tmpl w:val="2190D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C0BA2"/>
    <w:multiLevelType w:val="hybridMultilevel"/>
    <w:tmpl w:val="12AA49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33C56A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0C6DC3"/>
    <w:multiLevelType w:val="hybridMultilevel"/>
    <w:tmpl w:val="11FEA8A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2C71"/>
    <w:multiLevelType w:val="hybridMultilevel"/>
    <w:tmpl w:val="461067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043511"/>
    <w:multiLevelType w:val="hybridMultilevel"/>
    <w:tmpl w:val="477CEFA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016D3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A1CDB"/>
    <w:multiLevelType w:val="hybridMultilevel"/>
    <w:tmpl w:val="963E6234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A737E50"/>
    <w:multiLevelType w:val="hybridMultilevel"/>
    <w:tmpl w:val="7130C8CA"/>
    <w:lvl w:ilvl="0" w:tplc="00E0E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23FF4"/>
    <w:multiLevelType w:val="hybridMultilevel"/>
    <w:tmpl w:val="78168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E1A75"/>
    <w:multiLevelType w:val="hybridMultilevel"/>
    <w:tmpl w:val="753618E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DC8411F"/>
    <w:multiLevelType w:val="hybridMultilevel"/>
    <w:tmpl w:val="92B00414"/>
    <w:lvl w:ilvl="0" w:tplc="93AE08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63854010">
    <w:abstractNumId w:val="23"/>
  </w:num>
  <w:num w:numId="2" w16cid:durableId="1260792411">
    <w:abstractNumId w:val="15"/>
  </w:num>
  <w:num w:numId="3" w16cid:durableId="1072122409">
    <w:abstractNumId w:val="3"/>
  </w:num>
  <w:num w:numId="4" w16cid:durableId="1352027518">
    <w:abstractNumId w:val="11"/>
  </w:num>
  <w:num w:numId="5" w16cid:durableId="1736394355">
    <w:abstractNumId w:val="10"/>
  </w:num>
  <w:num w:numId="6" w16cid:durableId="206526767">
    <w:abstractNumId w:val="5"/>
  </w:num>
  <w:num w:numId="7" w16cid:durableId="1503471232">
    <w:abstractNumId w:val="8"/>
  </w:num>
  <w:num w:numId="8" w16cid:durableId="1705909057">
    <w:abstractNumId w:val="17"/>
  </w:num>
  <w:num w:numId="9" w16cid:durableId="762529010">
    <w:abstractNumId w:val="1"/>
  </w:num>
  <w:num w:numId="10" w16cid:durableId="418528910">
    <w:abstractNumId w:val="22"/>
  </w:num>
  <w:num w:numId="11" w16cid:durableId="2027438411">
    <w:abstractNumId w:val="9"/>
  </w:num>
  <w:num w:numId="12" w16cid:durableId="71319350">
    <w:abstractNumId w:val="12"/>
  </w:num>
  <w:num w:numId="13" w16cid:durableId="1316644230">
    <w:abstractNumId w:val="6"/>
  </w:num>
  <w:num w:numId="14" w16cid:durableId="42753923">
    <w:abstractNumId w:val="26"/>
  </w:num>
  <w:num w:numId="15" w16cid:durableId="313878525">
    <w:abstractNumId w:val="16"/>
  </w:num>
  <w:num w:numId="16" w16cid:durableId="1760984464">
    <w:abstractNumId w:val="20"/>
  </w:num>
  <w:num w:numId="17" w16cid:durableId="1725372520">
    <w:abstractNumId w:val="27"/>
  </w:num>
  <w:num w:numId="18" w16cid:durableId="769350706">
    <w:abstractNumId w:val="13"/>
  </w:num>
  <w:num w:numId="19" w16cid:durableId="225382784">
    <w:abstractNumId w:val="7"/>
  </w:num>
  <w:num w:numId="20" w16cid:durableId="689187038">
    <w:abstractNumId w:val="18"/>
  </w:num>
  <w:num w:numId="21" w16cid:durableId="1685131077">
    <w:abstractNumId w:val="19"/>
  </w:num>
  <w:num w:numId="22" w16cid:durableId="213392799">
    <w:abstractNumId w:val="0"/>
  </w:num>
  <w:num w:numId="23" w16cid:durableId="1740714182">
    <w:abstractNumId w:val="14"/>
  </w:num>
  <w:num w:numId="24" w16cid:durableId="116486199">
    <w:abstractNumId w:val="29"/>
  </w:num>
  <w:num w:numId="25" w16cid:durableId="234439081">
    <w:abstractNumId w:val="24"/>
  </w:num>
  <w:num w:numId="26" w16cid:durableId="912544284">
    <w:abstractNumId w:val="21"/>
  </w:num>
  <w:num w:numId="27" w16cid:durableId="43338339">
    <w:abstractNumId w:val="4"/>
  </w:num>
  <w:num w:numId="28" w16cid:durableId="1993831684">
    <w:abstractNumId w:val="28"/>
  </w:num>
  <w:num w:numId="29" w16cid:durableId="880440943">
    <w:abstractNumId w:val="25"/>
  </w:num>
  <w:num w:numId="30" w16cid:durableId="1606961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42"/>
    <w:rsid w:val="0002546F"/>
    <w:rsid w:val="00087213"/>
    <w:rsid w:val="000F510D"/>
    <w:rsid w:val="0015031C"/>
    <w:rsid w:val="00172D85"/>
    <w:rsid w:val="001E1B25"/>
    <w:rsid w:val="00210DFF"/>
    <w:rsid w:val="002216C8"/>
    <w:rsid w:val="00262C0E"/>
    <w:rsid w:val="002A6652"/>
    <w:rsid w:val="002E2ED4"/>
    <w:rsid w:val="002E68A0"/>
    <w:rsid w:val="002F4488"/>
    <w:rsid w:val="00336CF4"/>
    <w:rsid w:val="00367BB8"/>
    <w:rsid w:val="00393A98"/>
    <w:rsid w:val="003A20A0"/>
    <w:rsid w:val="003F404A"/>
    <w:rsid w:val="00417592"/>
    <w:rsid w:val="00432A72"/>
    <w:rsid w:val="00484198"/>
    <w:rsid w:val="004F5F63"/>
    <w:rsid w:val="00556173"/>
    <w:rsid w:val="005E69AC"/>
    <w:rsid w:val="00635D86"/>
    <w:rsid w:val="0068156D"/>
    <w:rsid w:val="00696A4F"/>
    <w:rsid w:val="00704CDD"/>
    <w:rsid w:val="007A038B"/>
    <w:rsid w:val="007E0A09"/>
    <w:rsid w:val="007F2C7A"/>
    <w:rsid w:val="007F553B"/>
    <w:rsid w:val="008634FA"/>
    <w:rsid w:val="008E6882"/>
    <w:rsid w:val="00913622"/>
    <w:rsid w:val="009203FE"/>
    <w:rsid w:val="00962A02"/>
    <w:rsid w:val="009C39D8"/>
    <w:rsid w:val="009E2D21"/>
    <w:rsid w:val="00A55B42"/>
    <w:rsid w:val="00A963A7"/>
    <w:rsid w:val="00AA79FF"/>
    <w:rsid w:val="00AB3163"/>
    <w:rsid w:val="00AE3B8A"/>
    <w:rsid w:val="00B02992"/>
    <w:rsid w:val="00B12F58"/>
    <w:rsid w:val="00BC74DD"/>
    <w:rsid w:val="00BD5E05"/>
    <w:rsid w:val="00C269D3"/>
    <w:rsid w:val="00C87948"/>
    <w:rsid w:val="00CA73BF"/>
    <w:rsid w:val="00CD3DAA"/>
    <w:rsid w:val="00D7245A"/>
    <w:rsid w:val="00D73AFC"/>
    <w:rsid w:val="00D74D9A"/>
    <w:rsid w:val="00D82EAA"/>
    <w:rsid w:val="00D862DB"/>
    <w:rsid w:val="00E15070"/>
    <w:rsid w:val="00E80445"/>
    <w:rsid w:val="00F106F7"/>
    <w:rsid w:val="00F3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173C65"/>
  <w15:chartTrackingRefBased/>
  <w15:docId w15:val="{698EF8B1-CE6B-4F48-803D-056F0EEF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53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5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5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5B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5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5B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5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5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5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5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5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5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5B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5B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5B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5B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5B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5B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5B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5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5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5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5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5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5B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5B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5B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5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5B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5B4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F5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5F63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F5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F63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WW8Num2z6">
    <w:name w:val="WW8Num2z6"/>
    <w:rsid w:val="002A6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1774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Godyń</dc:creator>
  <cp:keywords/>
  <dc:description/>
  <cp:lastModifiedBy>Edyta Seweryn</cp:lastModifiedBy>
  <cp:revision>10</cp:revision>
  <cp:lastPrinted>2025-11-19T10:38:00Z</cp:lastPrinted>
  <dcterms:created xsi:type="dcterms:W3CDTF">2025-07-22T15:54:00Z</dcterms:created>
  <dcterms:modified xsi:type="dcterms:W3CDTF">2025-11-19T10:39:00Z</dcterms:modified>
</cp:coreProperties>
</file>