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3D0C" w14:textId="447D9137" w:rsidR="009B6214" w:rsidRDefault="009B6214" w:rsidP="009B6214">
      <w:bookmarkStart w:id="0" w:name="_Hlk220492827"/>
      <w:r>
        <w:t>U</w:t>
      </w:r>
      <w:r>
        <w:t>przejmie informuj</w:t>
      </w:r>
      <w:r>
        <w:t>emy</w:t>
      </w:r>
      <w:r>
        <w:t xml:space="preserve">, że w dniu </w:t>
      </w:r>
      <w:r>
        <w:t>2</w:t>
      </w:r>
      <w:r>
        <w:t>7.</w:t>
      </w:r>
      <w:r>
        <w:t>01</w:t>
      </w:r>
      <w:r>
        <w:t>.202</w:t>
      </w:r>
      <w:r>
        <w:t>6</w:t>
      </w:r>
      <w:r>
        <w:t xml:space="preserve"> r. do Zamawiającego wpłynęły pytania do postępowania pn.: „Okresowe przeglądy techniczne różnych urządzeń (sprzętu i aparatury medycznej) Szpitala Specjalistycznego im. Gabriela Narutowicza w Krakowie”.</w:t>
      </w:r>
    </w:p>
    <w:p w14:paraId="14A1F417" w14:textId="2CC5A7B6" w:rsidR="00342AAD" w:rsidRDefault="009B6214" w:rsidP="009B6214">
      <w:r>
        <w:t>Nr sprawy: 021/ZP/APM/2026 r.</w:t>
      </w:r>
    </w:p>
    <w:bookmarkEnd w:id="0"/>
    <w:p w14:paraId="3B039702" w14:textId="77777777" w:rsidR="009B6214" w:rsidRDefault="009B6214" w:rsidP="009B6214">
      <w:r>
        <w:t>Dotyczy pakietu nr 1.19 - PIŁA ACCULAN</w:t>
      </w:r>
    </w:p>
    <w:p w14:paraId="28813821" w14:textId="6017A659" w:rsidR="009B6214" w:rsidRDefault="009B6214" w:rsidP="009B6214">
      <w:pPr>
        <w:pStyle w:val="Akapitzlist"/>
        <w:numPr>
          <w:ilvl w:val="0"/>
          <w:numId w:val="1"/>
        </w:numPr>
      </w:pPr>
      <w:r>
        <w:t>Prosimy o zmianę terminu realizacji na 5 dni roboczych od daty dostarczenia urządzenia do siedziby Wykonawcy.</w:t>
      </w:r>
    </w:p>
    <w:p w14:paraId="187FF38A" w14:textId="24EDA137" w:rsidR="009B6214" w:rsidRDefault="009B6214" w:rsidP="009B6214">
      <w:pPr>
        <w:pStyle w:val="Akapitzlist"/>
      </w:pPr>
      <w:bookmarkStart w:id="1" w:name="_Hlk220492862"/>
      <w:r w:rsidRPr="009B6214">
        <w:rPr>
          <w:b/>
          <w:bCs/>
        </w:rPr>
        <w:t>Odpowiedź: Zamawiający wyraża zgodę</w:t>
      </w:r>
      <w:r>
        <w:t>.</w:t>
      </w:r>
    </w:p>
    <w:bookmarkEnd w:id="1"/>
    <w:p w14:paraId="094BD9DC" w14:textId="3DF17BE7" w:rsidR="009B6214" w:rsidRDefault="009B6214" w:rsidP="009B6214">
      <w:pPr>
        <w:pStyle w:val="Akapitzlist"/>
        <w:numPr>
          <w:ilvl w:val="0"/>
          <w:numId w:val="1"/>
        </w:numPr>
      </w:pPr>
      <w:r>
        <w:t>Zamawiający wyszczególnił tylko jednostkę. Prosimy o wyjaśnienie czy oferta powinna obejmować również oprzyrządowanie? Jeśli wymagane jest oprzyrządowanie, prosimy o podanie szczegółowego wykazu (nazwa, symbol katalogowy, numer seryjny) wszystkich elementów wchodzących w skład pakietu. W skład w/w zestawów z pewnością wchodzą różne elementy jak np.: nasadki wiertarskie, frezarskie, akumulatory, ładowarka, itp. Każdy z tych elementów musi zostać wyceniony osobno.</w:t>
      </w:r>
    </w:p>
    <w:p w14:paraId="0592639B" w14:textId="026E25A3" w:rsidR="009B6214" w:rsidRPr="00A959A6" w:rsidRDefault="009B6214" w:rsidP="00A959A6">
      <w:pPr>
        <w:pStyle w:val="Akapitzlist"/>
        <w:rPr>
          <w:b/>
          <w:bCs/>
        </w:rPr>
      </w:pPr>
      <w:r w:rsidRPr="00AA1068">
        <w:rPr>
          <w:b/>
          <w:bCs/>
        </w:rPr>
        <w:t xml:space="preserve">Odpowiedź: W ramach planowanego przeglądu </w:t>
      </w:r>
      <w:r w:rsidR="00E62B91" w:rsidRPr="00AA1068">
        <w:rPr>
          <w:b/>
          <w:bCs/>
        </w:rPr>
        <w:t xml:space="preserve">konieczne będzie również wykonanie przeglądu oprzyrządowania. </w:t>
      </w:r>
      <w:r w:rsidR="00A959A6">
        <w:rPr>
          <w:b/>
          <w:bCs/>
        </w:rPr>
        <w:t xml:space="preserve">Dodatkowe oprzyrządowanie Piły Acculan to </w:t>
      </w:r>
      <w:r w:rsidR="00A959A6" w:rsidRPr="00A959A6">
        <w:rPr>
          <w:b/>
          <w:bCs/>
        </w:rPr>
        <w:t>Akumulator NiMh</w:t>
      </w:r>
      <w:r w:rsidR="00A959A6">
        <w:rPr>
          <w:b/>
          <w:bCs/>
        </w:rPr>
        <w:t xml:space="preserve"> </w:t>
      </w:r>
      <w:r w:rsidR="00A959A6" w:rsidRPr="00A959A6">
        <w:rPr>
          <w:b/>
          <w:bCs/>
        </w:rPr>
        <w:t>GA676</w:t>
      </w:r>
      <w:r w:rsidR="00A959A6">
        <w:rPr>
          <w:b/>
          <w:bCs/>
        </w:rPr>
        <w:t>.</w:t>
      </w:r>
    </w:p>
    <w:p w14:paraId="1A35E68A" w14:textId="77777777" w:rsidR="009B6214" w:rsidRDefault="009B6214" w:rsidP="009B6214"/>
    <w:sectPr w:rsidR="009B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36664"/>
    <w:multiLevelType w:val="hybridMultilevel"/>
    <w:tmpl w:val="402C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8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14"/>
    <w:rsid w:val="00342AAD"/>
    <w:rsid w:val="003710FC"/>
    <w:rsid w:val="0049738D"/>
    <w:rsid w:val="004C61DC"/>
    <w:rsid w:val="008C63D7"/>
    <w:rsid w:val="009B6214"/>
    <w:rsid w:val="00A959A6"/>
    <w:rsid w:val="00AA1068"/>
    <w:rsid w:val="00E62B91"/>
    <w:rsid w:val="00F1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E022"/>
  <w15:chartTrackingRefBased/>
  <w15:docId w15:val="{1E57EDB6-3211-4823-9546-702B7795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2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2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2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2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2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2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2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2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2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2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Prządo</dc:creator>
  <cp:keywords/>
  <dc:description/>
  <cp:lastModifiedBy>Małgorzata Prządo</cp:lastModifiedBy>
  <cp:revision>2</cp:revision>
  <dcterms:created xsi:type="dcterms:W3CDTF">2026-01-28T06:18:00Z</dcterms:created>
  <dcterms:modified xsi:type="dcterms:W3CDTF">2026-01-28T11:07:00Z</dcterms:modified>
</cp:coreProperties>
</file>