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A052" w14:textId="77777777" w:rsidR="003669B2" w:rsidRDefault="003669B2">
      <w:pPr>
        <w:shd w:val="clear" w:color="auto" w:fill="FFFFFF"/>
        <w:spacing w:line="240" w:lineRule="auto"/>
        <w:jc w:val="center"/>
        <w:rPr>
          <w:rFonts w:ascii="Helvetica" w:eastAsia="Times New Roman" w:hAnsi="Helvetica" w:cs="Open Sans"/>
          <w:b/>
          <w:bCs/>
          <w:color w:val="0C5599"/>
          <w:sz w:val="24"/>
          <w:szCs w:val="24"/>
        </w:rPr>
      </w:pPr>
    </w:p>
    <w:p w14:paraId="28F824C2" w14:textId="77777777" w:rsidR="003669B2" w:rsidRDefault="00371CA1">
      <w:pPr>
        <w:shd w:val="clear" w:color="auto" w:fill="FFFFFF"/>
        <w:spacing w:line="360" w:lineRule="auto"/>
        <w:jc w:val="center"/>
        <w:rPr>
          <w:rFonts w:ascii="Helvetica" w:hAnsi="Helvetica"/>
        </w:rPr>
      </w:pPr>
      <w:r>
        <w:rPr>
          <w:rFonts w:ascii="Helvetica" w:eastAsia="Times New Roman" w:hAnsi="Helvetica" w:cs="Open Sans"/>
          <w:b/>
          <w:bCs/>
          <w:color w:val="0C5599"/>
          <w:sz w:val="24"/>
          <w:szCs w:val="24"/>
        </w:rPr>
        <w:t>Szpital Miejski Specjalistyczny im. Gabriela Narutowicza w Krakowie</w:t>
      </w:r>
    </w:p>
    <w:p w14:paraId="52A6FE71" w14:textId="77777777" w:rsidR="003669B2" w:rsidRDefault="00371CA1">
      <w:pPr>
        <w:shd w:val="clear" w:color="auto" w:fill="FFFFFF"/>
        <w:spacing w:line="360" w:lineRule="auto"/>
        <w:jc w:val="center"/>
        <w:rPr>
          <w:rFonts w:ascii="Helvetica" w:hAnsi="Helvetica"/>
        </w:rPr>
      </w:pPr>
      <w:r>
        <w:rPr>
          <w:rFonts w:ascii="Helvetica" w:eastAsia="Times New Roman" w:hAnsi="Helvetica" w:cs="Open Sans"/>
          <w:b/>
          <w:bCs/>
          <w:color w:val="0C5599"/>
          <w:sz w:val="24"/>
          <w:szCs w:val="24"/>
        </w:rPr>
        <w:t>Ul. Prądnicka 35-37, 31-202 Kraków</w:t>
      </w:r>
    </w:p>
    <w:p w14:paraId="6B7C1854" w14:textId="77777777" w:rsidR="003669B2" w:rsidRDefault="003669B2">
      <w:pPr>
        <w:shd w:val="clear" w:color="auto" w:fill="FFFFFF"/>
        <w:spacing w:line="360" w:lineRule="auto"/>
        <w:jc w:val="center"/>
        <w:rPr>
          <w:rFonts w:eastAsia="Times New Roman" w:cs="Open Sans"/>
          <w:b/>
          <w:bCs/>
          <w:color w:val="0C5599"/>
        </w:rPr>
      </w:pPr>
    </w:p>
    <w:p w14:paraId="12BE4235" w14:textId="77777777" w:rsidR="003669B2" w:rsidRDefault="00371CA1">
      <w:pPr>
        <w:shd w:val="clear" w:color="auto" w:fill="FFFFFF"/>
        <w:spacing w:line="360" w:lineRule="auto"/>
        <w:jc w:val="center"/>
        <w:rPr>
          <w:rFonts w:ascii="Helvetica" w:hAnsi="Helvetica"/>
          <w:szCs w:val="18"/>
        </w:rPr>
      </w:pPr>
      <w:r>
        <w:rPr>
          <w:rFonts w:ascii="Helvetica" w:eastAsia="Times New Roman" w:hAnsi="Helvetica" w:cs="Open Sans"/>
          <w:color w:val="000000"/>
          <w:szCs w:val="18"/>
        </w:rPr>
        <w:t>szuka kandydatów do pracy na stanowisko:</w:t>
      </w:r>
    </w:p>
    <w:p w14:paraId="27FEB01D" w14:textId="77777777" w:rsidR="003669B2" w:rsidRDefault="003669B2">
      <w:pPr>
        <w:shd w:val="clear" w:color="auto" w:fill="FFFFFF"/>
        <w:spacing w:line="360" w:lineRule="auto"/>
        <w:jc w:val="center"/>
        <w:rPr>
          <w:rFonts w:eastAsia="Times New Roman" w:cs="Open Sans"/>
          <w:color w:val="000000"/>
          <w:sz w:val="18"/>
          <w:szCs w:val="18"/>
        </w:rPr>
      </w:pPr>
    </w:p>
    <w:p w14:paraId="3C3AFF77" w14:textId="0AD7A42C" w:rsidR="00007682" w:rsidRDefault="00371CA1">
      <w:pPr>
        <w:shd w:val="clear" w:color="auto" w:fill="FFFFFF"/>
        <w:spacing w:line="360" w:lineRule="auto"/>
        <w:jc w:val="center"/>
        <w:outlineLvl w:val="0"/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</w:pPr>
      <w:r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>KIEROWNIKA</w:t>
      </w:r>
      <w:r w:rsidR="00AC332E"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>/KIEROWNICZKI</w:t>
      </w:r>
      <w:r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 xml:space="preserve"> PRACOWNI </w:t>
      </w:r>
      <w:r w:rsidR="00007682"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 xml:space="preserve">DIAGNOSTYKI </w:t>
      </w:r>
    </w:p>
    <w:p w14:paraId="70B71F99" w14:textId="2E1023D2" w:rsidR="003669B2" w:rsidRDefault="00371CA1">
      <w:pPr>
        <w:shd w:val="clear" w:color="auto" w:fill="FFFFFF"/>
        <w:spacing w:line="360" w:lineRule="auto"/>
        <w:jc w:val="center"/>
        <w:outlineLvl w:val="0"/>
        <w:rPr>
          <w:rFonts w:ascii="Helvetica" w:hAnsi="Helvetica"/>
        </w:rPr>
      </w:pPr>
      <w:r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>MIKROBIOLOGI</w:t>
      </w:r>
      <w:r w:rsidR="00007682">
        <w:rPr>
          <w:rFonts w:ascii="Helvetica" w:eastAsia="Times New Roman" w:hAnsi="Helvetica" w:cs="Open Sans"/>
          <w:b/>
          <w:bCs/>
          <w:color w:val="000000"/>
          <w:kern w:val="2"/>
          <w:sz w:val="30"/>
          <w:szCs w:val="30"/>
        </w:rPr>
        <w:t>CZNEJ</w:t>
      </w:r>
    </w:p>
    <w:p w14:paraId="1F721C5F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t>WYMAGANIA:</w:t>
      </w:r>
      <w:r w:rsidRPr="00371CA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77B72FD7" w14:textId="77777777" w:rsidR="003669B2" w:rsidRPr="00371CA1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wykształcenie wyższe - diagnosta laboratoryjny z aktualnym prawem wykonywania zawodu;</w:t>
      </w:r>
    </w:p>
    <w:p w14:paraId="49B3484F" w14:textId="77777777" w:rsidR="003669B2" w:rsidRPr="00371CA1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specjalizacja z zakresu Laboratoryjnej Mikrobiologii Medycznej,</w:t>
      </w:r>
    </w:p>
    <w:p w14:paraId="7DE9EC9E" w14:textId="77777777" w:rsidR="003669B2" w:rsidRPr="00371CA1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rzetelność w pracy, punktualność;</w:t>
      </w:r>
    </w:p>
    <w:p w14:paraId="12275526" w14:textId="77777777" w:rsidR="003669B2" w:rsidRPr="00371CA1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komunikatywność, umiejętność współdziałania;</w:t>
      </w:r>
    </w:p>
    <w:p w14:paraId="09FA4E14" w14:textId="77777777" w:rsidR="003669B2" w:rsidRPr="00371CA1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dobra organizacja pracy i samodzielność;</w:t>
      </w:r>
    </w:p>
    <w:p w14:paraId="6291FC60" w14:textId="77777777" w:rsidR="003669B2" w:rsidRPr="00007682" w:rsidRDefault="00371CA1">
      <w:pPr>
        <w:pStyle w:val="NormalnyWeb"/>
        <w:numPr>
          <w:ilvl w:val="0"/>
          <w:numId w:val="3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umiejętność zarządzania zespołem;</w:t>
      </w:r>
    </w:p>
    <w:p w14:paraId="190FB8E4" w14:textId="77777777" w:rsidR="00007682" w:rsidRPr="00371CA1" w:rsidRDefault="00007682" w:rsidP="00007682">
      <w:pPr>
        <w:pStyle w:val="NormalnyWeb"/>
        <w:spacing w:beforeAutospacing="0" w:afterAutospacing="0" w:line="360" w:lineRule="auto"/>
        <w:ind w:left="720"/>
        <w:rPr>
          <w:rFonts w:asciiTheme="minorHAnsi" w:hAnsiTheme="minorHAnsi" w:cstheme="minorHAnsi"/>
        </w:rPr>
      </w:pPr>
    </w:p>
    <w:p w14:paraId="33517018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t>MILE WIDZIANE:</w:t>
      </w:r>
      <w:r w:rsidRPr="00371CA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564625DB" w14:textId="77777777" w:rsidR="003669B2" w:rsidRPr="00007682" w:rsidRDefault="00371CA1">
      <w:pPr>
        <w:pStyle w:val="NormalnyWeb"/>
        <w:numPr>
          <w:ilvl w:val="0"/>
          <w:numId w:val="4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doświadczenie zawodowe na stanowisku kierowniczym,</w:t>
      </w:r>
    </w:p>
    <w:p w14:paraId="02C6830B" w14:textId="77777777" w:rsidR="00007682" w:rsidRPr="00371CA1" w:rsidRDefault="00007682" w:rsidP="00007682">
      <w:pPr>
        <w:pStyle w:val="NormalnyWeb"/>
        <w:spacing w:beforeAutospacing="0" w:afterAutospacing="0" w:line="360" w:lineRule="auto"/>
        <w:ind w:left="720"/>
        <w:rPr>
          <w:rFonts w:asciiTheme="minorHAnsi" w:hAnsiTheme="minorHAnsi" w:cstheme="minorHAnsi"/>
        </w:rPr>
      </w:pPr>
    </w:p>
    <w:p w14:paraId="62347557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t>ZAKRES OBOWIĄZKÓW:</w:t>
      </w:r>
      <w:r w:rsidRPr="00371CA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11866951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organizacja pracy Pracowni,</w:t>
      </w:r>
    </w:p>
    <w:p w14:paraId="6C8312AD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prowadzenie obowiązującej dokumentacji,</w:t>
      </w:r>
    </w:p>
    <w:p w14:paraId="7B707745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zamawianie odczynników,</w:t>
      </w:r>
    </w:p>
    <w:p w14:paraId="249C9F29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przygotowywanie postępowań przetargowych na aparaturę i odczynniki;</w:t>
      </w:r>
    </w:p>
    <w:p w14:paraId="27929C92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wykonywanie i opracowywanie kontroli jakości;</w:t>
      </w:r>
    </w:p>
    <w:p w14:paraId="3E8D5B1D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wykonywanie i nadzorowanie badań,</w:t>
      </w:r>
    </w:p>
    <w:p w14:paraId="4FED4BB7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autoryzacja wyników badań, zgłaszanie wyników patologicznych;</w:t>
      </w:r>
    </w:p>
    <w:p w14:paraId="5D7E7FB3" w14:textId="77777777" w:rsidR="003669B2" w:rsidRPr="00371CA1" w:rsidRDefault="00371CA1">
      <w:pPr>
        <w:pStyle w:val="NormalnyWeb"/>
        <w:numPr>
          <w:ilvl w:val="0"/>
          <w:numId w:val="5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współpraca z Działem Epidemiologii Szpitala</w:t>
      </w:r>
    </w:p>
    <w:p w14:paraId="58F5D629" w14:textId="77777777" w:rsidR="003669B2" w:rsidRPr="00371CA1" w:rsidRDefault="003669B2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</w:p>
    <w:p w14:paraId="6A25BE74" w14:textId="77777777" w:rsidR="003669B2" w:rsidRPr="00371CA1" w:rsidRDefault="003669B2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</w:p>
    <w:p w14:paraId="450866FF" w14:textId="77777777" w:rsidR="003669B2" w:rsidRPr="00371CA1" w:rsidRDefault="003669B2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</w:p>
    <w:p w14:paraId="6E640BF7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>WYMIAR ZATRUDNIENIA:</w:t>
      </w:r>
    </w:p>
    <w:p w14:paraId="0F2BFFF0" w14:textId="77777777" w:rsidR="003669B2" w:rsidRPr="00371CA1" w:rsidRDefault="00371CA1">
      <w:pPr>
        <w:pStyle w:val="NormalnyWeb"/>
        <w:numPr>
          <w:ilvl w:val="0"/>
          <w:numId w:val="6"/>
        </w:numPr>
        <w:spacing w:beforeAutospacing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pełen etat,</w:t>
      </w:r>
    </w:p>
    <w:p w14:paraId="260661BF" w14:textId="77777777" w:rsidR="003669B2" w:rsidRPr="00371CA1" w:rsidRDefault="00371CA1">
      <w:pPr>
        <w:pStyle w:val="NormalnyWeb"/>
        <w:numPr>
          <w:ilvl w:val="0"/>
          <w:numId w:val="6"/>
        </w:numPr>
        <w:spacing w:beforeAutospacing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wymiar czasu pracy: 37 h 55 min tygodniowo</w:t>
      </w:r>
    </w:p>
    <w:p w14:paraId="5DE0A1C5" w14:textId="77777777" w:rsidR="003669B2" w:rsidRPr="00371CA1" w:rsidRDefault="00371CA1">
      <w:pPr>
        <w:pStyle w:val="NormalnyWeb"/>
        <w:numPr>
          <w:ilvl w:val="0"/>
          <w:numId w:val="6"/>
        </w:numPr>
        <w:spacing w:beforeAutospacing="0" w:afterAutospacing="0" w:line="360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godziny pracy Pracowni 7:30 – 15:05 od poniedziałku do niedzieli,</w:t>
      </w:r>
    </w:p>
    <w:p w14:paraId="0DAAE40D" w14:textId="77777777" w:rsidR="003669B2" w:rsidRPr="00371CA1" w:rsidRDefault="003669B2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6FFB8642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t>OFERUJEMY:</w:t>
      </w:r>
    </w:p>
    <w:p w14:paraId="1F5A9361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stabilne warunki zatrudnienia w oparciu o umowę o pracę;</w:t>
      </w:r>
    </w:p>
    <w:p w14:paraId="70D4BE63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gwarantowane ustawowe wynagrodzenie, dodatek stażowy, dodatek za pełnienie funkcji Kierownika Pracowni,</w:t>
      </w:r>
    </w:p>
    <w:p w14:paraId="2C98C71D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dodatek za pracę w sobotę i dni świąteczne,</w:t>
      </w:r>
    </w:p>
    <w:p w14:paraId="7C1B73C8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dostęp do Zakładowego Funduszu Świadczeń Socjalnych (tzw. wczasy pod gruszą),</w:t>
      </w:r>
    </w:p>
    <w:p w14:paraId="4435AE1A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 xml:space="preserve">możliwość przystąpienia do Kasy Zapomogowo-Pożyczkowej, </w:t>
      </w:r>
    </w:p>
    <w:p w14:paraId="5A64EB64" w14:textId="77777777" w:rsidR="003669B2" w:rsidRPr="00371CA1" w:rsidRDefault="00371CA1">
      <w:pPr>
        <w:pStyle w:val="NormalnyWeb"/>
        <w:numPr>
          <w:ilvl w:val="0"/>
          <w:numId w:val="2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możliwość skorzystania z pożyczki remontowej na preferencyjnych warunkach,</w:t>
      </w:r>
    </w:p>
    <w:p w14:paraId="6CA75443" w14:textId="77777777" w:rsidR="003669B2" w:rsidRPr="00371CA1" w:rsidRDefault="00371CA1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zniżka na badania laboratoryjne dla Pracownika i jego rodziny,</w:t>
      </w:r>
    </w:p>
    <w:p w14:paraId="6A586E9F" w14:textId="77777777" w:rsidR="003669B2" w:rsidRPr="00371CA1" w:rsidRDefault="00371CA1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możliwość przystąpienia do ubezpieczenia grupowego na życie,</w:t>
      </w:r>
    </w:p>
    <w:p w14:paraId="5D98B356" w14:textId="77777777" w:rsidR="003669B2" w:rsidRPr="00AC332E" w:rsidRDefault="00371CA1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color w:val="333333"/>
          <w:sz w:val="22"/>
          <w:szCs w:val="22"/>
        </w:rPr>
        <w:t>możliwość uzyskania dofinansowania do kursów i szkoleń,</w:t>
      </w:r>
    </w:p>
    <w:p w14:paraId="36FB0657" w14:textId="055EC126" w:rsidR="00AC332E" w:rsidRPr="00371CA1" w:rsidRDefault="00AC332E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wynagrodzenie zasadnicze od 10 555,00 zł brutto + dodatek funkcyjny + dodatek stażowy</w:t>
      </w:r>
    </w:p>
    <w:p w14:paraId="4624C175" w14:textId="77777777" w:rsidR="003669B2" w:rsidRPr="00371CA1" w:rsidRDefault="003669B2" w:rsidP="00007682">
      <w:pPr>
        <w:pStyle w:val="NormalnyWeb"/>
        <w:spacing w:beforeAutospacing="0" w:afterAutospacing="0" w:line="360" w:lineRule="auto"/>
        <w:ind w:left="720"/>
        <w:rPr>
          <w:rFonts w:asciiTheme="minorHAnsi" w:hAnsiTheme="minorHAnsi" w:cstheme="minorHAnsi"/>
          <w:color w:val="333333"/>
          <w:sz w:val="22"/>
          <w:szCs w:val="22"/>
        </w:rPr>
      </w:pPr>
    </w:p>
    <w:p w14:paraId="0B1E8FD5" w14:textId="77777777" w:rsidR="003669B2" w:rsidRPr="00371CA1" w:rsidRDefault="003669B2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</w:p>
    <w:p w14:paraId="2E808831" w14:textId="77777777" w:rsidR="003669B2" w:rsidRPr="00371CA1" w:rsidRDefault="00371CA1">
      <w:pPr>
        <w:pStyle w:val="NormalnyWeb"/>
        <w:spacing w:beforeAutospacing="0" w:afterAutospacing="0" w:line="360" w:lineRule="auto"/>
        <w:rPr>
          <w:rFonts w:asciiTheme="minorHAnsi" w:hAnsiTheme="minorHAnsi" w:cstheme="minorHAnsi"/>
        </w:rPr>
      </w:pPr>
      <w:r w:rsidRPr="00371CA1">
        <w:rPr>
          <w:rFonts w:asciiTheme="minorHAnsi" w:hAnsiTheme="minorHAnsi" w:cstheme="minorHAnsi"/>
          <w:b/>
          <w:bCs/>
          <w:color w:val="0070C0"/>
          <w:sz w:val="22"/>
          <w:szCs w:val="22"/>
        </w:rPr>
        <w:t>DANE DO KONTAKTU:</w:t>
      </w:r>
    </w:p>
    <w:p w14:paraId="13F580EB" w14:textId="77777777" w:rsidR="003669B2" w:rsidRPr="00371CA1" w:rsidRDefault="00371CA1" w:rsidP="00007682">
      <w:pPr>
        <w:pStyle w:val="Normalny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371CA1">
        <w:rPr>
          <w:rFonts w:asciiTheme="minorHAnsi" w:hAnsiTheme="minorHAnsi" w:cstheme="minorHAnsi"/>
          <w:sz w:val="22"/>
          <w:szCs w:val="22"/>
        </w:rPr>
        <w:t>Kierownik Zakładu Diagnostyki Laboratoryjnej</w:t>
      </w:r>
    </w:p>
    <w:p w14:paraId="4C5F64ED" w14:textId="77777777" w:rsidR="003669B2" w:rsidRPr="00371CA1" w:rsidRDefault="00371CA1" w:rsidP="00007682">
      <w:pPr>
        <w:pStyle w:val="Normalny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371CA1">
        <w:rPr>
          <w:rFonts w:asciiTheme="minorHAnsi" w:hAnsiTheme="minorHAnsi" w:cstheme="minorHAnsi"/>
          <w:sz w:val="22"/>
          <w:szCs w:val="22"/>
        </w:rPr>
        <w:t>mgr Iwona Olejek</w:t>
      </w:r>
    </w:p>
    <w:p w14:paraId="02AFC2BA" w14:textId="77777777" w:rsidR="003669B2" w:rsidRPr="00371CA1" w:rsidRDefault="00371CA1" w:rsidP="00007682">
      <w:pPr>
        <w:pStyle w:val="Normalny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371CA1">
        <w:rPr>
          <w:rFonts w:asciiTheme="minorHAnsi" w:hAnsiTheme="minorHAnsi" w:cstheme="minorHAnsi"/>
          <w:sz w:val="22"/>
          <w:szCs w:val="22"/>
        </w:rPr>
        <w:t>tel. +12 48 257 82 83</w:t>
      </w:r>
    </w:p>
    <w:p w14:paraId="2BCDF8E4" w14:textId="77777777" w:rsidR="003669B2" w:rsidRPr="00371CA1" w:rsidRDefault="00371CA1" w:rsidP="00007682">
      <w:pPr>
        <w:pStyle w:val="Normalny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371CA1">
        <w:rPr>
          <w:rFonts w:asciiTheme="minorHAnsi" w:hAnsiTheme="minorHAnsi" w:cstheme="minorHAnsi"/>
          <w:sz w:val="22"/>
          <w:szCs w:val="22"/>
        </w:rPr>
        <w:t>e-mail: analityka@narutowicz.krakow.pl</w:t>
      </w:r>
    </w:p>
    <w:p w14:paraId="17D219D3" w14:textId="77777777" w:rsidR="003669B2" w:rsidRPr="00371CA1" w:rsidRDefault="003669B2">
      <w:pPr>
        <w:spacing w:after="150" w:line="240" w:lineRule="auto"/>
        <w:rPr>
          <w:rFonts w:asciiTheme="minorHAnsi" w:hAnsiTheme="minorHAnsi" w:cstheme="minorHAnsi"/>
          <w:color w:val="333333"/>
        </w:rPr>
      </w:pPr>
    </w:p>
    <w:p w14:paraId="723579B5" w14:textId="06E13118" w:rsidR="003669B2" w:rsidRPr="00371CA1" w:rsidRDefault="00371CA1">
      <w:pPr>
        <w:spacing w:after="150" w:line="240" w:lineRule="auto"/>
        <w:jc w:val="both"/>
        <w:rPr>
          <w:rFonts w:asciiTheme="minorHAnsi" w:hAnsiTheme="minorHAnsi" w:cstheme="minorHAnsi"/>
          <w:color w:val="0563C1" w:themeColor="hyperlink"/>
          <w:sz w:val="18"/>
          <w:szCs w:val="18"/>
          <w:u w:val="single"/>
        </w:rPr>
      </w:pPr>
      <w:r w:rsidRPr="00371CA1">
        <w:rPr>
          <w:rFonts w:asciiTheme="minorHAnsi" w:hAnsiTheme="minorHAnsi" w:cstheme="minorHAnsi"/>
          <w:color w:val="333333"/>
          <w:sz w:val="18"/>
          <w:szCs w:val="18"/>
        </w:rPr>
        <w:t xml:space="preserve">Osoby zainteresowane prosimy o przesłanie CV </w:t>
      </w:r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>wraz z następującą klauzulą „wyrażam zgodę na przetwarzanie moich danych osobowych dla potrzeb realizacji procesu rekrutacji (zgodnie z ustawą</w:t>
      </w:r>
      <w:r w:rsidRPr="00371CA1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o ochr</w:t>
      </w:r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 xml:space="preserve">onie danych osobowych z dnia 10.05.2018 r. (Dz.U. z 2019 r.  poz. 1781 z </w:t>
      </w:r>
      <w:proofErr w:type="spellStart"/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>późn</w:t>
      </w:r>
      <w:proofErr w:type="spellEnd"/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 xml:space="preserve"> zm.) na adres: </w:t>
      </w:r>
      <w:hyperlink r:id="rId7">
        <w:r w:rsidRPr="00371CA1">
          <w:rPr>
            <w:rStyle w:val="czeinternetowe"/>
            <w:rFonts w:asciiTheme="minorHAnsi" w:hAnsiTheme="minorHAnsi" w:cstheme="minorHAnsi"/>
            <w:sz w:val="18"/>
            <w:szCs w:val="18"/>
            <w:u w:val="none"/>
          </w:rPr>
          <w:t>sekretariat@narutowicz.krakow.pl</w:t>
        </w:r>
      </w:hyperlink>
      <w:r w:rsidRPr="00371CA1">
        <w:rPr>
          <w:rStyle w:val="czeinternetowe"/>
          <w:rFonts w:asciiTheme="minorHAnsi" w:hAnsiTheme="minorHAnsi" w:cstheme="minorHAnsi"/>
          <w:sz w:val="18"/>
          <w:szCs w:val="18"/>
          <w:u w:val="none"/>
        </w:rPr>
        <w:t xml:space="preserve">    lub: Kierownik Zakładu Diagnostyki Laboratoryjnej </w:t>
      </w:r>
      <w:proofErr w:type="spellStart"/>
      <w:r w:rsidRPr="00371CA1">
        <w:rPr>
          <w:rStyle w:val="czeinternetowe"/>
          <w:rFonts w:asciiTheme="minorHAnsi" w:hAnsiTheme="minorHAnsi" w:cstheme="minorHAnsi"/>
          <w:sz w:val="18"/>
          <w:szCs w:val="18"/>
          <w:u w:val="none"/>
        </w:rPr>
        <w:t>tel</w:t>
      </w:r>
      <w:proofErr w:type="spellEnd"/>
      <w:r w:rsidRPr="00371CA1">
        <w:rPr>
          <w:rStyle w:val="czeinternetowe"/>
          <w:rFonts w:asciiTheme="minorHAnsi" w:hAnsiTheme="minorHAnsi" w:cstheme="minorHAnsi"/>
          <w:sz w:val="18"/>
          <w:szCs w:val="18"/>
          <w:u w:val="none"/>
        </w:rPr>
        <w:t>: (12) 257-82-83.</w:t>
      </w:r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 xml:space="preserve">Nadzór nad bezpiecznym przetwarzaniem danych osobowych pełni Inspektor Ochrony Danych tel. (12) 257-85-78. Po skończonym procesie rekrutacji oferty podlegają zniszczeniu. W każdym momencie prowadzonej rekrutacji kandydat może wycofać swoją kandydaturę i zawnioskować o usunięcie przesłanych wcześniej danych osobowych. Rekrutacja na stanowisko: młodszy asystent w Zakładzie Diagnostyki Laboratoryjnej w Szpitalu Miejskim Specjalistycznym im. Gabriela Narutowicza w Krakowie reprezentowanym przez Dyrektora dr Annę Tylek odbywa się na podstawie art. 23 ust. 1 pkt 2 ustawy z dnia 10.05.2018 r. o ochronie danych osobowych (tj. Dz.U.2019 poz.1781 z </w:t>
      </w:r>
      <w:proofErr w:type="spellStart"/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>późń</w:t>
      </w:r>
      <w:proofErr w:type="spellEnd"/>
      <w:r w:rsidRPr="00371CA1">
        <w:rPr>
          <w:rFonts w:asciiTheme="minorHAnsi" w:eastAsia="Times New Roman" w:hAnsiTheme="minorHAnsi" w:cstheme="minorHAnsi"/>
          <w:color w:val="333333"/>
          <w:sz w:val="18"/>
          <w:szCs w:val="18"/>
        </w:rPr>
        <w:t>. zm.)</w:t>
      </w:r>
    </w:p>
    <w:p w14:paraId="088B0E97" w14:textId="082523FD" w:rsidR="003669B2" w:rsidRPr="00371CA1" w:rsidRDefault="00371CA1">
      <w:pPr>
        <w:spacing w:after="150" w:line="240" w:lineRule="auto"/>
        <w:jc w:val="both"/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371CA1">
        <w:rPr>
          <w:rFonts w:asciiTheme="minorHAnsi" w:eastAsia="Times New Roman" w:hAnsiTheme="minorHAnsi" w:cstheme="minorHAnsi"/>
          <w:color w:val="333333"/>
          <w:sz w:val="20"/>
          <w:szCs w:val="20"/>
        </w:rPr>
        <w:t>Zainteresowanych informujemy, że nadesłanych ofert nie zwracamy. Skontaktujemy się tylko z wybranymi osobami.</w:t>
      </w:r>
    </w:p>
    <w:sectPr w:rsidR="003669B2" w:rsidRPr="00371CA1">
      <w:headerReference w:type="default" r:id="rId8"/>
      <w:footerReference w:type="default" r:id="rId9"/>
      <w:pgSz w:w="11906" w:h="16838"/>
      <w:pgMar w:top="1701" w:right="1134" w:bottom="1418" w:left="1134" w:header="709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DCEE" w14:textId="77777777" w:rsidR="00371CA1" w:rsidRDefault="00371CA1">
      <w:pPr>
        <w:spacing w:line="240" w:lineRule="auto"/>
      </w:pPr>
      <w:r>
        <w:separator/>
      </w:r>
    </w:p>
  </w:endnote>
  <w:endnote w:type="continuationSeparator" w:id="0">
    <w:p w14:paraId="08EC216E" w14:textId="77777777" w:rsidR="00371CA1" w:rsidRDefault="00371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rope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28" w:type="dxa"/>
      <w:tblInd w:w="-5" w:type="dxa"/>
      <w:tblLayout w:type="fixed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3669B2" w14:paraId="1EE50A65" w14:textId="77777777">
      <w:trPr>
        <w:trHeight w:val="1129"/>
      </w:trPr>
      <w:tc>
        <w:tcPr>
          <w:tcW w:w="3209" w:type="dxa"/>
          <w:tcBorders>
            <w:top w:val="single" w:sz="6" w:space="0" w:color="BFBFBF"/>
            <w:left w:val="nil"/>
            <w:bottom w:val="nil"/>
            <w:right w:val="nil"/>
          </w:tcBorders>
          <w:vAlign w:val="center"/>
        </w:tcPr>
        <w:p w14:paraId="3DC91DE6" w14:textId="77777777" w:rsidR="003669B2" w:rsidRDefault="00371CA1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19" behindDoc="1" locked="0" layoutInCell="1" allowOverlap="1" wp14:anchorId="18AEBF2B" wp14:editId="02E89DAE">
                <wp:simplePos x="0" y="0"/>
                <wp:positionH relativeFrom="column">
                  <wp:posOffset>38100</wp:posOffset>
                </wp:positionH>
                <wp:positionV relativeFrom="paragraph">
                  <wp:posOffset>207010</wp:posOffset>
                </wp:positionV>
                <wp:extent cx="93345" cy="143510"/>
                <wp:effectExtent l="0" t="0" r="0" b="0"/>
                <wp:wrapNone/>
                <wp:docPr id="3" name="imag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2" behindDoc="1" locked="0" layoutInCell="1" allowOverlap="1" wp14:anchorId="30F5D382" wp14:editId="61BFFE04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4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678CDBF7" w14:textId="77777777" w:rsidR="003669B2" w:rsidRDefault="00371CA1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" behindDoc="1" locked="0" layoutInCell="1" allowOverlap="1" wp14:anchorId="1D80BD7E" wp14:editId="6EF23CAC">
                <wp:simplePos x="0" y="0"/>
                <wp:positionH relativeFrom="column">
                  <wp:posOffset>38100</wp:posOffset>
                </wp:positionH>
                <wp:positionV relativeFrom="paragraph">
                  <wp:posOffset>159385</wp:posOffset>
                </wp:positionV>
                <wp:extent cx="93345" cy="143510"/>
                <wp:effectExtent l="0" t="0" r="0" b="0"/>
                <wp:wrapNone/>
                <wp:docPr id="5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21DF83A6" w14:textId="77777777" w:rsidR="003669B2" w:rsidRDefault="00371CA1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16CA46E2" w14:textId="77777777" w:rsidR="003669B2" w:rsidRDefault="00371CA1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8" behindDoc="1" locked="0" layoutInCell="1" allowOverlap="1" wp14:anchorId="5E0E91A3" wp14:editId="6FF5FD7E">
                <wp:simplePos x="0" y="0"/>
                <wp:positionH relativeFrom="column">
                  <wp:posOffset>26670</wp:posOffset>
                </wp:positionH>
                <wp:positionV relativeFrom="paragraph">
                  <wp:posOffset>14605</wp:posOffset>
                </wp:positionV>
                <wp:extent cx="125730" cy="125730"/>
                <wp:effectExtent l="0" t="0" r="0" b="0"/>
                <wp:wrapNone/>
                <wp:docPr id="6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690DFBD4" w14:textId="77777777" w:rsidR="003669B2" w:rsidRDefault="00371CA1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31" behindDoc="1" locked="0" layoutInCell="1" allowOverlap="1" wp14:anchorId="4B0ABE76" wp14:editId="7639A016">
                <wp:simplePos x="0" y="0"/>
                <wp:positionH relativeFrom="column">
                  <wp:posOffset>26670</wp:posOffset>
                </wp:positionH>
                <wp:positionV relativeFrom="paragraph">
                  <wp:posOffset>6350</wp:posOffset>
                </wp:positionV>
                <wp:extent cx="125730" cy="125730"/>
                <wp:effectExtent l="0" t="0" r="0" b="0"/>
                <wp:wrapNone/>
                <wp:docPr id="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  <w:left w:val="nil"/>
            <w:bottom w:val="nil"/>
            <w:right w:val="nil"/>
          </w:tcBorders>
        </w:tcPr>
        <w:p w14:paraId="5882E8E7" w14:textId="77777777" w:rsidR="003669B2" w:rsidRDefault="00371CA1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0" distB="0" distL="0" distR="0" simplePos="0" relativeHeight="10" behindDoc="1" locked="0" layoutInCell="1" allowOverlap="1" wp14:anchorId="1BBF696D" wp14:editId="193C30C6">
                <wp:simplePos x="0" y="0"/>
                <wp:positionH relativeFrom="column">
                  <wp:posOffset>405130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0" b="0"/>
                <wp:wrapNone/>
                <wp:docPr id="8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13" behindDoc="1" locked="0" layoutInCell="1" allowOverlap="1" wp14:anchorId="3527DBEB" wp14:editId="552CA4DB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0" b="0"/>
                <wp:wrapNone/>
                <wp:docPr id="9" name="image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16" behindDoc="1" locked="0" layoutInCell="1" allowOverlap="1" wp14:anchorId="2CBD4146" wp14:editId="737DDA7E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0" b="0"/>
                <wp:wrapNone/>
                <wp:docPr id="10" name="image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  <w:left w:val="nil"/>
            <w:bottom w:val="nil"/>
            <w:right w:val="nil"/>
          </w:tcBorders>
          <w:vAlign w:val="center"/>
        </w:tcPr>
        <w:p w14:paraId="312DCD8C" w14:textId="77777777" w:rsidR="003669B2" w:rsidRDefault="00371CA1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45332F5A" w14:textId="77777777" w:rsidR="003669B2" w:rsidRDefault="00371CA1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7AC7213" w14:textId="77777777" w:rsidR="003669B2" w:rsidRDefault="00371CA1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0DA12FB4" w14:textId="77777777" w:rsidR="003669B2" w:rsidRDefault="00371CA1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7BAFB5F9" w14:textId="77777777" w:rsidR="003669B2" w:rsidRDefault="00371CA1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53CC7EC3" w14:textId="77777777" w:rsidR="003669B2" w:rsidRDefault="003669B2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7947" w14:textId="77777777" w:rsidR="00371CA1" w:rsidRDefault="00371CA1">
      <w:pPr>
        <w:spacing w:line="240" w:lineRule="auto"/>
      </w:pPr>
      <w:r>
        <w:separator/>
      </w:r>
    </w:p>
  </w:footnote>
  <w:footnote w:type="continuationSeparator" w:id="0">
    <w:p w14:paraId="73A01BC1" w14:textId="77777777" w:rsidR="00371CA1" w:rsidRDefault="00371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51F" w14:textId="77777777" w:rsidR="003669B2" w:rsidRDefault="00371CA1">
    <w:pPr>
      <w:pStyle w:val="Nagwek"/>
    </w:pPr>
    <w:r>
      <w:rPr>
        <w:noProof/>
      </w:rPr>
      <w:drawing>
        <wp:anchor distT="0" distB="0" distL="0" distR="0" simplePos="0" relativeHeight="4" behindDoc="1" locked="0" layoutInCell="0" allowOverlap="1" wp14:anchorId="68B9BE48" wp14:editId="38C5BF47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 wp14:anchorId="1547C895" wp14:editId="7DE6C209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B66"/>
    <w:multiLevelType w:val="multilevel"/>
    <w:tmpl w:val="007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9B6AA1"/>
    <w:multiLevelType w:val="multilevel"/>
    <w:tmpl w:val="CD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5443D0B"/>
    <w:multiLevelType w:val="multilevel"/>
    <w:tmpl w:val="362A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9D06C0A"/>
    <w:multiLevelType w:val="multilevel"/>
    <w:tmpl w:val="1CA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63B5F05"/>
    <w:multiLevelType w:val="multilevel"/>
    <w:tmpl w:val="3BAE0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CE5B07"/>
    <w:multiLevelType w:val="multilevel"/>
    <w:tmpl w:val="EB7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7794F5E"/>
    <w:multiLevelType w:val="multilevel"/>
    <w:tmpl w:val="02D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20062543">
    <w:abstractNumId w:val="6"/>
  </w:num>
  <w:num w:numId="2" w16cid:durableId="1301226964">
    <w:abstractNumId w:val="2"/>
  </w:num>
  <w:num w:numId="3" w16cid:durableId="1518235431">
    <w:abstractNumId w:val="3"/>
  </w:num>
  <w:num w:numId="4" w16cid:durableId="2069567224">
    <w:abstractNumId w:val="5"/>
  </w:num>
  <w:num w:numId="5" w16cid:durableId="1393190235">
    <w:abstractNumId w:val="1"/>
  </w:num>
  <w:num w:numId="6" w16cid:durableId="308674790">
    <w:abstractNumId w:val="0"/>
  </w:num>
  <w:num w:numId="7" w16cid:durableId="1611281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B2"/>
    <w:rsid w:val="00007682"/>
    <w:rsid w:val="002D6BD9"/>
    <w:rsid w:val="00315D50"/>
    <w:rsid w:val="003669B2"/>
    <w:rsid w:val="00371CA1"/>
    <w:rsid w:val="003D4DD3"/>
    <w:rsid w:val="00661C3B"/>
    <w:rsid w:val="009C0CC7"/>
    <w:rsid w:val="00A44141"/>
    <w:rsid w:val="00AC332E"/>
    <w:rsid w:val="00D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FDCF"/>
  <w15:docId w15:val="{3C29BD57-0F1E-494F-B96A-59B847EB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47970"/>
  </w:style>
  <w:style w:type="character" w:customStyle="1" w:styleId="StopkaZnak">
    <w:name w:val="Stopka Znak"/>
    <w:basedOn w:val="Domylnaczcionkaakapitu"/>
    <w:link w:val="Stopka"/>
    <w:uiPriority w:val="99"/>
    <w:qFormat/>
    <w:rsid w:val="00D47970"/>
  </w:style>
  <w:style w:type="character" w:customStyle="1" w:styleId="czeinternetowe">
    <w:name w:val="Łącze internetowe"/>
    <w:basedOn w:val="Domylnaczcionkaakapitu"/>
    <w:uiPriority w:val="99"/>
    <w:unhideWhenUsed/>
    <w:rsid w:val="00551276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5512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F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narutowic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gi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dc:description/>
  <cp:lastModifiedBy>Ewa Strzelecka-Majchrzak</cp:lastModifiedBy>
  <cp:revision>4</cp:revision>
  <cp:lastPrinted>2025-12-11T10:12:00Z</cp:lastPrinted>
  <dcterms:created xsi:type="dcterms:W3CDTF">2026-01-22T06:22:00Z</dcterms:created>
  <dcterms:modified xsi:type="dcterms:W3CDTF">2026-01-22T06:47:00Z</dcterms:modified>
  <dc:language>pl-PL</dc:language>
</cp:coreProperties>
</file>