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E3C3" w14:textId="15842C9B" w:rsidR="00FE0D82" w:rsidRDefault="00FE0D82" w:rsidP="00FE0D82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  <w:t>Kraków, 20.03.2026 r.</w:t>
      </w:r>
    </w:p>
    <w:p w14:paraId="1F8D8DD6" w14:textId="77777777" w:rsidR="00FE0D82" w:rsidRDefault="00FE0D82" w:rsidP="00FE0D82">
      <w:pPr>
        <w:jc w:val="center"/>
        <w:rPr>
          <w:b/>
          <w:bCs/>
          <w:lang w:val="pl-PL"/>
        </w:rPr>
      </w:pPr>
    </w:p>
    <w:p w14:paraId="1EB8C3A2" w14:textId="77777777" w:rsidR="00FE0D82" w:rsidRDefault="00FE0D82" w:rsidP="00FE0D82">
      <w:pPr>
        <w:jc w:val="center"/>
        <w:rPr>
          <w:b/>
          <w:bCs/>
          <w:lang w:val="pl-PL"/>
        </w:rPr>
      </w:pPr>
    </w:p>
    <w:p w14:paraId="1AF606B1" w14:textId="77777777" w:rsidR="00FE0D82" w:rsidRDefault="00FE0D82" w:rsidP="00FE0D82">
      <w:pPr>
        <w:jc w:val="center"/>
        <w:rPr>
          <w:b/>
          <w:bCs/>
          <w:lang w:val="pl-PL"/>
        </w:rPr>
      </w:pPr>
    </w:p>
    <w:p w14:paraId="070FC0E0" w14:textId="02670022" w:rsidR="00FE0D82" w:rsidRPr="00FE0D82" w:rsidRDefault="00FE0D82" w:rsidP="00FE0D82">
      <w:pPr>
        <w:jc w:val="center"/>
        <w:rPr>
          <w:b/>
          <w:bCs/>
          <w:lang w:val="pl-PL"/>
        </w:rPr>
      </w:pPr>
      <w:r w:rsidRPr="00FE0D82">
        <w:rPr>
          <w:b/>
          <w:bCs/>
          <w:lang w:val="pl-PL"/>
        </w:rPr>
        <w:t>P O W I A D O M I E N I E</w:t>
      </w:r>
    </w:p>
    <w:p w14:paraId="18110426" w14:textId="77777777" w:rsidR="00FE0D82" w:rsidRDefault="00FE0D82" w:rsidP="00FE0D82">
      <w:pPr>
        <w:jc w:val="center"/>
        <w:rPr>
          <w:b/>
          <w:bCs/>
          <w:lang w:val="pl-PL"/>
        </w:rPr>
      </w:pPr>
      <w:r w:rsidRPr="00FE0D82">
        <w:rPr>
          <w:b/>
          <w:bCs/>
          <w:lang w:val="pl-PL"/>
        </w:rPr>
        <w:t>o unieważnieniu postępowania</w:t>
      </w:r>
    </w:p>
    <w:p w14:paraId="049E3EEF" w14:textId="77777777" w:rsidR="00FE0D82" w:rsidRDefault="00FE0D82" w:rsidP="00FE0D82">
      <w:pPr>
        <w:jc w:val="center"/>
        <w:rPr>
          <w:b/>
          <w:bCs/>
          <w:lang w:val="pl-PL"/>
        </w:rPr>
      </w:pPr>
    </w:p>
    <w:p w14:paraId="15812C0D" w14:textId="77777777" w:rsidR="00FE0D82" w:rsidRPr="00FE0D82" w:rsidRDefault="00FE0D82" w:rsidP="00FE0D82">
      <w:pPr>
        <w:jc w:val="center"/>
        <w:rPr>
          <w:b/>
          <w:bCs/>
          <w:lang w:val="pl-PL"/>
        </w:rPr>
      </w:pPr>
    </w:p>
    <w:p w14:paraId="755A6514" w14:textId="68FC602A" w:rsidR="002C5EB3" w:rsidRPr="00FE0D82" w:rsidRDefault="00FE0D82" w:rsidP="00FE0D82">
      <w:pPr>
        <w:jc w:val="both"/>
      </w:pPr>
      <w:r w:rsidRPr="00FE0D82">
        <w:t xml:space="preserve">Informujemy, iż Zamawiający był zobowiązany do unieważnienia postępowania prowadzonego </w:t>
      </w:r>
      <w:r>
        <w:br/>
      </w:r>
      <w:r w:rsidRPr="00FE0D82">
        <w:t xml:space="preserve">w trybie poniżej 170 000,00 PLN pn. </w:t>
      </w:r>
      <w:r w:rsidRPr="00FE0D82">
        <w:rPr>
          <w:b/>
          <w:bCs/>
        </w:rPr>
        <w:t>„Zakup i dostawa materiałów do remontu i konserwacji budynków</w:t>
      </w:r>
      <w:r w:rsidRPr="00FE0D82">
        <w:t>”, z uwagi na fakt, że nie złożono żadnej oferty niepodlegającej odrzuceniu. Jedyna złożona oferta była niekompletna, nie spełniała warunków określonych przez Zamawiającego oraz nie obejmowała pełnego zakresu przedmiotu zamówienia.</w:t>
      </w:r>
    </w:p>
    <w:sectPr w:rsidR="002C5EB3" w:rsidRPr="00FE0D82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4A32"/>
    <w:rsid w:val="002C5EB3"/>
    <w:rsid w:val="0030412D"/>
    <w:rsid w:val="00341B1D"/>
    <w:rsid w:val="003F44FA"/>
    <w:rsid w:val="004C338A"/>
    <w:rsid w:val="00517C95"/>
    <w:rsid w:val="00531FC7"/>
    <w:rsid w:val="0057372D"/>
    <w:rsid w:val="005C2F97"/>
    <w:rsid w:val="005F526E"/>
    <w:rsid w:val="00602A1B"/>
    <w:rsid w:val="00650710"/>
    <w:rsid w:val="00663EFA"/>
    <w:rsid w:val="00680FB8"/>
    <w:rsid w:val="00682AE6"/>
    <w:rsid w:val="0073763A"/>
    <w:rsid w:val="007A1A1E"/>
    <w:rsid w:val="008824A9"/>
    <w:rsid w:val="009225B9"/>
    <w:rsid w:val="009B633D"/>
    <w:rsid w:val="00AF2C9F"/>
    <w:rsid w:val="00BD1325"/>
    <w:rsid w:val="00CD22A9"/>
    <w:rsid w:val="00D1265F"/>
    <w:rsid w:val="00D26A33"/>
    <w:rsid w:val="00D47970"/>
    <w:rsid w:val="00DC00F5"/>
    <w:rsid w:val="00F274CF"/>
    <w:rsid w:val="00F51640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D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E0D8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2</cp:revision>
  <cp:lastPrinted>2026-03-20T09:42:00Z</cp:lastPrinted>
  <dcterms:created xsi:type="dcterms:W3CDTF">2026-03-20T09:42:00Z</dcterms:created>
  <dcterms:modified xsi:type="dcterms:W3CDTF">2026-03-20T09:42:00Z</dcterms:modified>
</cp:coreProperties>
</file>