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B77A3" w:rsidRPr="00BB7717" w:rsidRDefault="006C6419" w:rsidP="000A1CE4">
      <w:pPr>
        <w:pStyle w:val="Standard"/>
        <w:jc w:val="center"/>
        <w:rPr>
          <w:rFonts w:asciiTheme="majorHAnsi" w:hAnsiTheme="majorHAnsi" w:cstheme="majorHAnsi"/>
          <w:b/>
          <w:bCs/>
          <w:sz w:val="22"/>
          <w:szCs w:val="22"/>
        </w:rPr>
      </w:pPr>
      <w:r w:rsidRPr="00BB7717">
        <w:rPr>
          <w:rFonts w:asciiTheme="majorHAnsi" w:hAnsiTheme="majorHAnsi" w:cstheme="majorHAnsi"/>
          <w:b/>
          <w:bCs/>
          <w:sz w:val="22"/>
          <w:szCs w:val="22"/>
        </w:rPr>
        <w:t>UMOWA</w:t>
      </w:r>
      <w:r w:rsidR="000A1CE4">
        <w:rPr>
          <w:rFonts w:asciiTheme="majorHAnsi" w:hAnsiTheme="majorHAnsi" w:cstheme="majorHAnsi"/>
          <w:b/>
          <w:bCs/>
          <w:sz w:val="22"/>
          <w:szCs w:val="22"/>
        </w:rPr>
        <w:t xml:space="preserve"> - wzór</w:t>
      </w:r>
    </w:p>
    <w:p w:rsidR="000B77A3" w:rsidRPr="00BB7717" w:rsidRDefault="006C6419" w:rsidP="000A1CE4">
      <w:pPr>
        <w:pStyle w:val="Standard"/>
        <w:jc w:val="both"/>
        <w:rPr>
          <w:rFonts w:asciiTheme="majorHAnsi" w:hAnsiTheme="majorHAnsi" w:cstheme="majorHAnsi"/>
          <w:sz w:val="22"/>
          <w:szCs w:val="22"/>
        </w:rPr>
      </w:pPr>
      <w:r w:rsidRPr="00BB7717">
        <w:rPr>
          <w:rFonts w:asciiTheme="majorHAnsi" w:hAnsiTheme="majorHAnsi" w:cstheme="majorHAnsi"/>
          <w:sz w:val="22"/>
          <w:szCs w:val="22"/>
        </w:rPr>
        <w:t>Zawarta w Krakowie dnia ……………………….pomiędzy:</w:t>
      </w:r>
    </w:p>
    <w:p w:rsidR="000B77A3" w:rsidRPr="00BB7717" w:rsidRDefault="000B77A3" w:rsidP="000A1CE4">
      <w:pPr>
        <w:pStyle w:val="Standard"/>
        <w:jc w:val="both"/>
        <w:rPr>
          <w:rFonts w:asciiTheme="majorHAnsi" w:hAnsiTheme="majorHAnsi" w:cstheme="majorHAnsi"/>
          <w:sz w:val="22"/>
          <w:szCs w:val="22"/>
        </w:rPr>
      </w:pPr>
    </w:p>
    <w:p w:rsidR="000B77A3" w:rsidRPr="00BB7717" w:rsidRDefault="006C6419" w:rsidP="000A1CE4">
      <w:pPr>
        <w:pStyle w:val="Standard"/>
        <w:jc w:val="both"/>
        <w:rPr>
          <w:rFonts w:asciiTheme="majorHAnsi" w:hAnsiTheme="majorHAnsi" w:cstheme="majorHAnsi"/>
          <w:sz w:val="22"/>
          <w:szCs w:val="22"/>
        </w:rPr>
      </w:pPr>
      <w:bookmarkStart w:id="0" w:name="_Hlk219792515"/>
      <w:r w:rsidRPr="00BB7717">
        <w:rPr>
          <w:rFonts w:asciiTheme="majorHAnsi" w:hAnsiTheme="majorHAnsi" w:cstheme="majorHAnsi"/>
          <w:b/>
          <w:bCs/>
          <w:sz w:val="22"/>
          <w:szCs w:val="22"/>
        </w:rPr>
        <w:t xml:space="preserve">Szpitalem </w:t>
      </w:r>
      <w:bookmarkStart w:id="1" w:name="_Hlk213063764"/>
      <w:r w:rsidRPr="00BB7717">
        <w:rPr>
          <w:rFonts w:asciiTheme="majorHAnsi" w:hAnsiTheme="majorHAnsi" w:cstheme="majorHAnsi"/>
          <w:b/>
          <w:bCs/>
          <w:sz w:val="22"/>
          <w:szCs w:val="22"/>
        </w:rPr>
        <w:t>Miejskim Specjalistycznym im. Gabriela Narutowicza w Krakowie</w:t>
      </w:r>
      <w:bookmarkEnd w:id="0"/>
      <w:r w:rsidRPr="00BB7717">
        <w:rPr>
          <w:rFonts w:asciiTheme="majorHAnsi" w:hAnsiTheme="majorHAnsi" w:cstheme="majorHAnsi"/>
          <w:b/>
          <w:bCs/>
          <w:sz w:val="22"/>
          <w:szCs w:val="22"/>
        </w:rPr>
        <w:t xml:space="preserve">, z siedzibą </w:t>
      </w:r>
      <w:r w:rsidRPr="00BB7717">
        <w:rPr>
          <w:rFonts w:asciiTheme="majorHAnsi" w:hAnsiTheme="majorHAnsi" w:cstheme="majorHAnsi"/>
          <w:sz w:val="22"/>
          <w:szCs w:val="22"/>
        </w:rPr>
        <w:t xml:space="preserve"> ul. Prądnicka 35-37;</w:t>
      </w:r>
    </w:p>
    <w:p w:rsidR="000B77A3" w:rsidRPr="00BB7717" w:rsidRDefault="006C6419" w:rsidP="000A1CE4">
      <w:pPr>
        <w:pStyle w:val="Standard"/>
        <w:jc w:val="both"/>
        <w:rPr>
          <w:rFonts w:asciiTheme="majorHAnsi" w:hAnsiTheme="majorHAnsi" w:cstheme="majorHAnsi"/>
          <w:sz w:val="22"/>
          <w:szCs w:val="22"/>
        </w:rPr>
      </w:pPr>
      <w:r w:rsidRPr="00BB7717">
        <w:rPr>
          <w:rFonts w:asciiTheme="majorHAnsi" w:hAnsiTheme="majorHAnsi" w:cstheme="majorHAnsi"/>
          <w:sz w:val="22"/>
          <w:szCs w:val="22"/>
        </w:rPr>
        <w:t>31-201 Kraków</w:t>
      </w:r>
      <w:bookmarkEnd w:id="1"/>
      <w:r w:rsidRPr="00BB7717">
        <w:rPr>
          <w:rFonts w:asciiTheme="majorHAnsi" w:hAnsiTheme="majorHAnsi" w:cstheme="majorHAnsi"/>
          <w:sz w:val="22"/>
          <w:szCs w:val="22"/>
        </w:rPr>
        <w:t>, zwanym dalej</w:t>
      </w:r>
      <w:r w:rsidRPr="00BB7717">
        <w:rPr>
          <w:rFonts w:asciiTheme="majorHAnsi" w:hAnsiTheme="majorHAnsi" w:cstheme="majorHAnsi"/>
          <w:b/>
          <w:bCs/>
          <w:sz w:val="22"/>
          <w:szCs w:val="22"/>
        </w:rPr>
        <w:t xml:space="preserve"> Zamawiającym lub Szpitalem</w:t>
      </w:r>
    </w:p>
    <w:p w:rsidR="000B77A3" w:rsidRPr="00BB7717" w:rsidRDefault="006C6419" w:rsidP="000A1CE4">
      <w:pPr>
        <w:pStyle w:val="Standard"/>
        <w:jc w:val="both"/>
        <w:rPr>
          <w:rFonts w:asciiTheme="majorHAnsi" w:hAnsiTheme="majorHAnsi" w:cstheme="majorHAnsi"/>
          <w:sz w:val="22"/>
          <w:szCs w:val="22"/>
        </w:rPr>
      </w:pPr>
      <w:r w:rsidRPr="00BB7717">
        <w:rPr>
          <w:rFonts w:asciiTheme="majorHAnsi" w:hAnsiTheme="majorHAnsi" w:cstheme="majorHAnsi"/>
          <w:sz w:val="22"/>
          <w:szCs w:val="22"/>
        </w:rPr>
        <w:t>reprezentowanym przez:</w:t>
      </w:r>
    </w:p>
    <w:p w:rsidR="000B77A3" w:rsidRPr="00BB7717" w:rsidRDefault="000B77A3" w:rsidP="000A1CE4">
      <w:pPr>
        <w:pStyle w:val="Standard"/>
        <w:jc w:val="both"/>
        <w:rPr>
          <w:rFonts w:asciiTheme="majorHAnsi" w:hAnsiTheme="majorHAnsi" w:cstheme="majorHAnsi"/>
          <w:sz w:val="22"/>
          <w:szCs w:val="22"/>
        </w:rPr>
      </w:pPr>
    </w:p>
    <w:p w:rsidR="000B77A3" w:rsidRPr="00BB7717" w:rsidRDefault="006C6419" w:rsidP="000A1CE4">
      <w:pPr>
        <w:pStyle w:val="Standard"/>
        <w:jc w:val="both"/>
        <w:rPr>
          <w:rFonts w:asciiTheme="majorHAnsi" w:hAnsiTheme="majorHAnsi" w:cstheme="majorHAnsi"/>
          <w:sz w:val="22"/>
          <w:szCs w:val="22"/>
        </w:rPr>
      </w:pPr>
      <w:r w:rsidRPr="00BB7717">
        <w:rPr>
          <w:rFonts w:asciiTheme="majorHAnsi" w:hAnsiTheme="majorHAnsi" w:cstheme="majorHAnsi"/>
          <w:sz w:val="22"/>
          <w:szCs w:val="22"/>
        </w:rPr>
        <w:t>dr Annę Tylek – Dyrektora Szpitala</w:t>
      </w:r>
    </w:p>
    <w:p w:rsidR="000B77A3" w:rsidRPr="00BB7717" w:rsidRDefault="000B77A3" w:rsidP="000A1CE4">
      <w:pPr>
        <w:pStyle w:val="Standard"/>
        <w:jc w:val="both"/>
        <w:rPr>
          <w:rFonts w:asciiTheme="majorHAnsi" w:hAnsiTheme="majorHAnsi" w:cstheme="majorHAnsi"/>
          <w:sz w:val="22"/>
          <w:szCs w:val="22"/>
        </w:rPr>
      </w:pPr>
    </w:p>
    <w:p w:rsidR="000B77A3" w:rsidRPr="00BB7717" w:rsidRDefault="006C6419" w:rsidP="000A1CE4">
      <w:pPr>
        <w:pStyle w:val="Standard"/>
        <w:jc w:val="both"/>
        <w:rPr>
          <w:rFonts w:asciiTheme="majorHAnsi" w:hAnsiTheme="majorHAnsi" w:cstheme="majorHAnsi"/>
          <w:sz w:val="22"/>
          <w:szCs w:val="22"/>
        </w:rPr>
      </w:pPr>
      <w:r w:rsidRPr="00BB7717">
        <w:rPr>
          <w:rFonts w:asciiTheme="majorHAnsi" w:hAnsiTheme="majorHAnsi" w:cstheme="majorHAnsi"/>
          <w:sz w:val="22"/>
          <w:szCs w:val="22"/>
        </w:rPr>
        <w:t xml:space="preserve">wpisanym do rejestru stowarzyszeń, innych organizacji społecznych i zawodowych, fundacji oraz samodzielnych publicznych zakładów opieki zdrowotnej prowadzonego przez Sąd Rejonowy dla Krakowa - Śródmieścia w Krakowie, Wydział XI Gospodarczy pod nr </w:t>
      </w:r>
      <w:r w:rsidRPr="00BB7717">
        <w:rPr>
          <w:rFonts w:asciiTheme="majorHAnsi" w:hAnsiTheme="majorHAnsi" w:cstheme="majorHAnsi"/>
          <w:b/>
          <w:bCs/>
          <w:sz w:val="22"/>
          <w:szCs w:val="22"/>
        </w:rPr>
        <w:t xml:space="preserve">KRS:  0000024083, </w:t>
      </w:r>
    </w:p>
    <w:p w:rsidR="000B77A3" w:rsidRPr="00BB7717" w:rsidRDefault="006C6419" w:rsidP="000A1CE4">
      <w:pPr>
        <w:pStyle w:val="Standard"/>
        <w:jc w:val="both"/>
        <w:rPr>
          <w:rFonts w:asciiTheme="majorHAnsi" w:hAnsiTheme="majorHAnsi" w:cstheme="majorHAnsi"/>
          <w:sz w:val="22"/>
          <w:szCs w:val="22"/>
        </w:rPr>
      </w:pPr>
      <w:r w:rsidRPr="00BB7717">
        <w:rPr>
          <w:rFonts w:asciiTheme="majorHAnsi" w:hAnsiTheme="majorHAnsi" w:cstheme="majorHAnsi"/>
          <w:b/>
          <w:bCs/>
          <w:sz w:val="22"/>
          <w:szCs w:val="22"/>
        </w:rPr>
        <w:t>NIP: 945-19-32-621,  REGON: 357207664</w:t>
      </w:r>
    </w:p>
    <w:p w:rsidR="000B77A3" w:rsidRPr="00BB7717" w:rsidRDefault="000B77A3" w:rsidP="000A1CE4">
      <w:pPr>
        <w:pStyle w:val="Standard"/>
        <w:jc w:val="both"/>
        <w:rPr>
          <w:rFonts w:asciiTheme="majorHAnsi" w:hAnsiTheme="majorHAnsi" w:cstheme="majorHAnsi"/>
          <w:sz w:val="22"/>
          <w:szCs w:val="22"/>
        </w:rPr>
      </w:pPr>
    </w:p>
    <w:p w:rsidR="000B77A3" w:rsidRPr="00BB7717" w:rsidRDefault="006C6419" w:rsidP="000A1CE4">
      <w:pPr>
        <w:pStyle w:val="Standard"/>
        <w:jc w:val="both"/>
        <w:rPr>
          <w:rFonts w:asciiTheme="majorHAnsi" w:hAnsiTheme="majorHAnsi" w:cstheme="majorHAnsi"/>
          <w:sz w:val="22"/>
          <w:szCs w:val="22"/>
        </w:rPr>
      </w:pPr>
      <w:r w:rsidRPr="00BB7717">
        <w:rPr>
          <w:rFonts w:asciiTheme="majorHAnsi" w:hAnsiTheme="majorHAnsi" w:cstheme="majorHAnsi"/>
          <w:sz w:val="22"/>
          <w:szCs w:val="22"/>
        </w:rPr>
        <w:t>a firmą</w:t>
      </w:r>
    </w:p>
    <w:p w:rsidR="000B77A3" w:rsidRPr="00BB7717" w:rsidRDefault="006C6419" w:rsidP="000A1CE4">
      <w:pPr>
        <w:pStyle w:val="Standard"/>
        <w:jc w:val="both"/>
        <w:rPr>
          <w:rFonts w:asciiTheme="majorHAnsi" w:hAnsiTheme="majorHAnsi" w:cstheme="majorHAnsi"/>
          <w:b/>
          <w:bCs/>
          <w:sz w:val="22"/>
          <w:szCs w:val="22"/>
        </w:rPr>
      </w:pPr>
      <w:r w:rsidRPr="00BB7717">
        <w:rPr>
          <w:rFonts w:asciiTheme="majorHAnsi" w:hAnsiTheme="majorHAnsi" w:cstheme="majorHAnsi"/>
          <w:b/>
          <w:bCs/>
          <w:sz w:val="22"/>
          <w:szCs w:val="22"/>
        </w:rPr>
        <w:t>…………………………………………………………</w:t>
      </w:r>
    </w:p>
    <w:p w:rsidR="000B77A3" w:rsidRPr="00BB7717" w:rsidRDefault="006C6419" w:rsidP="000A1CE4">
      <w:pPr>
        <w:pStyle w:val="Standard"/>
        <w:jc w:val="both"/>
        <w:rPr>
          <w:rFonts w:asciiTheme="majorHAnsi" w:hAnsiTheme="majorHAnsi" w:cstheme="majorHAnsi"/>
          <w:sz w:val="22"/>
          <w:szCs w:val="22"/>
        </w:rPr>
      </w:pPr>
      <w:r w:rsidRPr="00BB7717">
        <w:rPr>
          <w:rFonts w:asciiTheme="majorHAnsi" w:hAnsiTheme="majorHAnsi" w:cstheme="majorHAnsi"/>
          <w:b/>
          <w:bCs/>
          <w:sz w:val="22"/>
          <w:szCs w:val="22"/>
        </w:rPr>
        <w:t>…………………………………………………………..</w:t>
      </w:r>
    </w:p>
    <w:p w:rsidR="000B77A3" w:rsidRPr="00BB7717" w:rsidRDefault="006C6419" w:rsidP="000A1CE4">
      <w:pPr>
        <w:pStyle w:val="Standard"/>
        <w:jc w:val="both"/>
        <w:rPr>
          <w:rFonts w:asciiTheme="majorHAnsi" w:hAnsiTheme="majorHAnsi" w:cstheme="majorHAnsi"/>
          <w:sz w:val="22"/>
          <w:szCs w:val="22"/>
        </w:rPr>
      </w:pPr>
      <w:r w:rsidRPr="00BB7717">
        <w:rPr>
          <w:rFonts w:asciiTheme="majorHAnsi" w:hAnsiTheme="majorHAnsi" w:cstheme="majorHAnsi"/>
          <w:color w:val="000000"/>
          <w:sz w:val="22"/>
          <w:szCs w:val="22"/>
        </w:rPr>
        <w:t xml:space="preserve">zwaną  dalej </w:t>
      </w:r>
      <w:r w:rsidRPr="00BB7717">
        <w:rPr>
          <w:rFonts w:asciiTheme="majorHAnsi" w:hAnsiTheme="majorHAnsi" w:cstheme="majorHAnsi"/>
          <w:b/>
          <w:bCs/>
          <w:color w:val="000000"/>
          <w:sz w:val="22"/>
          <w:szCs w:val="22"/>
        </w:rPr>
        <w:t>Wykonawcą</w:t>
      </w:r>
      <w:r w:rsidRPr="00BB7717">
        <w:rPr>
          <w:rFonts w:asciiTheme="majorHAnsi" w:hAnsiTheme="majorHAnsi" w:cstheme="majorHAnsi"/>
          <w:color w:val="000000"/>
          <w:sz w:val="22"/>
          <w:szCs w:val="22"/>
        </w:rPr>
        <w:t xml:space="preserve"> reprezentowaną przez:</w:t>
      </w:r>
    </w:p>
    <w:p w:rsidR="000B77A3" w:rsidRPr="00BB7717" w:rsidRDefault="000B77A3" w:rsidP="000A1CE4">
      <w:pPr>
        <w:pStyle w:val="Standard"/>
        <w:jc w:val="both"/>
        <w:rPr>
          <w:rFonts w:asciiTheme="majorHAnsi" w:hAnsiTheme="majorHAnsi" w:cstheme="majorHAnsi"/>
          <w:sz w:val="22"/>
          <w:szCs w:val="22"/>
        </w:rPr>
      </w:pPr>
    </w:p>
    <w:p w:rsidR="000B77A3" w:rsidRPr="00BB7717" w:rsidRDefault="006C6419" w:rsidP="000A1CE4">
      <w:pPr>
        <w:pStyle w:val="Standard"/>
        <w:jc w:val="both"/>
        <w:rPr>
          <w:rFonts w:asciiTheme="majorHAnsi" w:hAnsiTheme="majorHAnsi" w:cstheme="majorHAnsi"/>
          <w:i/>
          <w:iCs/>
          <w:sz w:val="22"/>
          <w:szCs w:val="22"/>
        </w:rPr>
      </w:pPr>
      <w:r w:rsidRPr="00BB7717">
        <w:rPr>
          <w:rFonts w:asciiTheme="majorHAnsi" w:hAnsiTheme="majorHAnsi" w:cstheme="majorHAnsi"/>
          <w:i/>
          <w:iCs/>
          <w:sz w:val="22"/>
          <w:szCs w:val="22"/>
        </w:rPr>
        <w:t>…………………………………………………..</w:t>
      </w:r>
    </w:p>
    <w:p w:rsidR="000B77A3" w:rsidRPr="00BB7717" w:rsidRDefault="006C6419" w:rsidP="000A1CE4">
      <w:pPr>
        <w:pStyle w:val="Standard"/>
        <w:jc w:val="both"/>
        <w:rPr>
          <w:rFonts w:asciiTheme="majorHAnsi" w:hAnsiTheme="majorHAnsi" w:cstheme="majorHAnsi"/>
          <w:i/>
          <w:iCs/>
          <w:sz w:val="22"/>
          <w:szCs w:val="22"/>
        </w:rPr>
      </w:pPr>
      <w:r w:rsidRPr="00BB7717">
        <w:rPr>
          <w:rFonts w:asciiTheme="majorHAnsi" w:hAnsiTheme="majorHAnsi" w:cstheme="majorHAnsi"/>
          <w:i/>
          <w:iCs/>
          <w:sz w:val="22"/>
          <w:szCs w:val="22"/>
        </w:rPr>
        <w:t>…………………………………………………..</w:t>
      </w:r>
    </w:p>
    <w:p w:rsidR="00BF1465" w:rsidRPr="00BB7717" w:rsidRDefault="00BF1465" w:rsidP="000A1CE4">
      <w:pPr>
        <w:pStyle w:val="Standard"/>
        <w:jc w:val="both"/>
        <w:rPr>
          <w:rFonts w:asciiTheme="majorHAnsi" w:hAnsiTheme="majorHAnsi" w:cstheme="majorHAnsi"/>
          <w:i/>
          <w:iCs/>
          <w:sz w:val="22"/>
          <w:szCs w:val="22"/>
          <w:lang w:val="x-none"/>
        </w:rPr>
      </w:pPr>
    </w:p>
    <w:p w:rsidR="00191BAC" w:rsidRPr="00191BAC" w:rsidRDefault="00191BAC" w:rsidP="000A1CE4">
      <w:pPr>
        <w:pStyle w:val="Standard"/>
        <w:jc w:val="both"/>
        <w:rPr>
          <w:rFonts w:asciiTheme="majorHAnsi" w:hAnsiTheme="majorHAnsi" w:cstheme="majorHAnsi"/>
          <w:i/>
          <w:iCs/>
          <w:sz w:val="22"/>
          <w:szCs w:val="22"/>
        </w:rPr>
      </w:pPr>
      <w:r w:rsidRPr="00191BAC">
        <w:rPr>
          <w:rFonts w:asciiTheme="majorHAnsi" w:hAnsiTheme="majorHAnsi" w:cstheme="majorHAnsi"/>
          <w:i/>
          <w:iCs/>
          <w:sz w:val="22"/>
          <w:szCs w:val="22"/>
        </w:rPr>
        <w:t xml:space="preserve">Niniejsza umowa obejmuje zamówienie o wartości mniejszej niż 170 000,00 zł netto, do którego nie stosuje się przepisów ustawy z dnia 11.09.2019 r. – Prawo zamówień publicznych. </w:t>
      </w:r>
    </w:p>
    <w:p w:rsidR="000B77A3" w:rsidRPr="00BB7717" w:rsidRDefault="000B77A3" w:rsidP="000A1CE4">
      <w:pPr>
        <w:pStyle w:val="Standard"/>
        <w:jc w:val="both"/>
        <w:rPr>
          <w:rFonts w:asciiTheme="majorHAnsi" w:hAnsiTheme="majorHAnsi" w:cstheme="majorHAnsi"/>
          <w:i/>
          <w:iCs/>
          <w:sz w:val="22"/>
          <w:szCs w:val="22"/>
        </w:rPr>
      </w:pPr>
    </w:p>
    <w:p w:rsidR="000B77A3" w:rsidRPr="00BB7717" w:rsidRDefault="006C6419" w:rsidP="000A1CE4">
      <w:pPr>
        <w:pStyle w:val="Standard"/>
        <w:jc w:val="both"/>
        <w:rPr>
          <w:rFonts w:asciiTheme="majorHAnsi" w:hAnsiTheme="majorHAnsi" w:cstheme="majorHAnsi"/>
          <w:sz w:val="22"/>
          <w:szCs w:val="22"/>
        </w:rPr>
      </w:pPr>
      <w:r w:rsidRPr="00BB7717">
        <w:rPr>
          <w:rFonts w:asciiTheme="majorHAnsi" w:hAnsiTheme="majorHAnsi" w:cstheme="majorHAnsi"/>
          <w:sz w:val="22"/>
          <w:szCs w:val="22"/>
        </w:rPr>
        <w:t>Definicje</w:t>
      </w:r>
    </w:p>
    <w:p w:rsidR="000B77A3" w:rsidRPr="00BB7717" w:rsidRDefault="006C6419" w:rsidP="000A1CE4">
      <w:pPr>
        <w:pStyle w:val="Standard"/>
        <w:jc w:val="both"/>
        <w:rPr>
          <w:rFonts w:asciiTheme="majorHAnsi" w:hAnsiTheme="majorHAnsi" w:cstheme="majorHAnsi"/>
          <w:sz w:val="22"/>
          <w:szCs w:val="22"/>
        </w:rPr>
      </w:pPr>
      <w:r w:rsidRPr="00BB7717">
        <w:rPr>
          <w:rFonts w:asciiTheme="majorHAnsi" w:hAnsiTheme="majorHAnsi" w:cstheme="majorHAnsi"/>
          <w:sz w:val="22"/>
          <w:szCs w:val="22"/>
        </w:rPr>
        <w:t>Ilekroć w niniejszej umowie mowa o :</w:t>
      </w:r>
    </w:p>
    <w:p w:rsidR="000B77A3" w:rsidRPr="00BB7717" w:rsidRDefault="006C6419" w:rsidP="000A1CE4">
      <w:pPr>
        <w:pStyle w:val="Standard"/>
        <w:numPr>
          <w:ilvl w:val="0"/>
          <w:numId w:val="4"/>
        </w:numPr>
        <w:jc w:val="both"/>
        <w:rPr>
          <w:rFonts w:asciiTheme="majorHAnsi" w:hAnsiTheme="majorHAnsi" w:cstheme="majorHAnsi"/>
          <w:sz w:val="22"/>
          <w:szCs w:val="22"/>
        </w:rPr>
      </w:pPr>
      <w:r w:rsidRPr="00BB7717">
        <w:rPr>
          <w:rFonts w:asciiTheme="majorHAnsi" w:hAnsiTheme="majorHAnsi" w:cstheme="majorHAnsi"/>
          <w:b/>
          <w:bCs/>
          <w:sz w:val="22"/>
          <w:szCs w:val="22"/>
        </w:rPr>
        <w:t>dniach roboczych –</w:t>
      </w:r>
      <w:r w:rsidRPr="00BB7717">
        <w:rPr>
          <w:rFonts w:asciiTheme="majorHAnsi" w:hAnsiTheme="majorHAnsi" w:cstheme="majorHAnsi"/>
          <w:sz w:val="22"/>
          <w:szCs w:val="22"/>
        </w:rPr>
        <w:t xml:space="preserve"> należy przez to rozumieć dni od poniedziałku do piątku z wyjątkiem dni ustawowo wolnych od pracy w rozumieniu ustawy z dnia 18 stycznia 1951 r o dniach wolnych od pracy.</w:t>
      </w:r>
    </w:p>
    <w:p w:rsidR="00BF1465" w:rsidRPr="00BB7717" w:rsidRDefault="00BF1465" w:rsidP="000A1CE4">
      <w:pPr>
        <w:pStyle w:val="Standard"/>
        <w:numPr>
          <w:ilvl w:val="0"/>
          <w:numId w:val="4"/>
        </w:numPr>
        <w:jc w:val="both"/>
        <w:rPr>
          <w:rFonts w:asciiTheme="majorHAnsi" w:hAnsiTheme="majorHAnsi" w:cstheme="majorHAnsi"/>
          <w:sz w:val="22"/>
          <w:szCs w:val="22"/>
        </w:rPr>
      </w:pPr>
      <w:r w:rsidRPr="00BB7717">
        <w:rPr>
          <w:rFonts w:asciiTheme="majorHAnsi" w:hAnsiTheme="majorHAnsi" w:cstheme="majorHAnsi"/>
          <w:b/>
          <w:bCs/>
          <w:sz w:val="22"/>
          <w:szCs w:val="22"/>
        </w:rPr>
        <w:t>Załączniku nr 1</w:t>
      </w:r>
      <w:r w:rsidRPr="00BB7717">
        <w:rPr>
          <w:rFonts w:asciiTheme="majorHAnsi" w:hAnsiTheme="majorHAnsi" w:cstheme="majorHAnsi"/>
          <w:sz w:val="22"/>
          <w:szCs w:val="22"/>
        </w:rPr>
        <w:t xml:space="preserve"> – należy przez to rozumieć załącznik nr 1 do niniejszej Umowy stanowiący Arkusz cenowy, będący integralną częścią Umowy;</w:t>
      </w:r>
    </w:p>
    <w:p w:rsidR="000B77A3" w:rsidRPr="00BB7717" w:rsidRDefault="000B77A3" w:rsidP="000A1CE4">
      <w:pPr>
        <w:pStyle w:val="Standard"/>
        <w:jc w:val="both"/>
        <w:rPr>
          <w:rFonts w:asciiTheme="majorHAnsi" w:hAnsiTheme="majorHAnsi" w:cstheme="majorHAnsi"/>
          <w:sz w:val="22"/>
          <w:szCs w:val="22"/>
        </w:rPr>
      </w:pPr>
    </w:p>
    <w:p w:rsidR="000B77A3" w:rsidRPr="00BB7717" w:rsidRDefault="006C6419" w:rsidP="000A1CE4">
      <w:pPr>
        <w:pStyle w:val="Standard"/>
        <w:jc w:val="both"/>
        <w:rPr>
          <w:rFonts w:asciiTheme="majorHAnsi" w:hAnsiTheme="majorHAnsi" w:cstheme="majorHAnsi"/>
          <w:sz w:val="22"/>
          <w:szCs w:val="22"/>
        </w:rPr>
      </w:pPr>
      <w:r w:rsidRPr="00BB7717">
        <w:rPr>
          <w:rFonts w:asciiTheme="majorHAnsi" w:hAnsiTheme="majorHAnsi" w:cstheme="majorHAnsi"/>
          <w:sz w:val="22"/>
          <w:szCs w:val="22"/>
        </w:rPr>
        <w:t>Integralną część umowy stanowią następujące załączniki:</w:t>
      </w:r>
    </w:p>
    <w:p w:rsidR="000B77A3" w:rsidRPr="00BB7717" w:rsidRDefault="00BF1465" w:rsidP="000A1CE4">
      <w:pPr>
        <w:pStyle w:val="Standard"/>
        <w:numPr>
          <w:ilvl w:val="0"/>
          <w:numId w:val="5"/>
        </w:numPr>
        <w:jc w:val="both"/>
        <w:rPr>
          <w:rFonts w:asciiTheme="majorHAnsi" w:hAnsiTheme="majorHAnsi" w:cstheme="majorHAnsi"/>
          <w:sz w:val="22"/>
          <w:szCs w:val="22"/>
        </w:rPr>
      </w:pPr>
      <w:r w:rsidRPr="00BB7717">
        <w:rPr>
          <w:rFonts w:asciiTheme="majorHAnsi" w:hAnsiTheme="majorHAnsi" w:cstheme="majorHAnsi"/>
          <w:sz w:val="22"/>
          <w:szCs w:val="22"/>
        </w:rPr>
        <w:t xml:space="preserve">Arkusz cenowy </w:t>
      </w:r>
      <w:r w:rsidR="006C6419" w:rsidRPr="00BB7717">
        <w:rPr>
          <w:rFonts w:asciiTheme="majorHAnsi" w:hAnsiTheme="majorHAnsi" w:cstheme="majorHAnsi"/>
          <w:sz w:val="22"/>
          <w:szCs w:val="22"/>
        </w:rPr>
        <w:t>- Załącznik Nr 1</w:t>
      </w:r>
    </w:p>
    <w:p w:rsidR="000B77A3" w:rsidRPr="00191BAC" w:rsidRDefault="006C6419" w:rsidP="000A1CE4">
      <w:pPr>
        <w:pStyle w:val="Standard"/>
        <w:numPr>
          <w:ilvl w:val="0"/>
          <w:numId w:val="5"/>
        </w:numPr>
        <w:jc w:val="both"/>
        <w:rPr>
          <w:rFonts w:asciiTheme="majorHAnsi" w:hAnsiTheme="majorHAnsi" w:cstheme="majorHAnsi"/>
          <w:sz w:val="22"/>
          <w:szCs w:val="22"/>
        </w:rPr>
      </w:pPr>
      <w:r w:rsidRPr="00BB7717">
        <w:rPr>
          <w:rFonts w:asciiTheme="majorHAnsi" w:hAnsiTheme="majorHAnsi" w:cstheme="majorHAnsi"/>
          <w:sz w:val="22"/>
          <w:szCs w:val="22"/>
        </w:rPr>
        <w:t>Obowiązek informacyjny – Załącznik Nr 2</w:t>
      </w:r>
    </w:p>
    <w:p w:rsidR="000B77A3" w:rsidRPr="00BB7717" w:rsidRDefault="000B77A3" w:rsidP="000A1CE4">
      <w:pPr>
        <w:pStyle w:val="Standard"/>
        <w:jc w:val="both"/>
        <w:rPr>
          <w:rFonts w:asciiTheme="majorHAnsi" w:hAnsiTheme="majorHAnsi" w:cstheme="majorHAnsi"/>
          <w:b/>
          <w:bCs/>
          <w:sz w:val="22"/>
          <w:szCs w:val="22"/>
        </w:rPr>
      </w:pPr>
    </w:p>
    <w:p w:rsidR="000B77A3" w:rsidRPr="00BB7717" w:rsidRDefault="006C6419" w:rsidP="000A1CE4">
      <w:pPr>
        <w:pStyle w:val="Standard"/>
        <w:jc w:val="center"/>
        <w:rPr>
          <w:rFonts w:asciiTheme="majorHAnsi" w:hAnsiTheme="majorHAnsi" w:cstheme="majorHAnsi"/>
          <w:b/>
          <w:bCs/>
          <w:sz w:val="22"/>
          <w:szCs w:val="22"/>
        </w:rPr>
      </w:pPr>
      <w:r w:rsidRPr="00BB7717">
        <w:rPr>
          <w:rFonts w:asciiTheme="majorHAnsi" w:hAnsiTheme="majorHAnsi" w:cstheme="majorHAnsi"/>
          <w:b/>
          <w:bCs/>
          <w:sz w:val="22"/>
          <w:szCs w:val="22"/>
        </w:rPr>
        <w:t>§ 1</w:t>
      </w:r>
    </w:p>
    <w:p w:rsidR="00CD17FE" w:rsidRPr="00BB7717" w:rsidRDefault="00BF1465" w:rsidP="000A1CE4">
      <w:pPr>
        <w:pStyle w:val="Standard"/>
        <w:numPr>
          <w:ilvl w:val="0"/>
          <w:numId w:val="23"/>
        </w:numPr>
        <w:ind w:left="426" w:right="142" w:hanging="284"/>
        <w:jc w:val="both"/>
        <w:rPr>
          <w:rFonts w:asciiTheme="majorHAnsi" w:hAnsiTheme="majorHAnsi" w:cstheme="majorHAnsi"/>
          <w:b/>
          <w:sz w:val="22"/>
          <w:szCs w:val="22"/>
        </w:rPr>
      </w:pPr>
      <w:r w:rsidRPr="00BB7717">
        <w:rPr>
          <w:rFonts w:asciiTheme="majorHAnsi" w:hAnsiTheme="majorHAnsi" w:cstheme="majorHAnsi"/>
          <w:sz w:val="22"/>
          <w:szCs w:val="22"/>
        </w:rPr>
        <w:t>Przedmiotem Umowy jest</w:t>
      </w:r>
      <w:r w:rsidR="00CD17FE" w:rsidRPr="00BB7717">
        <w:rPr>
          <w:rFonts w:asciiTheme="majorHAnsi" w:hAnsiTheme="majorHAnsi" w:cstheme="majorHAnsi"/>
          <w:sz w:val="22"/>
          <w:szCs w:val="22"/>
        </w:rPr>
        <w:t xml:space="preserve"> </w:t>
      </w:r>
      <w:bookmarkStart w:id="2" w:name="_Hlk219803513"/>
      <w:r w:rsidR="00CD17FE" w:rsidRPr="00BB7717">
        <w:rPr>
          <w:rFonts w:asciiTheme="majorHAnsi" w:hAnsiTheme="majorHAnsi" w:cstheme="majorHAnsi"/>
          <w:b/>
          <w:bCs/>
          <w:i/>
          <w:iCs/>
          <w:sz w:val="22"/>
          <w:szCs w:val="22"/>
        </w:rPr>
        <w:t>„Zakup i dostawa</w:t>
      </w:r>
      <w:r w:rsidRPr="00BB7717">
        <w:rPr>
          <w:rFonts w:asciiTheme="majorHAnsi" w:hAnsiTheme="majorHAnsi" w:cstheme="majorHAnsi"/>
          <w:b/>
          <w:bCs/>
          <w:i/>
          <w:iCs/>
          <w:sz w:val="22"/>
          <w:szCs w:val="22"/>
        </w:rPr>
        <w:t xml:space="preserve"> </w:t>
      </w:r>
      <w:bookmarkStart w:id="3" w:name="_Hlk219803641"/>
      <w:r w:rsidR="00CD17FE" w:rsidRPr="00BB7717">
        <w:rPr>
          <w:rFonts w:asciiTheme="majorHAnsi" w:hAnsiTheme="majorHAnsi" w:cstheme="majorHAnsi"/>
          <w:b/>
          <w:bCs/>
          <w:i/>
          <w:iCs/>
          <w:sz w:val="22"/>
          <w:szCs w:val="22"/>
          <w:lang w:val="x-none"/>
        </w:rPr>
        <w:t>materiałów do remontu i konserwacji budynków</w:t>
      </w:r>
      <w:bookmarkEnd w:id="3"/>
      <w:r w:rsidR="00CD17FE" w:rsidRPr="00BB7717">
        <w:rPr>
          <w:rFonts w:asciiTheme="majorHAnsi" w:hAnsiTheme="majorHAnsi" w:cstheme="majorHAnsi"/>
          <w:b/>
          <w:bCs/>
          <w:i/>
          <w:iCs/>
          <w:sz w:val="22"/>
          <w:szCs w:val="22"/>
          <w:lang w:val="x-none"/>
        </w:rPr>
        <w:t>”</w:t>
      </w:r>
      <w:r w:rsidR="00CD17FE" w:rsidRPr="00BF1465">
        <w:rPr>
          <w:rFonts w:asciiTheme="majorHAnsi" w:hAnsiTheme="majorHAnsi" w:cstheme="majorHAnsi"/>
          <w:b/>
          <w:bCs/>
          <w:i/>
          <w:iCs/>
          <w:sz w:val="22"/>
          <w:szCs w:val="22"/>
        </w:rPr>
        <w:t xml:space="preserve"> </w:t>
      </w:r>
      <w:bookmarkEnd w:id="2"/>
      <w:r w:rsidRPr="00BB7717">
        <w:rPr>
          <w:rFonts w:asciiTheme="majorHAnsi" w:hAnsiTheme="majorHAnsi" w:cstheme="majorHAnsi"/>
          <w:sz w:val="22"/>
          <w:szCs w:val="22"/>
        </w:rPr>
        <w:t xml:space="preserve">(zwanych dalej „produktami”) przeznaczonych dla </w:t>
      </w:r>
      <w:bookmarkStart w:id="4" w:name="_Hlk219793314"/>
      <w:r w:rsidRPr="00BB7717">
        <w:rPr>
          <w:rFonts w:asciiTheme="majorHAnsi" w:hAnsiTheme="majorHAnsi" w:cstheme="majorHAnsi"/>
          <w:b/>
          <w:bCs/>
          <w:sz w:val="22"/>
          <w:szCs w:val="22"/>
        </w:rPr>
        <w:t>Szpitala Miejskiego Specjalistycznego im. Gabriela Narutowicza w Krakowie</w:t>
      </w:r>
      <w:r w:rsidRPr="00BB7717">
        <w:rPr>
          <w:rFonts w:asciiTheme="majorHAnsi" w:hAnsiTheme="majorHAnsi" w:cstheme="majorHAnsi"/>
          <w:sz w:val="22"/>
          <w:szCs w:val="22"/>
        </w:rPr>
        <w:t xml:space="preserve"> </w:t>
      </w:r>
      <w:bookmarkEnd w:id="4"/>
      <w:r w:rsidR="00CD17FE" w:rsidRPr="00BB7717">
        <w:rPr>
          <w:rFonts w:asciiTheme="majorHAnsi" w:hAnsiTheme="majorHAnsi" w:cstheme="majorHAnsi"/>
          <w:b/>
          <w:sz w:val="22"/>
          <w:szCs w:val="22"/>
        </w:rPr>
        <w:t>w </w:t>
      </w:r>
      <w:bookmarkStart w:id="5" w:name="_Hlk219794135"/>
      <w:r w:rsidR="00CD17FE" w:rsidRPr="00BB7717">
        <w:rPr>
          <w:rFonts w:asciiTheme="majorHAnsi" w:hAnsiTheme="majorHAnsi" w:cstheme="majorHAnsi"/>
          <w:b/>
          <w:bCs/>
          <w:sz w:val="22"/>
          <w:szCs w:val="22"/>
        </w:rPr>
        <w:t>Pakiecie/ Pakietach</w:t>
      </w:r>
      <w:r w:rsidR="00CD17FE" w:rsidRPr="00BB7717">
        <w:rPr>
          <w:rFonts w:asciiTheme="majorHAnsi" w:hAnsiTheme="majorHAnsi" w:cstheme="majorHAnsi"/>
          <w:b/>
          <w:sz w:val="22"/>
          <w:szCs w:val="22"/>
          <w:vertAlign w:val="superscript"/>
        </w:rPr>
        <w:footnoteReference w:id="1"/>
      </w:r>
      <w:r w:rsidR="00CD17FE" w:rsidRPr="00BB7717">
        <w:rPr>
          <w:rFonts w:asciiTheme="majorHAnsi" w:hAnsiTheme="majorHAnsi" w:cstheme="majorHAnsi"/>
          <w:b/>
          <w:bCs/>
          <w:sz w:val="22"/>
          <w:szCs w:val="22"/>
        </w:rPr>
        <w:t>:</w:t>
      </w:r>
    </w:p>
    <w:p w:rsidR="00CD17FE" w:rsidRPr="00CD17FE" w:rsidRDefault="00CD17FE" w:rsidP="000A1CE4">
      <w:pPr>
        <w:pStyle w:val="Standard"/>
        <w:ind w:left="426" w:right="142" w:hanging="284"/>
        <w:jc w:val="both"/>
        <w:rPr>
          <w:rFonts w:asciiTheme="majorHAnsi" w:hAnsiTheme="majorHAnsi" w:cstheme="majorHAnsi"/>
          <w:b/>
          <w:sz w:val="22"/>
          <w:szCs w:val="22"/>
        </w:rPr>
      </w:pPr>
      <w:r w:rsidRPr="00CD17FE">
        <w:rPr>
          <w:rFonts w:asciiTheme="majorHAnsi" w:hAnsiTheme="majorHAnsi" w:cstheme="majorHAnsi"/>
          <w:b/>
          <w:sz w:val="22"/>
          <w:szCs w:val="22"/>
        </w:rPr>
        <w:t>Nr … – …………..</w:t>
      </w:r>
    </w:p>
    <w:p w:rsidR="0061303C" w:rsidRDefault="00CD17FE" w:rsidP="000A1CE4">
      <w:pPr>
        <w:pStyle w:val="Standard"/>
        <w:ind w:left="426" w:right="142" w:hanging="284"/>
        <w:jc w:val="both"/>
        <w:rPr>
          <w:rFonts w:asciiTheme="majorHAnsi" w:hAnsiTheme="majorHAnsi" w:cstheme="majorHAnsi"/>
          <w:b/>
          <w:sz w:val="22"/>
          <w:szCs w:val="22"/>
        </w:rPr>
      </w:pPr>
      <w:r w:rsidRPr="00CD17FE">
        <w:rPr>
          <w:rFonts w:asciiTheme="majorHAnsi" w:hAnsiTheme="majorHAnsi" w:cstheme="majorHAnsi"/>
          <w:b/>
          <w:bCs/>
          <w:sz w:val="22"/>
          <w:szCs w:val="22"/>
        </w:rPr>
        <w:t>Nr .… - …………………….</w:t>
      </w:r>
      <w:r w:rsidRPr="00CD17FE">
        <w:rPr>
          <w:rFonts w:asciiTheme="majorHAnsi" w:hAnsiTheme="majorHAnsi" w:cstheme="majorHAnsi"/>
          <w:b/>
          <w:sz w:val="22"/>
          <w:szCs w:val="22"/>
        </w:rPr>
        <w:t xml:space="preserve"> </w:t>
      </w:r>
      <w:r w:rsidRPr="00CD17FE">
        <w:rPr>
          <w:rFonts w:asciiTheme="majorHAnsi" w:hAnsiTheme="majorHAnsi" w:cstheme="majorHAnsi"/>
          <w:b/>
          <w:sz w:val="22"/>
          <w:szCs w:val="22"/>
          <w:vertAlign w:val="superscript"/>
        </w:rPr>
        <w:footnoteReference w:id="2"/>
      </w:r>
    </w:p>
    <w:p w:rsidR="006D0E43" w:rsidRDefault="006D0E43" w:rsidP="000A1CE4">
      <w:pPr>
        <w:pStyle w:val="Standard"/>
        <w:ind w:left="426" w:right="142" w:hanging="284"/>
        <w:jc w:val="both"/>
        <w:rPr>
          <w:rFonts w:asciiTheme="majorHAnsi" w:hAnsiTheme="majorHAnsi" w:cstheme="majorHAnsi"/>
          <w:b/>
          <w:sz w:val="22"/>
          <w:szCs w:val="22"/>
        </w:rPr>
      </w:pPr>
    </w:p>
    <w:p w:rsidR="0084143E" w:rsidRPr="0084143E" w:rsidRDefault="0084143E" w:rsidP="000A1CE4">
      <w:pPr>
        <w:pStyle w:val="Standard"/>
        <w:numPr>
          <w:ilvl w:val="0"/>
          <w:numId w:val="23"/>
        </w:numPr>
        <w:ind w:left="426" w:right="142" w:hanging="284"/>
        <w:jc w:val="both"/>
        <w:rPr>
          <w:rFonts w:asciiTheme="majorHAnsi" w:hAnsiTheme="majorHAnsi" w:cstheme="majorHAnsi"/>
          <w:bCs/>
          <w:sz w:val="22"/>
          <w:szCs w:val="22"/>
        </w:rPr>
      </w:pPr>
      <w:r w:rsidRPr="0084143E">
        <w:rPr>
          <w:rFonts w:asciiTheme="majorHAnsi" w:hAnsiTheme="majorHAnsi" w:cstheme="majorHAnsi"/>
          <w:bCs/>
          <w:sz w:val="22"/>
          <w:szCs w:val="22"/>
        </w:rPr>
        <w:t xml:space="preserve">Szczegółowy wykaz towaru, jego ilość i cena zawarte są w Załączniku nr 1 do niniejszej umowy. </w:t>
      </w:r>
    </w:p>
    <w:p w:rsidR="0084143E" w:rsidRDefault="0084143E" w:rsidP="000A1CE4">
      <w:pPr>
        <w:pStyle w:val="Standard"/>
        <w:numPr>
          <w:ilvl w:val="0"/>
          <w:numId w:val="23"/>
        </w:numPr>
        <w:ind w:left="426" w:right="142" w:hanging="284"/>
        <w:jc w:val="both"/>
        <w:rPr>
          <w:rFonts w:asciiTheme="majorHAnsi" w:hAnsiTheme="majorHAnsi" w:cstheme="majorHAnsi"/>
          <w:bCs/>
          <w:sz w:val="22"/>
          <w:szCs w:val="22"/>
        </w:rPr>
      </w:pPr>
      <w:r w:rsidRPr="0084143E">
        <w:rPr>
          <w:rFonts w:asciiTheme="majorHAnsi" w:hAnsiTheme="majorHAnsi" w:cstheme="majorHAnsi"/>
          <w:bCs/>
          <w:sz w:val="22"/>
          <w:szCs w:val="22"/>
        </w:rPr>
        <w:t>Wykonawca zobowiązuje się do wykonania umowy zgodnie z wymaganiami dotyczącymi przedmiotu zamówienia określonymi w Zapytaniu Ofertowym oraz postanowieniami oferty złożonej w ramach niniejszego postepowania, w tym Załącznika nr 1.</w:t>
      </w:r>
    </w:p>
    <w:p w:rsidR="006D0E43" w:rsidRDefault="006D0E43" w:rsidP="006D0E43">
      <w:pPr>
        <w:pStyle w:val="Standard"/>
        <w:ind w:left="426" w:right="142"/>
        <w:jc w:val="center"/>
        <w:rPr>
          <w:rFonts w:asciiTheme="majorHAnsi" w:hAnsiTheme="majorHAnsi" w:cstheme="majorHAnsi"/>
          <w:b/>
          <w:bCs/>
          <w:sz w:val="22"/>
          <w:szCs w:val="22"/>
        </w:rPr>
      </w:pPr>
      <w:r w:rsidRPr="006D0E43">
        <w:rPr>
          <w:rFonts w:asciiTheme="majorHAnsi" w:hAnsiTheme="majorHAnsi" w:cstheme="majorHAnsi"/>
          <w:b/>
          <w:bCs/>
          <w:sz w:val="22"/>
          <w:szCs w:val="22"/>
        </w:rPr>
        <w:t>§</w:t>
      </w:r>
      <w:r>
        <w:rPr>
          <w:rFonts w:asciiTheme="majorHAnsi" w:hAnsiTheme="majorHAnsi" w:cstheme="majorHAnsi"/>
          <w:b/>
          <w:bCs/>
          <w:sz w:val="22"/>
          <w:szCs w:val="22"/>
        </w:rPr>
        <w:t xml:space="preserve"> 2</w:t>
      </w:r>
    </w:p>
    <w:p w:rsidR="006D0E43" w:rsidRDefault="006D0E43" w:rsidP="006D0E43">
      <w:pPr>
        <w:pStyle w:val="Standard"/>
        <w:numPr>
          <w:ilvl w:val="0"/>
          <w:numId w:val="47"/>
        </w:numPr>
        <w:ind w:right="142"/>
        <w:rPr>
          <w:rFonts w:asciiTheme="majorHAnsi" w:hAnsiTheme="majorHAnsi" w:cstheme="majorHAnsi"/>
          <w:sz w:val="22"/>
          <w:szCs w:val="22"/>
        </w:rPr>
      </w:pPr>
      <w:r w:rsidRPr="006D0E43">
        <w:rPr>
          <w:rFonts w:asciiTheme="majorHAnsi" w:hAnsiTheme="majorHAnsi" w:cstheme="majorHAnsi"/>
          <w:sz w:val="22"/>
          <w:szCs w:val="22"/>
        </w:rPr>
        <w:t>Strony postanawiają, że za zrealizowanie całości przedmiotu umowy określonego w §1 ust. 1 i 2 umowy, Zamawiający zapłaci Wykonawcy wynagrodzenie w maksymalnej kwocie ………… zł brutto (słownie: ……… zł ….../100), kwota netto wynosi:........... zł, w tym za Pakiet nr … - ………. zł brutto</w:t>
      </w:r>
      <w:r w:rsidRPr="006D0E43">
        <w:rPr>
          <w:rFonts w:asciiTheme="majorHAnsi" w:hAnsiTheme="majorHAnsi" w:cstheme="majorHAnsi"/>
          <w:sz w:val="22"/>
          <w:szCs w:val="22"/>
          <w:vertAlign w:val="superscript"/>
        </w:rPr>
        <w:footnoteReference w:id="3"/>
      </w:r>
      <w:r w:rsidRPr="006D0E43">
        <w:rPr>
          <w:rFonts w:asciiTheme="majorHAnsi" w:hAnsiTheme="majorHAnsi" w:cstheme="majorHAnsi"/>
          <w:sz w:val="22"/>
          <w:szCs w:val="22"/>
        </w:rPr>
        <w:t>.</w:t>
      </w:r>
    </w:p>
    <w:p w:rsidR="0061303C" w:rsidRPr="006D0E43" w:rsidRDefault="0061303C" w:rsidP="002A7663">
      <w:pPr>
        <w:pStyle w:val="Standard"/>
        <w:numPr>
          <w:ilvl w:val="0"/>
          <w:numId w:val="47"/>
        </w:numPr>
        <w:ind w:right="142"/>
        <w:jc w:val="both"/>
        <w:rPr>
          <w:rFonts w:asciiTheme="majorHAnsi" w:hAnsiTheme="majorHAnsi" w:cstheme="majorHAnsi"/>
          <w:sz w:val="22"/>
          <w:szCs w:val="22"/>
        </w:rPr>
      </w:pPr>
      <w:r w:rsidRPr="006D0E43">
        <w:rPr>
          <w:rFonts w:asciiTheme="majorHAnsi" w:hAnsiTheme="majorHAnsi" w:cstheme="majorHAnsi"/>
          <w:bCs/>
          <w:sz w:val="22"/>
          <w:szCs w:val="22"/>
        </w:rPr>
        <w:lastRenderedPageBreak/>
        <w:t>Wykonawca zobowiązuje się do stosowania cen jednostkowych brutto, zaoferowanych w formularzu asortymentowo-cenowym, o którym mowa w ust. 1. Zaoferowane ceny jednostkowe są stałe i nie mogą ulec zmianie przez cały okres obowiązywania Umowy, za wyjątkiem zmian określonych w § 2</w:t>
      </w:r>
      <w:r w:rsidR="002A7663">
        <w:rPr>
          <w:rFonts w:asciiTheme="majorHAnsi" w:hAnsiTheme="majorHAnsi" w:cstheme="majorHAnsi"/>
          <w:bCs/>
          <w:sz w:val="22"/>
          <w:szCs w:val="22"/>
        </w:rPr>
        <w:t xml:space="preserve"> </w:t>
      </w:r>
      <w:r w:rsidR="002A7663" w:rsidRPr="002A7663">
        <w:rPr>
          <w:rFonts w:asciiTheme="majorHAnsi" w:hAnsiTheme="majorHAnsi" w:cstheme="majorHAnsi"/>
          <w:bCs/>
          <w:sz w:val="20"/>
          <w:szCs w:val="20"/>
        </w:rPr>
        <w:t xml:space="preserve">ust. </w:t>
      </w:r>
      <w:r w:rsidR="002A7663">
        <w:rPr>
          <w:rFonts w:asciiTheme="majorHAnsi" w:hAnsiTheme="majorHAnsi" w:cstheme="majorHAnsi"/>
          <w:bCs/>
          <w:sz w:val="22"/>
          <w:szCs w:val="22"/>
        </w:rPr>
        <w:t>8</w:t>
      </w:r>
      <w:r w:rsidRPr="006D0E43">
        <w:rPr>
          <w:rFonts w:asciiTheme="majorHAnsi" w:hAnsiTheme="majorHAnsi" w:cstheme="majorHAnsi"/>
          <w:bCs/>
          <w:sz w:val="22"/>
          <w:szCs w:val="22"/>
        </w:rPr>
        <w:t xml:space="preserve"> niniejszej umowy. </w:t>
      </w:r>
    </w:p>
    <w:p w:rsidR="0061303C" w:rsidRPr="0061303C" w:rsidRDefault="0061303C" w:rsidP="000A1CE4">
      <w:pPr>
        <w:pStyle w:val="Standard"/>
        <w:numPr>
          <w:ilvl w:val="0"/>
          <w:numId w:val="23"/>
        </w:numPr>
        <w:ind w:left="426" w:right="142" w:hanging="284"/>
        <w:jc w:val="both"/>
        <w:rPr>
          <w:rFonts w:asciiTheme="majorHAnsi" w:hAnsiTheme="majorHAnsi" w:cstheme="majorHAnsi"/>
          <w:bCs/>
          <w:sz w:val="22"/>
          <w:szCs w:val="22"/>
        </w:rPr>
      </w:pPr>
      <w:r w:rsidRPr="0061303C">
        <w:rPr>
          <w:rFonts w:asciiTheme="majorHAnsi" w:hAnsiTheme="majorHAnsi" w:cstheme="majorHAnsi"/>
          <w:bCs/>
          <w:sz w:val="22"/>
          <w:szCs w:val="22"/>
        </w:rPr>
        <w:t>Zamawiający dokona zakupu asortymentu według faktycznych potrzeb. Zamawiający zastrzega, że ilość, określona w Załączniku nr 1 jest wielkością szacunkową, do której zakupu Zamawiający nie jest zobowiązany.</w:t>
      </w:r>
    </w:p>
    <w:bookmarkEnd w:id="5"/>
    <w:p w:rsidR="0084143E" w:rsidRDefault="0084143E" w:rsidP="000A1CE4">
      <w:pPr>
        <w:pStyle w:val="Standard"/>
        <w:numPr>
          <w:ilvl w:val="0"/>
          <w:numId w:val="23"/>
        </w:numPr>
        <w:ind w:left="426" w:right="142" w:hanging="284"/>
        <w:jc w:val="both"/>
        <w:rPr>
          <w:rFonts w:asciiTheme="majorHAnsi" w:hAnsiTheme="majorHAnsi" w:cstheme="majorHAnsi"/>
          <w:bCs/>
          <w:sz w:val="22"/>
          <w:szCs w:val="22"/>
        </w:rPr>
      </w:pPr>
      <w:r w:rsidRPr="0084143E">
        <w:rPr>
          <w:rFonts w:asciiTheme="majorHAnsi" w:hAnsiTheme="majorHAnsi" w:cstheme="majorHAnsi"/>
          <w:bCs/>
          <w:sz w:val="22"/>
          <w:szCs w:val="22"/>
        </w:rPr>
        <w:t>Cena towaru oprócz jego wartości oraz transportu i wyładunku w </w:t>
      </w:r>
      <w:r w:rsidR="00191BAC" w:rsidRPr="00191BAC">
        <w:rPr>
          <w:rFonts w:asciiTheme="majorHAnsi" w:hAnsiTheme="majorHAnsi" w:cstheme="majorHAnsi"/>
          <w:b/>
          <w:bCs/>
          <w:sz w:val="22"/>
          <w:szCs w:val="22"/>
        </w:rPr>
        <w:t>Magazynie Zamawiającego</w:t>
      </w:r>
      <w:r w:rsidR="00191BAC" w:rsidRPr="00191BAC">
        <w:rPr>
          <w:rFonts w:asciiTheme="majorHAnsi" w:hAnsiTheme="majorHAnsi" w:cstheme="majorHAnsi"/>
          <w:bCs/>
          <w:sz w:val="22"/>
          <w:szCs w:val="22"/>
        </w:rPr>
        <w:t xml:space="preserve"> </w:t>
      </w:r>
      <w:bookmarkStart w:id="6" w:name="_Hlk52190453"/>
      <w:r w:rsidR="00191BAC" w:rsidRPr="00191BAC">
        <w:rPr>
          <w:rFonts w:asciiTheme="majorHAnsi" w:hAnsiTheme="majorHAnsi" w:cstheme="majorHAnsi"/>
          <w:bCs/>
          <w:sz w:val="22"/>
          <w:szCs w:val="22"/>
        </w:rPr>
        <w:t xml:space="preserve">przy </w:t>
      </w:r>
      <w:r w:rsidR="00191BAC" w:rsidRPr="00191BAC">
        <w:rPr>
          <w:rFonts w:asciiTheme="majorHAnsi" w:hAnsiTheme="majorHAnsi" w:cstheme="majorHAnsi"/>
          <w:b/>
          <w:bCs/>
          <w:sz w:val="22"/>
          <w:szCs w:val="22"/>
        </w:rPr>
        <w:t>ul. Siemaszki 17b w Krakowie</w:t>
      </w:r>
      <w:bookmarkEnd w:id="6"/>
      <w:r w:rsidR="00191BAC" w:rsidRPr="00191BAC">
        <w:rPr>
          <w:rFonts w:asciiTheme="majorHAnsi" w:hAnsiTheme="majorHAnsi" w:cstheme="majorHAnsi"/>
          <w:bCs/>
          <w:sz w:val="22"/>
          <w:szCs w:val="22"/>
        </w:rPr>
        <w:t xml:space="preserve">, </w:t>
      </w:r>
      <w:r w:rsidRPr="0084143E">
        <w:rPr>
          <w:rFonts w:asciiTheme="majorHAnsi" w:hAnsiTheme="majorHAnsi" w:cstheme="majorHAnsi"/>
          <w:bCs/>
          <w:sz w:val="22"/>
          <w:szCs w:val="22"/>
        </w:rPr>
        <w:t>obejmuje wszelkie należności, w tym podatek VAT.</w:t>
      </w:r>
    </w:p>
    <w:p w:rsidR="0061303C" w:rsidRDefault="0061303C" w:rsidP="000A1CE4">
      <w:pPr>
        <w:pStyle w:val="Standard"/>
        <w:numPr>
          <w:ilvl w:val="0"/>
          <w:numId w:val="23"/>
        </w:numPr>
        <w:ind w:left="426" w:right="142" w:hanging="284"/>
        <w:jc w:val="both"/>
        <w:rPr>
          <w:rFonts w:asciiTheme="majorHAnsi" w:hAnsiTheme="majorHAnsi" w:cstheme="majorHAnsi"/>
          <w:bCs/>
          <w:sz w:val="22"/>
          <w:szCs w:val="22"/>
        </w:rPr>
      </w:pPr>
      <w:r w:rsidRPr="0061303C">
        <w:rPr>
          <w:rFonts w:asciiTheme="majorHAnsi" w:hAnsiTheme="majorHAnsi" w:cstheme="majorHAnsi"/>
          <w:bCs/>
          <w:sz w:val="22"/>
          <w:szCs w:val="22"/>
        </w:rPr>
        <w:t>Przedmiot zamówienia musi być fabrycznie nowy, w oryginalnych opakowaniach producenta umożliwiający jego identyfikację (rodzaj, ilość) bez konieczności naruszania opakowania oraz z wszelkimi zabezpieczeniami stosowanymi przez producentów.</w:t>
      </w:r>
    </w:p>
    <w:p w:rsidR="00A751C0" w:rsidRPr="00A751C0" w:rsidRDefault="00A751C0" w:rsidP="000A1CE4">
      <w:pPr>
        <w:pStyle w:val="Akapitzlist"/>
        <w:numPr>
          <w:ilvl w:val="0"/>
          <w:numId w:val="23"/>
        </w:numPr>
        <w:ind w:left="426" w:right="142" w:hanging="284"/>
        <w:jc w:val="both"/>
        <w:rPr>
          <w:rFonts w:asciiTheme="majorHAnsi" w:hAnsiTheme="majorHAnsi" w:cstheme="majorHAnsi"/>
          <w:bCs/>
          <w:sz w:val="22"/>
          <w:szCs w:val="22"/>
        </w:rPr>
      </w:pPr>
      <w:r w:rsidRPr="00A751C0">
        <w:rPr>
          <w:rFonts w:asciiTheme="majorHAnsi" w:hAnsiTheme="majorHAnsi" w:cstheme="majorHAnsi"/>
          <w:bCs/>
          <w:sz w:val="22"/>
          <w:szCs w:val="22"/>
        </w:rPr>
        <w:t>Ilość i rodzaj produktów będzie określana każdorazowo w zamówieniu.</w:t>
      </w:r>
    </w:p>
    <w:p w:rsidR="00E63441" w:rsidRDefault="00A751C0" w:rsidP="00E63441">
      <w:pPr>
        <w:pStyle w:val="Standard"/>
        <w:numPr>
          <w:ilvl w:val="0"/>
          <w:numId w:val="23"/>
        </w:numPr>
        <w:ind w:left="426" w:right="142" w:hanging="284"/>
        <w:jc w:val="both"/>
        <w:rPr>
          <w:rFonts w:asciiTheme="majorHAnsi" w:hAnsiTheme="majorHAnsi" w:cstheme="majorHAnsi"/>
          <w:bCs/>
          <w:sz w:val="22"/>
          <w:szCs w:val="22"/>
        </w:rPr>
      </w:pPr>
      <w:r w:rsidRPr="00A751C0">
        <w:rPr>
          <w:rFonts w:asciiTheme="majorHAnsi" w:hAnsiTheme="majorHAnsi" w:cstheme="majorHAnsi"/>
          <w:bCs/>
          <w:sz w:val="22"/>
          <w:szCs w:val="22"/>
        </w:rPr>
        <w:t xml:space="preserve">Kwota wynagrodzenia brutto za przedmiot umowy może ulec zwiększeniu w stosunku do wartości określonej </w:t>
      </w:r>
      <w:r w:rsidR="00ED121D">
        <w:rPr>
          <w:rFonts w:asciiTheme="majorHAnsi" w:hAnsiTheme="majorHAnsi" w:cstheme="majorHAnsi"/>
          <w:bCs/>
          <w:sz w:val="22"/>
          <w:szCs w:val="22"/>
        </w:rPr>
        <w:br/>
      </w:r>
      <w:r w:rsidRPr="00A751C0">
        <w:rPr>
          <w:rFonts w:asciiTheme="majorHAnsi" w:hAnsiTheme="majorHAnsi" w:cstheme="majorHAnsi"/>
          <w:bCs/>
          <w:sz w:val="22"/>
          <w:szCs w:val="22"/>
        </w:rPr>
        <w:t>w ust. 1 powyżej w trakcie obowiązywania umowy na skutek ustawowej zmiany stawki podatku VAT.</w:t>
      </w:r>
    </w:p>
    <w:p w:rsidR="00A751C0" w:rsidRPr="00E63441" w:rsidRDefault="00A751C0" w:rsidP="00E63441">
      <w:pPr>
        <w:pStyle w:val="Standard"/>
        <w:numPr>
          <w:ilvl w:val="0"/>
          <w:numId w:val="23"/>
        </w:numPr>
        <w:ind w:left="426" w:right="142" w:hanging="284"/>
        <w:jc w:val="both"/>
        <w:rPr>
          <w:rFonts w:asciiTheme="majorHAnsi" w:hAnsiTheme="majorHAnsi" w:cstheme="majorHAnsi"/>
          <w:bCs/>
          <w:sz w:val="22"/>
          <w:szCs w:val="22"/>
        </w:rPr>
      </w:pPr>
      <w:r w:rsidRPr="00E63441">
        <w:rPr>
          <w:rFonts w:asciiTheme="majorHAnsi" w:hAnsiTheme="majorHAnsi" w:cstheme="majorHAnsi"/>
          <w:bCs/>
          <w:sz w:val="22"/>
          <w:szCs w:val="22"/>
        </w:rPr>
        <w:t>Zmiana numeru konta Wykonawcy wskazana w formularzu ofertowym wymaga złożenia oświadczenia przez osoby upoważnione do działania po stronie Wykonawcy.</w:t>
      </w:r>
    </w:p>
    <w:p w:rsidR="00A751C0" w:rsidRPr="00A751C0" w:rsidRDefault="00A751C0" w:rsidP="000A1CE4">
      <w:pPr>
        <w:pStyle w:val="Standard"/>
        <w:numPr>
          <w:ilvl w:val="0"/>
          <w:numId w:val="23"/>
        </w:numPr>
        <w:ind w:left="426" w:right="142" w:hanging="284"/>
        <w:jc w:val="both"/>
        <w:rPr>
          <w:rFonts w:asciiTheme="majorHAnsi" w:hAnsiTheme="majorHAnsi" w:cstheme="majorHAnsi"/>
          <w:bCs/>
          <w:sz w:val="22"/>
          <w:szCs w:val="22"/>
        </w:rPr>
      </w:pPr>
      <w:r w:rsidRPr="00A751C0">
        <w:rPr>
          <w:rFonts w:asciiTheme="majorHAnsi" w:hAnsiTheme="majorHAnsi" w:cstheme="majorHAnsi"/>
          <w:bCs/>
          <w:sz w:val="22"/>
          <w:szCs w:val="22"/>
        </w:rPr>
        <w:t xml:space="preserve">Mając na uwadze szczególną rolę jaką pełni Szpital w systemie ochrony zdrowia oraz mając na uwadze bezpieczeństwo pacjentów Szpitala, Wykonawca zobowiązuje się do niewstrzymywania dostaw towaru do czasu zapłaty zobowiązań Zamawiającego, nie dłużej niż 60 dni liczonych od dnia upływu terminu płatności wynagrodzenia. Warunkiem skorzystania z prawa do wstrzymania dostaw jest złożenie przez Wykonawcę </w:t>
      </w:r>
      <w:r w:rsidR="000A1CE4">
        <w:rPr>
          <w:rFonts w:asciiTheme="majorHAnsi" w:hAnsiTheme="majorHAnsi" w:cstheme="majorHAnsi"/>
          <w:bCs/>
          <w:sz w:val="22"/>
          <w:szCs w:val="22"/>
        </w:rPr>
        <w:br/>
      </w:r>
      <w:r w:rsidRPr="00A751C0">
        <w:rPr>
          <w:rFonts w:asciiTheme="majorHAnsi" w:hAnsiTheme="majorHAnsi" w:cstheme="majorHAnsi"/>
          <w:bCs/>
          <w:sz w:val="22"/>
          <w:szCs w:val="22"/>
        </w:rPr>
        <w:t>w formie pisemnej pod rygorem nieważności stosownego oświadczenia.</w:t>
      </w:r>
    </w:p>
    <w:p w:rsidR="00E63441" w:rsidRDefault="00A751C0" w:rsidP="00E63441">
      <w:pPr>
        <w:pStyle w:val="Standard"/>
        <w:numPr>
          <w:ilvl w:val="0"/>
          <w:numId w:val="23"/>
        </w:numPr>
        <w:ind w:left="426" w:right="142" w:hanging="284"/>
        <w:jc w:val="both"/>
        <w:rPr>
          <w:rFonts w:asciiTheme="majorHAnsi" w:hAnsiTheme="majorHAnsi" w:cstheme="majorHAnsi"/>
          <w:bCs/>
          <w:sz w:val="22"/>
          <w:szCs w:val="22"/>
        </w:rPr>
      </w:pPr>
      <w:r w:rsidRPr="00A751C0">
        <w:rPr>
          <w:rFonts w:asciiTheme="majorHAnsi" w:hAnsiTheme="majorHAnsi" w:cstheme="majorHAnsi"/>
          <w:bCs/>
          <w:sz w:val="22"/>
          <w:szCs w:val="22"/>
        </w:rPr>
        <w:t xml:space="preserve">Wykonawca oświadcza, że numer rachunku bankowego, który wskazany będzie każdorazowo na fakturze, </w:t>
      </w:r>
      <w:r w:rsidR="000A1CE4">
        <w:rPr>
          <w:rFonts w:asciiTheme="majorHAnsi" w:hAnsiTheme="majorHAnsi" w:cstheme="majorHAnsi"/>
          <w:bCs/>
          <w:sz w:val="22"/>
          <w:szCs w:val="22"/>
        </w:rPr>
        <w:br/>
      </w:r>
      <w:r w:rsidRPr="00A751C0">
        <w:rPr>
          <w:rFonts w:asciiTheme="majorHAnsi" w:hAnsiTheme="majorHAnsi" w:cstheme="majorHAnsi"/>
          <w:bCs/>
          <w:sz w:val="22"/>
          <w:szCs w:val="22"/>
        </w:rPr>
        <w:t xml:space="preserve">w celu dokonania na niego zapłaty przez Szpital, figuruje w wykazie podmiotów („Biała lista”), o którym mowa </w:t>
      </w:r>
      <w:r w:rsidR="00ED121D">
        <w:rPr>
          <w:rFonts w:asciiTheme="majorHAnsi" w:hAnsiTheme="majorHAnsi" w:cstheme="majorHAnsi"/>
          <w:bCs/>
          <w:sz w:val="22"/>
          <w:szCs w:val="22"/>
        </w:rPr>
        <w:br/>
      </w:r>
      <w:r w:rsidRPr="00A751C0">
        <w:rPr>
          <w:rFonts w:asciiTheme="majorHAnsi" w:hAnsiTheme="majorHAnsi" w:cstheme="majorHAnsi"/>
          <w:bCs/>
          <w:sz w:val="22"/>
          <w:szCs w:val="22"/>
        </w:rPr>
        <w:t>w art. 96b ust. 1 ustawy z dnia 11 marca 2004 r. o podatku od towarów i usług.</w:t>
      </w:r>
    </w:p>
    <w:p w:rsidR="00E63441" w:rsidRDefault="00E63441" w:rsidP="00E63441">
      <w:pPr>
        <w:pStyle w:val="Standard"/>
        <w:numPr>
          <w:ilvl w:val="0"/>
          <w:numId w:val="23"/>
        </w:numPr>
        <w:ind w:left="426" w:right="142" w:hanging="284"/>
        <w:jc w:val="both"/>
        <w:rPr>
          <w:rFonts w:asciiTheme="majorHAnsi" w:hAnsiTheme="majorHAnsi" w:cstheme="majorHAnsi"/>
          <w:bCs/>
          <w:sz w:val="22"/>
          <w:szCs w:val="22"/>
        </w:rPr>
      </w:pPr>
      <w:r w:rsidRPr="00E63441">
        <w:rPr>
          <w:rFonts w:asciiTheme="majorHAnsi" w:hAnsiTheme="majorHAnsi" w:cstheme="majorHAnsi"/>
          <w:bCs/>
          <w:sz w:val="22"/>
          <w:szCs w:val="22"/>
        </w:rPr>
        <w:t>Wykonawca zobowiązuje się do wystawiania faktur ustrukturyzowanych i ich przesyłania do Zamawiającego za pośrednictwem Krajowego Systemu e-Faktur (</w:t>
      </w:r>
      <w:proofErr w:type="spellStart"/>
      <w:r w:rsidRPr="00E63441">
        <w:rPr>
          <w:rFonts w:asciiTheme="majorHAnsi" w:hAnsiTheme="majorHAnsi" w:cstheme="majorHAnsi"/>
          <w:bCs/>
          <w:sz w:val="22"/>
          <w:szCs w:val="22"/>
        </w:rPr>
        <w:t>KSeF</w:t>
      </w:r>
      <w:proofErr w:type="spellEnd"/>
      <w:r w:rsidRPr="00E63441">
        <w:rPr>
          <w:rFonts w:asciiTheme="majorHAnsi" w:hAnsiTheme="majorHAnsi" w:cstheme="majorHAnsi"/>
          <w:bCs/>
          <w:sz w:val="22"/>
          <w:szCs w:val="22"/>
        </w:rPr>
        <w:t>), zgodnie z ustawą o podatku od towarów i usług (zwaną również dalej ustawą o VAT) oraz wydanymi na jej podstawie przepisami wykonawczymi, w każdym przypadku, gdy spoczywa na nim taki obowiązek ustawowy.</w:t>
      </w:r>
    </w:p>
    <w:p w:rsidR="00E63441" w:rsidRDefault="00E63441" w:rsidP="00E63441">
      <w:pPr>
        <w:pStyle w:val="Standard"/>
        <w:numPr>
          <w:ilvl w:val="0"/>
          <w:numId w:val="23"/>
        </w:numPr>
        <w:ind w:left="426" w:right="142" w:hanging="284"/>
        <w:jc w:val="both"/>
        <w:rPr>
          <w:rFonts w:asciiTheme="majorHAnsi" w:hAnsiTheme="majorHAnsi" w:cstheme="majorHAnsi"/>
          <w:bCs/>
          <w:sz w:val="22"/>
          <w:szCs w:val="22"/>
        </w:rPr>
      </w:pPr>
      <w:r w:rsidRPr="00E63441">
        <w:rPr>
          <w:rFonts w:asciiTheme="majorHAnsi" w:hAnsiTheme="majorHAnsi" w:cstheme="majorHAnsi"/>
          <w:bCs/>
          <w:sz w:val="22"/>
          <w:szCs w:val="22"/>
        </w:rPr>
        <w:t xml:space="preserve">Datą otrzymania faktury ustrukturyzowanej </w:t>
      </w:r>
      <w:proofErr w:type="spellStart"/>
      <w:r w:rsidRPr="00E63441">
        <w:rPr>
          <w:rFonts w:asciiTheme="majorHAnsi" w:hAnsiTheme="majorHAnsi" w:cstheme="majorHAnsi"/>
          <w:bCs/>
          <w:sz w:val="22"/>
          <w:szCs w:val="22"/>
        </w:rPr>
        <w:t>KSeF</w:t>
      </w:r>
      <w:proofErr w:type="spellEnd"/>
      <w:r w:rsidRPr="00E63441">
        <w:rPr>
          <w:rFonts w:asciiTheme="majorHAnsi" w:hAnsiTheme="majorHAnsi" w:cstheme="majorHAnsi"/>
          <w:bCs/>
          <w:sz w:val="22"/>
          <w:szCs w:val="22"/>
        </w:rPr>
        <w:t xml:space="preserve"> jest:</w:t>
      </w:r>
    </w:p>
    <w:p w:rsidR="00E63441" w:rsidRDefault="00E63441" w:rsidP="00E63441">
      <w:pPr>
        <w:pStyle w:val="Standard"/>
        <w:numPr>
          <w:ilvl w:val="0"/>
          <w:numId w:val="43"/>
        </w:numPr>
        <w:ind w:right="142"/>
        <w:jc w:val="both"/>
        <w:rPr>
          <w:rFonts w:asciiTheme="majorHAnsi" w:hAnsiTheme="majorHAnsi" w:cstheme="majorHAnsi"/>
          <w:bCs/>
          <w:sz w:val="22"/>
          <w:szCs w:val="22"/>
        </w:rPr>
      </w:pPr>
      <w:r w:rsidRPr="00E63441">
        <w:rPr>
          <w:rFonts w:asciiTheme="majorHAnsi" w:hAnsiTheme="majorHAnsi" w:cstheme="majorHAnsi"/>
          <w:bCs/>
          <w:sz w:val="22"/>
          <w:szCs w:val="22"/>
        </w:rPr>
        <w:t xml:space="preserve">w przypadku wystawienia faktury w trybie online, offline 24, offline (niedostępność </w:t>
      </w:r>
      <w:proofErr w:type="spellStart"/>
      <w:r w:rsidRPr="00E63441">
        <w:rPr>
          <w:rFonts w:asciiTheme="majorHAnsi" w:hAnsiTheme="majorHAnsi" w:cstheme="majorHAnsi"/>
          <w:bCs/>
          <w:sz w:val="22"/>
          <w:szCs w:val="22"/>
        </w:rPr>
        <w:t>KSeF</w:t>
      </w:r>
      <w:proofErr w:type="spellEnd"/>
      <w:r w:rsidRPr="00E63441">
        <w:rPr>
          <w:rFonts w:asciiTheme="majorHAnsi" w:hAnsiTheme="majorHAnsi" w:cstheme="majorHAnsi"/>
          <w:bCs/>
          <w:sz w:val="22"/>
          <w:szCs w:val="22"/>
        </w:rPr>
        <w:t xml:space="preserve"> - art. 106nh ustawy o VAT) data dostępności ustrukturyzowanej faktury w </w:t>
      </w:r>
      <w:proofErr w:type="spellStart"/>
      <w:r w:rsidRPr="00E63441">
        <w:rPr>
          <w:rFonts w:asciiTheme="majorHAnsi" w:hAnsiTheme="majorHAnsi" w:cstheme="majorHAnsi"/>
          <w:bCs/>
          <w:sz w:val="22"/>
          <w:szCs w:val="22"/>
        </w:rPr>
        <w:t>KSeF</w:t>
      </w:r>
      <w:proofErr w:type="spellEnd"/>
      <w:r w:rsidRPr="00E63441">
        <w:rPr>
          <w:rFonts w:asciiTheme="majorHAnsi" w:hAnsiTheme="majorHAnsi" w:cstheme="majorHAnsi"/>
          <w:bCs/>
          <w:sz w:val="22"/>
          <w:szCs w:val="22"/>
        </w:rPr>
        <w:t xml:space="preserve"> wraz z przydzielonym numerem identyfikującym tę fakturę w tym systemie,</w:t>
      </w:r>
    </w:p>
    <w:p w:rsidR="00E63441" w:rsidRPr="00E63441" w:rsidRDefault="00E63441" w:rsidP="00E63441">
      <w:pPr>
        <w:pStyle w:val="Standard"/>
        <w:numPr>
          <w:ilvl w:val="0"/>
          <w:numId w:val="43"/>
        </w:numPr>
        <w:ind w:right="142"/>
        <w:jc w:val="both"/>
        <w:rPr>
          <w:rFonts w:asciiTheme="majorHAnsi" w:hAnsiTheme="majorHAnsi" w:cstheme="majorHAnsi"/>
          <w:bCs/>
          <w:sz w:val="22"/>
          <w:szCs w:val="22"/>
        </w:rPr>
      </w:pPr>
      <w:r w:rsidRPr="00E63441">
        <w:rPr>
          <w:rFonts w:asciiTheme="majorHAnsi" w:hAnsiTheme="majorHAnsi" w:cstheme="majorHAnsi"/>
          <w:bCs/>
          <w:sz w:val="22"/>
          <w:szCs w:val="22"/>
        </w:rPr>
        <w:t xml:space="preserve">w przypadku wystawienia faktury podczas awarii </w:t>
      </w:r>
      <w:proofErr w:type="spellStart"/>
      <w:r w:rsidRPr="00E63441">
        <w:rPr>
          <w:rFonts w:asciiTheme="majorHAnsi" w:hAnsiTheme="majorHAnsi" w:cstheme="majorHAnsi"/>
          <w:bCs/>
          <w:sz w:val="22"/>
          <w:szCs w:val="22"/>
        </w:rPr>
        <w:t>KSeF</w:t>
      </w:r>
      <w:proofErr w:type="spellEnd"/>
      <w:r w:rsidRPr="00E63441">
        <w:rPr>
          <w:rFonts w:asciiTheme="majorHAnsi" w:hAnsiTheme="majorHAnsi" w:cstheme="majorHAnsi"/>
          <w:bCs/>
          <w:sz w:val="22"/>
          <w:szCs w:val="22"/>
        </w:rPr>
        <w:t xml:space="preserve">, o której mowa w art. 106nf ustawy o VAT data faktycznego otrzymania faktury poza </w:t>
      </w:r>
      <w:proofErr w:type="spellStart"/>
      <w:r w:rsidRPr="00E63441">
        <w:rPr>
          <w:rFonts w:asciiTheme="majorHAnsi" w:hAnsiTheme="majorHAnsi" w:cstheme="majorHAnsi"/>
          <w:bCs/>
          <w:sz w:val="22"/>
          <w:szCs w:val="22"/>
        </w:rPr>
        <w:t>KSeF</w:t>
      </w:r>
      <w:proofErr w:type="spellEnd"/>
      <w:r w:rsidRPr="00E63441">
        <w:rPr>
          <w:rFonts w:asciiTheme="majorHAnsi" w:hAnsiTheme="majorHAnsi" w:cstheme="majorHAnsi"/>
          <w:bCs/>
          <w:sz w:val="22"/>
          <w:szCs w:val="22"/>
        </w:rPr>
        <w:t xml:space="preserve"> lub data dostępności faktury ustrukturyzowanej </w:t>
      </w:r>
      <w:proofErr w:type="spellStart"/>
      <w:r w:rsidRPr="00E63441">
        <w:rPr>
          <w:rFonts w:asciiTheme="majorHAnsi" w:hAnsiTheme="majorHAnsi" w:cstheme="majorHAnsi"/>
          <w:bCs/>
          <w:sz w:val="22"/>
          <w:szCs w:val="22"/>
        </w:rPr>
        <w:t>KSeF</w:t>
      </w:r>
      <w:proofErr w:type="spellEnd"/>
      <w:r w:rsidRPr="00E63441">
        <w:rPr>
          <w:rFonts w:asciiTheme="majorHAnsi" w:hAnsiTheme="majorHAnsi" w:cstheme="majorHAnsi"/>
          <w:bCs/>
          <w:sz w:val="22"/>
          <w:szCs w:val="22"/>
        </w:rPr>
        <w:t xml:space="preserve"> wraz z przydzielonym numerem identyfikującym tę fakturę w tym systemie (w zależności co nastąpiło wcześniej). Podczas awarii </w:t>
      </w:r>
      <w:proofErr w:type="spellStart"/>
      <w:r w:rsidRPr="00E63441">
        <w:rPr>
          <w:rFonts w:asciiTheme="majorHAnsi" w:hAnsiTheme="majorHAnsi" w:cstheme="majorHAnsi"/>
          <w:bCs/>
          <w:sz w:val="22"/>
          <w:szCs w:val="22"/>
        </w:rPr>
        <w:t>KSeF</w:t>
      </w:r>
      <w:proofErr w:type="spellEnd"/>
      <w:r w:rsidRPr="00E63441">
        <w:rPr>
          <w:rFonts w:asciiTheme="majorHAnsi" w:hAnsiTheme="majorHAnsi" w:cstheme="majorHAnsi"/>
          <w:bCs/>
          <w:sz w:val="22"/>
          <w:szCs w:val="22"/>
        </w:rPr>
        <w:t xml:space="preserve"> powinna być wystawiona faktura zgodna z aktualną </w:t>
      </w:r>
      <w:proofErr w:type="spellStart"/>
      <w:r w:rsidRPr="00E63441">
        <w:rPr>
          <w:rFonts w:asciiTheme="majorHAnsi" w:hAnsiTheme="majorHAnsi" w:cstheme="majorHAnsi"/>
          <w:bCs/>
          <w:sz w:val="22"/>
          <w:szCs w:val="22"/>
        </w:rPr>
        <w:t>schemą</w:t>
      </w:r>
      <w:proofErr w:type="spellEnd"/>
      <w:r w:rsidRPr="00E63441">
        <w:rPr>
          <w:rFonts w:asciiTheme="majorHAnsi" w:hAnsiTheme="majorHAnsi" w:cstheme="majorHAnsi"/>
          <w:bCs/>
          <w:sz w:val="22"/>
          <w:szCs w:val="22"/>
        </w:rPr>
        <w:t xml:space="preserve"> (strukturą logiczną) oraz opatrzoną odpowiednimi kodami QR określonymi przez Ministra Finansów. W zależności od formy wystawienia, fakturę:</w:t>
      </w:r>
    </w:p>
    <w:p w:rsidR="00E63441" w:rsidRDefault="00E63441" w:rsidP="00E63441">
      <w:pPr>
        <w:pStyle w:val="Standard"/>
        <w:numPr>
          <w:ilvl w:val="0"/>
          <w:numId w:val="44"/>
        </w:numPr>
        <w:ind w:right="142"/>
        <w:jc w:val="both"/>
        <w:rPr>
          <w:rFonts w:asciiTheme="majorHAnsi" w:hAnsiTheme="majorHAnsi" w:cstheme="majorHAnsi"/>
          <w:bCs/>
          <w:sz w:val="22"/>
          <w:szCs w:val="22"/>
        </w:rPr>
      </w:pPr>
      <w:r w:rsidRPr="00E63441">
        <w:rPr>
          <w:rFonts w:asciiTheme="majorHAnsi" w:hAnsiTheme="majorHAnsi" w:cstheme="majorHAnsi"/>
          <w:bCs/>
          <w:sz w:val="22"/>
          <w:szCs w:val="22"/>
        </w:rPr>
        <w:t>w formie elektronicznej należy przesłać na adres e-mail: faktury@narutowicz.krakow.pl, lub</w:t>
      </w:r>
    </w:p>
    <w:p w:rsidR="00E63441" w:rsidRDefault="00E63441" w:rsidP="00E63441">
      <w:pPr>
        <w:pStyle w:val="Standard"/>
        <w:numPr>
          <w:ilvl w:val="0"/>
          <w:numId w:val="44"/>
        </w:numPr>
        <w:ind w:right="142"/>
        <w:jc w:val="both"/>
        <w:rPr>
          <w:rFonts w:asciiTheme="majorHAnsi" w:hAnsiTheme="majorHAnsi" w:cstheme="majorHAnsi"/>
          <w:bCs/>
          <w:sz w:val="22"/>
          <w:szCs w:val="22"/>
        </w:rPr>
      </w:pPr>
      <w:r w:rsidRPr="00E63441">
        <w:rPr>
          <w:rFonts w:asciiTheme="majorHAnsi" w:hAnsiTheme="majorHAnsi" w:cstheme="majorHAnsi"/>
          <w:bCs/>
          <w:sz w:val="22"/>
          <w:szCs w:val="22"/>
        </w:rPr>
        <w:t>w formie papierowej należy złożyć w: Szpitalu Miejskim Specjalistycznym im. Gabriela Narutowicza w Krakowie, ul. Prądnicka 35-37; 31-202 Kraków,</w:t>
      </w:r>
    </w:p>
    <w:p w:rsidR="00E63441" w:rsidRPr="00E63441" w:rsidRDefault="00E63441" w:rsidP="00E63441">
      <w:pPr>
        <w:pStyle w:val="Standard"/>
        <w:numPr>
          <w:ilvl w:val="0"/>
          <w:numId w:val="43"/>
        </w:numPr>
        <w:ind w:right="142"/>
        <w:jc w:val="both"/>
        <w:rPr>
          <w:rFonts w:asciiTheme="majorHAnsi" w:hAnsiTheme="majorHAnsi" w:cstheme="majorHAnsi"/>
          <w:bCs/>
          <w:sz w:val="22"/>
          <w:szCs w:val="22"/>
        </w:rPr>
      </w:pPr>
      <w:r w:rsidRPr="00E63441">
        <w:rPr>
          <w:rFonts w:asciiTheme="majorHAnsi" w:hAnsiTheme="majorHAnsi" w:cstheme="majorHAnsi"/>
          <w:bCs/>
          <w:sz w:val="22"/>
          <w:szCs w:val="22"/>
        </w:rPr>
        <w:t xml:space="preserve">w przypadku awarii całkowitej </w:t>
      </w:r>
      <w:proofErr w:type="spellStart"/>
      <w:r w:rsidRPr="00E63441">
        <w:rPr>
          <w:rFonts w:asciiTheme="majorHAnsi" w:hAnsiTheme="majorHAnsi" w:cstheme="majorHAnsi"/>
          <w:bCs/>
          <w:sz w:val="22"/>
          <w:szCs w:val="22"/>
        </w:rPr>
        <w:t>KSeF</w:t>
      </w:r>
      <w:proofErr w:type="spellEnd"/>
      <w:r w:rsidRPr="00E63441">
        <w:rPr>
          <w:rFonts w:asciiTheme="majorHAnsi" w:hAnsiTheme="majorHAnsi" w:cstheme="majorHAnsi"/>
          <w:bCs/>
          <w:sz w:val="22"/>
          <w:szCs w:val="22"/>
        </w:rPr>
        <w:t>, o której mowa w art. 106ng ustawy o VAT - data faktycznego otrzymania faktury. W zależności od formy wystawienia, fakturę:</w:t>
      </w:r>
    </w:p>
    <w:p w:rsidR="00E63441" w:rsidRDefault="00E63441" w:rsidP="00E63441">
      <w:pPr>
        <w:pStyle w:val="Standard"/>
        <w:numPr>
          <w:ilvl w:val="0"/>
          <w:numId w:val="45"/>
        </w:numPr>
        <w:ind w:right="142"/>
        <w:jc w:val="both"/>
        <w:rPr>
          <w:rFonts w:asciiTheme="majorHAnsi" w:hAnsiTheme="majorHAnsi" w:cstheme="majorHAnsi"/>
          <w:bCs/>
          <w:sz w:val="22"/>
          <w:szCs w:val="22"/>
        </w:rPr>
      </w:pPr>
      <w:r w:rsidRPr="00E63441">
        <w:rPr>
          <w:rFonts w:asciiTheme="majorHAnsi" w:hAnsiTheme="majorHAnsi" w:cstheme="majorHAnsi"/>
          <w:bCs/>
          <w:sz w:val="22"/>
          <w:szCs w:val="22"/>
        </w:rPr>
        <w:t>w formie elektronicznej należy przesłać na adres e-mail: faktury@narutowicz.krakow.pl lub</w:t>
      </w:r>
    </w:p>
    <w:p w:rsidR="00E63441" w:rsidRDefault="00E63441" w:rsidP="00E63441">
      <w:pPr>
        <w:pStyle w:val="Standard"/>
        <w:numPr>
          <w:ilvl w:val="0"/>
          <w:numId w:val="45"/>
        </w:numPr>
        <w:ind w:right="142"/>
        <w:jc w:val="both"/>
        <w:rPr>
          <w:rFonts w:asciiTheme="majorHAnsi" w:hAnsiTheme="majorHAnsi" w:cstheme="majorHAnsi"/>
          <w:bCs/>
          <w:sz w:val="22"/>
          <w:szCs w:val="22"/>
        </w:rPr>
      </w:pPr>
      <w:r w:rsidRPr="00E63441">
        <w:rPr>
          <w:rFonts w:asciiTheme="majorHAnsi" w:hAnsiTheme="majorHAnsi" w:cstheme="majorHAnsi"/>
          <w:bCs/>
          <w:sz w:val="22"/>
          <w:szCs w:val="22"/>
        </w:rPr>
        <w:t>w formie papierowej należy złożyć w: Szpitalu Miejskim Specjalistycznym im. Gabriela Narutowicza w Krakowie, ul. Prądnicka 35-37; 31-202 Kraków.</w:t>
      </w:r>
    </w:p>
    <w:p w:rsidR="00E63441" w:rsidRDefault="00E63441" w:rsidP="00E63441">
      <w:pPr>
        <w:pStyle w:val="Standard"/>
        <w:numPr>
          <w:ilvl w:val="0"/>
          <w:numId w:val="23"/>
        </w:numPr>
        <w:ind w:right="142"/>
        <w:jc w:val="both"/>
        <w:rPr>
          <w:rFonts w:asciiTheme="majorHAnsi" w:hAnsiTheme="majorHAnsi" w:cstheme="majorHAnsi"/>
          <w:bCs/>
          <w:sz w:val="22"/>
          <w:szCs w:val="22"/>
        </w:rPr>
      </w:pPr>
      <w:r w:rsidRPr="00E63441">
        <w:rPr>
          <w:rFonts w:asciiTheme="majorHAnsi" w:hAnsiTheme="majorHAnsi" w:cstheme="majorHAnsi"/>
          <w:bCs/>
          <w:sz w:val="22"/>
          <w:szCs w:val="22"/>
        </w:rPr>
        <w:t>Załączniki do faktur, których nie można przesłać za pośrednictwem Krajowego Systemu e-Faktur (</w:t>
      </w:r>
      <w:proofErr w:type="spellStart"/>
      <w:r w:rsidRPr="00E63441">
        <w:rPr>
          <w:rFonts w:asciiTheme="majorHAnsi" w:hAnsiTheme="majorHAnsi" w:cstheme="majorHAnsi"/>
          <w:bCs/>
          <w:sz w:val="22"/>
          <w:szCs w:val="22"/>
        </w:rPr>
        <w:t>KSeF</w:t>
      </w:r>
      <w:proofErr w:type="spellEnd"/>
      <w:r w:rsidRPr="00E63441">
        <w:rPr>
          <w:rFonts w:asciiTheme="majorHAnsi" w:hAnsiTheme="majorHAnsi" w:cstheme="majorHAnsi"/>
          <w:bCs/>
          <w:sz w:val="22"/>
          <w:szCs w:val="22"/>
        </w:rPr>
        <w:t xml:space="preserve">), należy przesyłać na adres: </w:t>
      </w:r>
      <w:hyperlink r:id="rId8" w:history="1">
        <w:r w:rsidRPr="00493CE7">
          <w:rPr>
            <w:rStyle w:val="Hipercze"/>
            <w:rFonts w:asciiTheme="majorHAnsi" w:hAnsiTheme="majorHAnsi" w:cstheme="majorHAnsi"/>
            <w:bCs/>
            <w:sz w:val="22"/>
            <w:szCs w:val="22"/>
          </w:rPr>
          <w:t>faktury@narutowicz.krakow.pl</w:t>
        </w:r>
      </w:hyperlink>
    </w:p>
    <w:p w:rsidR="00E63441" w:rsidRDefault="00E63441" w:rsidP="00E63441">
      <w:pPr>
        <w:pStyle w:val="Standard"/>
        <w:numPr>
          <w:ilvl w:val="0"/>
          <w:numId w:val="23"/>
        </w:numPr>
        <w:ind w:right="142"/>
        <w:jc w:val="both"/>
        <w:rPr>
          <w:rFonts w:asciiTheme="majorHAnsi" w:hAnsiTheme="majorHAnsi" w:cstheme="majorHAnsi"/>
          <w:bCs/>
          <w:sz w:val="22"/>
          <w:szCs w:val="22"/>
        </w:rPr>
      </w:pPr>
      <w:r w:rsidRPr="00E63441">
        <w:rPr>
          <w:rFonts w:asciiTheme="majorHAnsi" w:hAnsiTheme="majorHAnsi" w:cstheme="majorHAnsi"/>
          <w:bCs/>
          <w:sz w:val="22"/>
          <w:szCs w:val="22"/>
        </w:rPr>
        <w:t>Wykonawca nie mający obowiązku wystawiania faktur ustrukturyzowanych i ich przesyłania do Zamawiającego za pośrednictwem Krajowego Systemu e-Faktur (</w:t>
      </w:r>
      <w:proofErr w:type="spellStart"/>
      <w:r w:rsidRPr="00E63441">
        <w:rPr>
          <w:rFonts w:asciiTheme="majorHAnsi" w:hAnsiTheme="majorHAnsi" w:cstheme="majorHAnsi"/>
          <w:bCs/>
          <w:sz w:val="22"/>
          <w:szCs w:val="22"/>
        </w:rPr>
        <w:t>KSeF</w:t>
      </w:r>
      <w:proofErr w:type="spellEnd"/>
      <w:r w:rsidRPr="00E63441">
        <w:rPr>
          <w:rFonts w:asciiTheme="majorHAnsi" w:hAnsiTheme="majorHAnsi" w:cstheme="majorHAnsi"/>
          <w:bCs/>
          <w:sz w:val="22"/>
          <w:szCs w:val="22"/>
        </w:rPr>
        <w:t>), zobowiązuje się dostarczyć Zamawiającemu faktury, duplikaty tych faktur oraz ich korekty za produkty w wersji papierowej albo w wersji elektronicznej na adres: faktury@narutowicz.krakow.pl. Faktury w formie elektronicznej muszą być wygenerowane w powszechnie stosowanych formatach m.in. w formacie PDF.</w:t>
      </w:r>
    </w:p>
    <w:p w:rsidR="00E63441" w:rsidRDefault="00E63441" w:rsidP="00E63441">
      <w:pPr>
        <w:pStyle w:val="Standard"/>
        <w:numPr>
          <w:ilvl w:val="0"/>
          <w:numId w:val="23"/>
        </w:numPr>
        <w:ind w:right="142"/>
        <w:jc w:val="both"/>
        <w:rPr>
          <w:rFonts w:asciiTheme="majorHAnsi" w:hAnsiTheme="majorHAnsi" w:cstheme="majorHAnsi"/>
          <w:bCs/>
          <w:sz w:val="22"/>
          <w:szCs w:val="22"/>
        </w:rPr>
      </w:pPr>
      <w:r w:rsidRPr="00E63441">
        <w:rPr>
          <w:rFonts w:asciiTheme="majorHAnsi" w:hAnsiTheme="majorHAnsi" w:cstheme="majorHAnsi"/>
          <w:bCs/>
          <w:sz w:val="22"/>
          <w:szCs w:val="22"/>
        </w:rPr>
        <w:t>Wykonawca zobowiązany jest do umieszczenia na fakturze i dokumentach rozliczeniowych numeru ewidencyjnego umowy nadanego przez Zamawiającego (Umowa nr .....)</w:t>
      </w:r>
    </w:p>
    <w:p w:rsidR="00E63441" w:rsidRPr="00E63441" w:rsidRDefault="00E63441" w:rsidP="00E63441">
      <w:pPr>
        <w:pStyle w:val="Standard"/>
        <w:numPr>
          <w:ilvl w:val="0"/>
          <w:numId w:val="23"/>
        </w:numPr>
        <w:ind w:right="142"/>
        <w:jc w:val="both"/>
        <w:rPr>
          <w:rFonts w:asciiTheme="majorHAnsi" w:hAnsiTheme="majorHAnsi" w:cstheme="majorHAnsi"/>
          <w:bCs/>
          <w:sz w:val="22"/>
          <w:szCs w:val="22"/>
        </w:rPr>
      </w:pPr>
      <w:r w:rsidRPr="00E63441">
        <w:rPr>
          <w:rFonts w:asciiTheme="majorHAnsi" w:hAnsiTheme="majorHAnsi" w:cstheme="majorHAnsi"/>
          <w:bCs/>
          <w:sz w:val="22"/>
          <w:szCs w:val="22"/>
        </w:rPr>
        <w:lastRenderedPageBreak/>
        <w:t xml:space="preserve">Do czasu objęcia Wykonawcy ustawowym obowiązkiem wystawiania faktur ustrukturyzowanych w </w:t>
      </w:r>
      <w:proofErr w:type="spellStart"/>
      <w:r w:rsidRPr="00E63441">
        <w:rPr>
          <w:rFonts w:asciiTheme="majorHAnsi" w:hAnsiTheme="majorHAnsi" w:cstheme="majorHAnsi"/>
          <w:bCs/>
          <w:sz w:val="22"/>
          <w:szCs w:val="22"/>
        </w:rPr>
        <w:t>KSeF</w:t>
      </w:r>
      <w:proofErr w:type="spellEnd"/>
      <w:r w:rsidRPr="00E63441">
        <w:rPr>
          <w:rFonts w:asciiTheme="majorHAnsi" w:hAnsiTheme="majorHAnsi" w:cstheme="majorHAnsi"/>
          <w:bCs/>
          <w:sz w:val="22"/>
          <w:szCs w:val="22"/>
        </w:rPr>
        <w:t xml:space="preserve"> (w okresie przejściowym), faktury będą doręczane w jednej z poniższych form, przy czym Wykonawca zobowiązany jest do stosowania tylko jednej wybranej formy dla danej faktury:</w:t>
      </w:r>
    </w:p>
    <w:p w:rsidR="00E63441" w:rsidRDefault="00E63441" w:rsidP="00E63441">
      <w:pPr>
        <w:pStyle w:val="Standard"/>
        <w:numPr>
          <w:ilvl w:val="0"/>
          <w:numId w:val="46"/>
        </w:numPr>
        <w:ind w:right="142"/>
        <w:jc w:val="both"/>
        <w:rPr>
          <w:rFonts w:asciiTheme="majorHAnsi" w:hAnsiTheme="majorHAnsi" w:cstheme="majorHAnsi"/>
          <w:bCs/>
          <w:sz w:val="22"/>
          <w:szCs w:val="22"/>
        </w:rPr>
      </w:pPr>
      <w:r w:rsidRPr="00E63441">
        <w:rPr>
          <w:rFonts w:asciiTheme="majorHAnsi" w:hAnsiTheme="majorHAnsi" w:cstheme="majorHAnsi"/>
          <w:bCs/>
          <w:sz w:val="22"/>
          <w:szCs w:val="22"/>
        </w:rPr>
        <w:t xml:space="preserve">Forma elektroniczna (PDF): przesyłana wraz z wymaganymi załącznikami na adres e-mail: </w:t>
      </w:r>
      <w:hyperlink r:id="rId9" w:history="1">
        <w:r w:rsidRPr="00493CE7">
          <w:rPr>
            <w:rStyle w:val="Hipercze"/>
            <w:rFonts w:asciiTheme="majorHAnsi" w:hAnsiTheme="majorHAnsi" w:cstheme="majorHAnsi"/>
            <w:bCs/>
            <w:sz w:val="22"/>
            <w:szCs w:val="22"/>
          </w:rPr>
          <w:t>faktury@narutowicz.krakow.pl</w:t>
        </w:r>
      </w:hyperlink>
      <w:r w:rsidRPr="00E63441">
        <w:rPr>
          <w:rFonts w:asciiTheme="majorHAnsi" w:hAnsiTheme="majorHAnsi" w:cstheme="majorHAnsi"/>
          <w:bCs/>
          <w:sz w:val="22"/>
          <w:szCs w:val="22"/>
        </w:rPr>
        <w:t>;</w:t>
      </w:r>
    </w:p>
    <w:p w:rsidR="00E63441" w:rsidRDefault="00E63441" w:rsidP="00E63441">
      <w:pPr>
        <w:pStyle w:val="Standard"/>
        <w:numPr>
          <w:ilvl w:val="0"/>
          <w:numId w:val="46"/>
        </w:numPr>
        <w:ind w:right="142"/>
        <w:jc w:val="both"/>
        <w:rPr>
          <w:rFonts w:asciiTheme="majorHAnsi" w:hAnsiTheme="majorHAnsi" w:cstheme="majorHAnsi"/>
          <w:bCs/>
          <w:sz w:val="22"/>
          <w:szCs w:val="22"/>
        </w:rPr>
      </w:pPr>
      <w:r w:rsidRPr="00E63441">
        <w:rPr>
          <w:rFonts w:asciiTheme="majorHAnsi" w:hAnsiTheme="majorHAnsi" w:cstheme="majorHAnsi"/>
          <w:bCs/>
          <w:sz w:val="22"/>
          <w:szCs w:val="22"/>
        </w:rPr>
        <w:t>Platforma Elektronicznego Fakturowania (PEF): zgodnie z ustawą o elektronicznym fakturowaniu w zamówieniach publicznych;</w:t>
      </w:r>
    </w:p>
    <w:p w:rsidR="000A1CE4" w:rsidRDefault="00E63441" w:rsidP="00E63441">
      <w:pPr>
        <w:pStyle w:val="Standard"/>
        <w:numPr>
          <w:ilvl w:val="0"/>
          <w:numId w:val="46"/>
        </w:numPr>
        <w:ind w:right="142"/>
        <w:jc w:val="both"/>
        <w:rPr>
          <w:rFonts w:asciiTheme="majorHAnsi" w:hAnsiTheme="majorHAnsi" w:cstheme="majorHAnsi"/>
          <w:bCs/>
          <w:sz w:val="22"/>
          <w:szCs w:val="22"/>
        </w:rPr>
      </w:pPr>
      <w:r w:rsidRPr="00E63441">
        <w:rPr>
          <w:rFonts w:asciiTheme="majorHAnsi" w:hAnsiTheme="majorHAnsi" w:cstheme="majorHAnsi"/>
          <w:bCs/>
          <w:sz w:val="22"/>
          <w:szCs w:val="22"/>
        </w:rPr>
        <w:t>Forma papierowa: przesyłana na adres Zamawiającego.</w:t>
      </w:r>
    </w:p>
    <w:p w:rsidR="00564BC7" w:rsidRPr="00E63441" w:rsidRDefault="00564BC7" w:rsidP="00564BC7">
      <w:pPr>
        <w:pStyle w:val="Standard"/>
        <w:ind w:right="142"/>
        <w:jc w:val="both"/>
        <w:rPr>
          <w:rFonts w:asciiTheme="majorHAnsi" w:hAnsiTheme="majorHAnsi" w:cstheme="majorHAnsi"/>
          <w:bCs/>
          <w:sz w:val="22"/>
          <w:szCs w:val="22"/>
        </w:rPr>
      </w:pPr>
    </w:p>
    <w:p w:rsidR="0061303C" w:rsidRDefault="0061303C" w:rsidP="00ED121D">
      <w:pPr>
        <w:pStyle w:val="Standard"/>
        <w:ind w:left="426" w:right="142" w:hanging="284"/>
        <w:jc w:val="center"/>
        <w:rPr>
          <w:rFonts w:asciiTheme="majorHAnsi" w:hAnsiTheme="majorHAnsi" w:cstheme="majorHAnsi"/>
          <w:b/>
          <w:bCs/>
          <w:sz w:val="22"/>
          <w:szCs w:val="22"/>
        </w:rPr>
      </w:pPr>
      <w:r w:rsidRPr="0061303C">
        <w:rPr>
          <w:rFonts w:asciiTheme="majorHAnsi" w:hAnsiTheme="majorHAnsi" w:cstheme="majorHAnsi"/>
          <w:b/>
          <w:bCs/>
          <w:sz w:val="22"/>
          <w:szCs w:val="22"/>
        </w:rPr>
        <w:t>§</w:t>
      </w:r>
      <w:r>
        <w:rPr>
          <w:rFonts w:asciiTheme="majorHAnsi" w:hAnsiTheme="majorHAnsi" w:cstheme="majorHAnsi"/>
          <w:b/>
          <w:bCs/>
          <w:sz w:val="22"/>
          <w:szCs w:val="22"/>
        </w:rPr>
        <w:t xml:space="preserve"> </w:t>
      </w:r>
      <w:r w:rsidR="00564BC7">
        <w:rPr>
          <w:rFonts w:asciiTheme="majorHAnsi" w:hAnsiTheme="majorHAnsi" w:cstheme="majorHAnsi"/>
          <w:b/>
          <w:bCs/>
          <w:sz w:val="22"/>
          <w:szCs w:val="22"/>
        </w:rPr>
        <w:t>3</w:t>
      </w:r>
    </w:p>
    <w:p w:rsidR="000A1CE4" w:rsidRDefault="000A1CE4" w:rsidP="000A1CE4">
      <w:pPr>
        <w:pStyle w:val="Standard"/>
        <w:ind w:left="426" w:right="142" w:hanging="284"/>
        <w:jc w:val="both"/>
        <w:rPr>
          <w:rFonts w:asciiTheme="majorHAnsi" w:hAnsiTheme="majorHAnsi" w:cstheme="majorHAnsi"/>
          <w:bCs/>
          <w:sz w:val="22"/>
          <w:szCs w:val="22"/>
        </w:rPr>
      </w:pPr>
    </w:p>
    <w:p w:rsidR="00A751C0" w:rsidRPr="00EF3E57" w:rsidRDefault="00A751C0" w:rsidP="000A1CE4">
      <w:pPr>
        <w:numPr>
          <w:ilvl w:val="0"/>
          <w:numId w:val="29"/>
        </w:numPr>
        <w:tabs>
          <w:tab w:val="clear" w:pos="644"/>
        </w:tabs>
        <w:suppressAutoHyphens w:val="0"/>
        <w:autoSpaceDN/>
        <w:ind w:left="426" w:right="142" w:hanging="284"/>
        <w:jc w:val="both"/>
        <w:textAlignment w:val="auto"/>
        <w:rPr>
          <w:rFonts w:asciiTheme="majorHAnsi" w:eastAsia="Times New Roman" w:hAnsiTheme="majorHAnsi" w:cstheme="majorHAnsi"/>
          <w:kern w:val="0"/>
          <w:sz w:val="22"/>
          <w:szCs w:val="22"/>
          <w:u w:val="single"/>
          <w:lang w:eastAsia="pl-PL" w:bidi="ar-SA"/>
        </w:rPr>
      </w:pPr>
      <w:r w:rsidRPr="00A751C0">
        <w:rPr>
          <w:rFonts w:asciiTheme="majorHAnsi" w:eastAsia="Times New Roman" w:hAnsiTheme="majorHAnsi" w:cstheme="majorHAnsi"/>
          <w:kern w:val="0"/>
          <w:sz w:val="22"/>
          <w:szCs w:val="22"/>
          <w:lang w:eastAsia="pl-PL" w:bidi="ar-SA"/>
        </w:rPr>
        <w:t xml:space="preserve">Realizacja zakupów (dostawa) odbywać się będzie </w:t>
      </w:r>
      <w:r w:rsidRPr="00A751C0">
        <w:rPr>
          <w:rFonts w:asciiTheme="majorHAnsi" w:eastAsia="Times New Roman" w:hAnsiTheme="majorHAnsi" w:cstheme="majorHAnsi"/>
          <w:b/>
          <w:bCs/>
          <w:kern w:val="0"/>
          <w:sz w:val="22"/>
          <w:szCs w:val="22"/>
          <w:lang w:eastAsia="pl-PL" w:bidi="ar-SA"/>
        </w:rPr>
        <w:t>sukcesywnie</w:t>
      </w:r>
      <w:r w:rsidRPr="00A751C0">
        <w:rPr>
          <w:rFonts w:asciiTheme="majorHAnsi" w:eastAsia="Times New Roman" w:hAnsiTheme="majorHAnsi" w:cstheme="majorHAnsi"/>
          <w:kern w:val="0"/>
          <w:sz w:val="22"/>
          <w:szCs w:val="22"/>
          <w:lang w:eastAsia="pl-PL" w:bidi="ar-SA"/>
        </w:rPr>
        <w:t xml:space="preserve"> w okresie obowiązywania umowy, każdorazowo na podstawie zamówienia złożonego za pośrednictwem poczty elektronicznej na adres Wykonawcy …………………..</w:t>
      </w:r>
      <w:r w:rsidRPr="00A751C0">
        <w:rPr>
          <w:rFonts w:asciiTheme="majorHAnsi" w:eastAsia="Times New Roman" w:hAnsiTheme="majorHAnsi" w:cstheme="majorHAnsi"/>
          <w:kern w:val="0"/>
          <w:sz w:val="22"/>
          <w:szCs w:val="22"/>
          <w:vertAlign w:val="superscript"/>
          <w:lang w:eastAsia="pl-PL" w:bidi="ar-SA"/>
        </w:rPr>
        <w:footnoteReference w:id="4"/>
      </w:r>
      <w:r w:rsidRPr="00A751C0">
        <w:rPr>
          <w:rFonts w:asciiTheme="majorHAnsi" w:eastAsia="Times New Roman" w:hAnsiTheme="majorHAnsi" w:cstheme="majorHAnsi"/>
          <w:kern w:val="0"/>
          <w:sz w:val="22"/>
          <w:szCs w:val="22"/>
          <w:lang w:eastAsia="pl-PL" w:bidi="ar-SA"/>
        </w:rPr>
        <w:t xml:space="preserve"> sporządzonego przez Zamawiającego określającego rodzaj i ilość produktu, w terminie do </w:t>
      </w:r>
      <w:r w:rsidR="00EF3E57">
        <w:rPr>
          <w:rFonts w:asciiTheme="majorHAnsi" w:eastAsia="Times New Roman" w:hAnsiTheme="majorHAnsi" w:cstheme="majorHAnsi"/>
          <w:b/>
          <w:bCs/>
          <w:kern w:val="0"/>
          <w:sz w:val="22"/>
          <w:szCs w:val="22"/>
          <w:lang w:eastAsia="pl-PL" w:bidi="ar-SA"/>
        </w:rPr>
        <w:t xml:space="preserve">5 </w:t>
      </w:r>
      <w:r w:rsidRPr="00A751C0">
        <w:rPr>
          <w:rFonts w:asciiTheme="majorHAnsi" w:eastAsia="Times New Roman" w:hAnsiTheme="majorHAnsi" w:cstheme="majorHAnsi"/>
          <w:b/>
          <w:bCs/>
          <w:kern w:val="0"/>
          <w:sz w:val="22"/>
          <w:szCs w:val="22"/>
          <w:lang w:eastAsia="pl-PL" w:bidi="ar-SA"/>
        </w:rPr>
        <w:t>dni roboczych</w:t>
      </w:r>
      <w:r w:rsidRPr="00A751C0">
        <w:rPr>
          <w:rFonts w:asciiTheme="majorHAnsi" w:eastAsia="Times New Roman" w:hAnsiTheme="majorHAnsi" w:cstheme="majorHAnsi"/>
          <w:kern w:val="0"/>
          <w:sz w:val="22"/>
          <w:szCs w:val="22"/>
          <w:lang w:eastAsia="pl-PL" w:bidi="ar-SA"/>
        </w:rPr>
        <w:t xml:space="preserve"> od złożenia zamówienia. </w:t>
      </w:r>
    </w:p>
    <w:p w:rsidR="00EF3E57" w:rsidRPr="00A751C0" w:rsidRDefault="00EF3E57" w:rsidP="000A1CE4">
      <w:pPr>
        <w:numPr>
          <w:ilvl w:val="0"/>
          <w:numId w:val="29"/>
        </w:numPr>
        <w:tabs>
          <w:tab w:val="clear" w:pos="644"/>
        </w:tabs>
        <w:suppressAutoHyphens w:val="0"/>
        <w:autoSpaceDN/>
        <w:spacing w:line="276" w:lineRule="auto"/>
        <w:ind w:left="426" w:right="142" w:hanging="284"/>
        <w:jc w:val="both"/>
        <w:textAlignment w:val="auto"/>
        <w:rPr>
          <w:rFonts w:asciiTheme="majorHAnsi" w:hAnsiTheme="majorHAnsi" w:cstheme="majorHAnsi"/>
          <w:color w:val="000000"/>
          <w:sz w:val="22"/>
          <w:szCs w:val="22"/>
        </w:rPr>
      </w:pPr>
      <w:r w:rsidRPr="00EF3E57">
        <w:rPr>
          <w:rFonts w:asciiTheme="majorHAnsi" w:hAnsiTheme="majorHAnsi" w:cstheme="majorHAnsi"/>
          <w:color w:val="000000"/>
          <w:sz w:val="22"/>
          <w:szCs w:val="22"/>
        </w:rPr>
        <w:t xml:space="preserve">Wykonawca zobowiązuje się do regularnego zaopatrywania Zamawiającego w towar, na zasadach określonych w ust. 1 powyżej, a ponadto do natychmiastowych dostaw towarów w trybie pilnym z uwagi na potrzebę </w:t>
      </w:r>
      <w:r>
        <w:rPr>
          <w:rFonts w:asciiTheme="majorHAnsi" w:hAnsiTheme="majorHAnsi" w:cstheme="majorHAnsi"/>
          <w:color w:val="000000"/>
          <w:sz w:val="22"/>
          <w:szCs w:val="22"/>
        </w:rPr>
        <w:br/>
      </w:r>
      <w:r w:rsidRPr="00EF3E57">
        <w:rPr>
          <w:rFonts w:asciiTheme="majorHAnsi" w:hAnsiTheme="majorHAnsi" w:cstheme="majorHAnsi"/>
          <w:color w:val="000000"/>
          <w:sz w:val="22"/>
          <w:szCs w:val="22"/>
        </w:rPr>
        <w:t>Za</w:t>
      </w:r>
      <w:r>
        <w:rPr>
          <w:rFonts w:asciiTheme="majorHAnsi" w:hAnsiTheme="majorHAnsi" w:cstheme="majorHAnsi"/>
          <w:color w:val="000000"/>
          <w:sz w:val="22"/>
          <w:szCs w:val="22"/>
        </w:rPr>
        <w:t>ma</w:t>
      </w:r>
      <w:r w:rsidRPr="00EF3E57">
        <w:rPr>
          <w:rFonts w:asciiTheme="majorHAnsi" w:hAnsiTheme="majorHAnsi" w:cstheme="majorHAnsi"/>
          <w:color w:val="000000"/>
          <w:sz w:val="22"/>
          <w:szCs w:val="22"/>
        </w:rPr>
        <w:t xml:space="preserve">wiającego, w terminie nie dłuższym niż </w:t>
      </w:r>
      <w:r w:rsidRPr="00564BC7">
        <w:rPr>
          <w:rFonts w:asciiTheme="majorHAnsi" w:hAnsiTheme="majorHAnsi" w:cstheme="majorHAnsi"/>
          <w:b/>
          <w:sz w:val="22"/>
          <w:szCs w:val="22"/>
        </w:rPr>
        <w:t>2 dni robocze</w:t>
      </w:r>
      <w:r w:rsidRPr="00EF3E57">
        <w:rPr>
          <w:rFonts w:asciiTheme="majorHAnsi" w:hAnsiTheme="majorHAnsi" w:cstheme="majorHAnsi"/>
          <w:b/>
          <w:sz w:val="22"/>
          <w:szCs w:val="22"/>
        </w:rPr>
        <w:t xml:space="preserve"> </w:t>
      </w:r>
      <w:r w:rsidRPr="00EF3E57">
        <w:rPr>
          <w:rFonts w:asciiTheme="majorHAnsi" w:hAnsiTheme="majorHAnsi" w:cstheme="majorHAnsi"/>
          <w:bCs/>
          <w:sz w:val="22"/>
          <w:szCs w:val="22"/>
        </w:rPr>
        <w:t xml:space="preserve">od zgłoszenia zamówienia w sposób określony </w:t>
      </w:r>
      <w:r>
        <w:rPr>
          <w:rFonts w:asciiTheme="majorHAnsi" w:hAnsiTheme="majorHAnsi" w:cstheme="majorHAnsi"/>
          <w:bCs/>
          <w:sz w:val="22"/>
          <w:szCs w:val="22"/>
        </w:rPr>
        <w:br/>
      </w:r>
      <w:r w:rsidRPr="00EF3E57">
        <w:rPr>
          <w:rFonts w:asciiTheme="majorHAnsi" w:hAnsiTheme="majorHAnsi" w:cstheme="majorHAnsi"/>
          <w:bCs/>
          <w:sz w:val="22"/>
          <w:szCs w:val="22"/>
        </w:rPr>
        <w:t xml:space="preserve">w ust.1 powyżej. </w:t>
      </w:r>
    </w:p>
    <w:p w:rsidR="00A751C0" w:rsidRPr="00A751C0" w:rsidRDefault="00A751C0" w:rsidP="000A1CE4">
      <w:pPr>
        <w:numPr>
          <w:ilvl w:val="0"/>
          <w:numId w:val="29"/>
        </w:numPr>
        <w:tabs>
          <w:tab w:val="clear" w:pos="644"/>
        </w:tabs>
        <w:suppressAutoHyphens w:val="0"/>
        <w:autoSpaceDN/>
        <w:ind w:left="426" w:right="142" w:hanging="284"/>
        <w:jc w:val="both"/>
        <w:textAlignment w:val="auto"/>
        <w:rPr>
          <w:rFonts w:asciiTheme="majorHAnsi" w:eastAsia="Times New Roman" w:hAnsiTheme="majorHAnsi" w:cstheme="majorHAnsi"/>
          <w:color w:val="FF0000"/>
          <w:kern w:val="0"/>
          <w:sz w:val="22"/>
          <w:szCs w:val="22"/>
          <w:lang w:eastAsia="pl-PL" w:bidi="ar-SA"/>
        </w:rPr>
      </w:pPr>
      <w:r w:rsidRPr="00A751C0">
        <w:rPr>
          <w:rFonts w:asciiTheme="majorHAnsi" w:eastAsia="Times New Roman" w:hAnsiTheme="majorHAnsi" w:cstheme="majorHAnsi"/>
          <w:color w:val="000000"/>
          <w:kern w:val="0"/>
          <w:sz w:val="22"/>
          <w:szCs w:val="22"/>
          <w:lang w:eastAsia="pl-PL" w:bidi="ar-SA"/>
        </w:rPr>
        <w:t>Wartość umowy jest wartością szacunkową, w przypadku braku zapotrzebowania Zamawiający zastrzega sobie prawo niezamówienia części produktów określonych w załączniku nr 1. Wykonawcy nie przysługuje z tego tytułu roszczenie odszkodowawcze ani roszczenie oparte na innej podstawie prawnej, na co Wykonawca wyraża zgodę</w:t>
      </w:r>
      <w:r w:rsidRPr="00A751C0">
        <w:rPr>
          <w:rFonts w:asciiTheme="majorHAnsi" w:eastAsia="Times New Roman" w:hAnsiTheme="majorHAnsi" w:cstheme="majorHAnsi"/>
          <w:color w:val="FF0000"/>
          <w:kern w:val="0"/>
          <w:sz w:val="22"/>
          <w:szCs w:val="22"/>
          <w:lang w:eastAsia="pl-PL" w:bidi="ar-SA"/>
        </w:rPr>
        <w:t>.</w:t>
      </w:r>
    </w:p>
    <w:p w:rsidR="00A751C0" w:rsidRPr="00A751C0" w:rsidRDefault="00A751C0" w:rsidP="000A1CE4">
      <w:pPr>
        <w:numPr>
          <w:ilvl w:val="0"/>
          <w:numId w:val="29"/>
        </w:numPr>
        <w:tabs>
          <w:tab w:val="clear" w:pos="644"/>
        </w:tabs>
        <w:suppressAutoHyphens w:val="0"/>
        <w:autoSpaceDN/>
        <w:ind w:left="426" w:right="142" w:hanging="284"/>
        <w:jc w:val="both"/>
        <w:textAlignment w:val="auto"/>
        <w:rPr>
          <w:rFonts w:asciiTheme="majorHAnsi" w:eastAsia="Times New Roman" w:hAnsiTheme="majorHAnsi" w:cstheme="majorHAnsi"/>
          <w:color w:val="000000"/>
          <w:kern w:val="0"/>
          <w:sz w:val="22"/>
          <w:szCs w:val="22"/>
          <w:lang w:eastAsia="pl-PL" w:bidi="ar-SA"/>
        </w:rPr>
      </w:pPr>
      <w:r w:rsidRPr="00A751C0">
        <w:rPr>
          <w:rFonts w:asciiTheme="majorHAnsi" w:eastAsia="Times New Roman" w:hAnsiTheme="majorHAnsi" w:cstheme="majorHAnsi"/>
          <w:color w:val="000000"/>
          <w:kern w:val="0"/>
          <w:sz w:val="22"/>
          <w:szCs w:val="22"/>
          <w:lang w:eastAsia="pl-PL" w:bidi="ar-SA"/>
        </w:rPr>
        <w:t xml:space="preserve">Osoba odpowiedzialna za realizację umowy ze strony Zamawiającego </w:t>
      </w:r>
    </w:p>
    <w:p w:rsidR="00A751C0" w:rsidRPr="00A751C0" w:rsidRDefault="00A751C0" w:rsidP="000A1CE4">
      <w:pPr>
        <w:suppressAutoHyphens w:val="0"/>
        <w:autoSpaceDN/>
        <w:ind w:left="426" w:right="142" w:hanging="284"/>
        <w:jc w:val="both"/>
        <w:textAlignment w:val="auto"/>
        <w:rPr>
          <w:rFonts w:asciiTheme="majorHAnsi" w:eastAsia="Times New Roman" w:hAnsiTheme="majorHAnsi" w:cstheme="majorHAnsi"/>
          <w:color w:val="000000"/>
          <w:kern w:val="0"/>
          <w:sz w:val="22"/>
          <w:szCs w:val="22"/>
          <w:lang w:eastAsia="pl-PL" w:bidi="ar-SA"/>
        </w:rPr>
      </w:pPr>
      <w:r w:rsidRPr="00A751C0">
        <w:rPr>
          <w:rFonts w:asciiTheme="majorHAnsi" w:eastAsia="Times New Roman" w:hAnsiTheme="majorHAnsi" w:cstheme="majorHAnsi"/>
          <w:color w:val="000000"/>
          <w:kern w:val="0"/>
          <w:sz w:val="22"/>
          <w:szCs w:val="22"/>
          <w:lang w:eastAsia="pl-PL" w:bidi="ar-SA"/>
        </w:rPr>
        <w:t xml:space="preserve">      -   pod względem </w:t>
      </w:r>
      <w:r w:rsidRPr="00A751C0">
        <w:rPr>
          <w:rFonts w:asciiTheme="majorHAnsi" w:eastAsia="Times New Roman" w:hAnsiTheme="majorHAnsi" w:cstheme="majorHAnsi"/>
          <w:kern w:val="0"/>
          <w:sz w:val="22"/>
          <w:szCs w:val="22"/>
          <w:lang w:eastAsia="pl-PL" w:bidi="ar-SA"/>
        </w:rPr>
        <w:t>formalnym i rachunkowym</w:t>
      </w:r>
      <w:r w:rsidRPr="00A751C0">
        <w:rPr>
          <w:rFonts w:asciiTheme="majorHAnsi" w:eastAsia="Times New Roman" w:hAnsiTheme="majorHAnsi" w:cstheme="majorHAnsi"/>
          <w:color w:val="000000"/>
          <w:kern w:val="0"/>
          <w:sz w:val="22"/>
          <w:szCs w:val="22"/>
          <w:lang w:eastAsia="pl-PL" w:bidi="ar-SA"/>
        </w:rPr>
        <w:t>: Kierownik Działu Technicznego Wojciech Grzyb</w:t>
      </w:r>
    </w:p>
    <w:p w:rsidR="00A751C0" w:rsidRPr="00A751C0" w:rsidRDefault="00A751C0" w:rsidP="000A1CE4">
      <w:pPr>
        <w:suppressAutoHyphens w:val="0"/>
        <w:autoSpaceDN/>
        <w:ind w:left="426" w:right="142" w:hanging="284"/>
        <w:jc w:val="both"/>
        <w:textAlignment w:val="auto"/>
        <w:rPr>
          <w:rFonts w:asciiTheme="majorHAnsi" w:eastAsia="Times New Roman" w:hAnsiTheme="majorHAnsi" w:cstheme="majorHAnsi"/>
          <w:color w:val="000000"/>
          <w:kern w:val="0"/>
          <w:sz w:val="22"/>
          <w:szCs w:val="22"/>
          <w:lang w:eastAsia="pl-PL" w:bidi="ar-SA"/>
        </w:rPr>
      </w:pPr>
      <w:r w:rsidRPr="00A751C0">
        <w:rPr>
          <w:rFonts w:asciiTheme="majorHAnsi" w:eastAsia="Times New Roman" w:hAnsiTheme="majorHAnsi" w:cstheme="majorHAnsi"/>
          <w:color w:val="000000"/>
          <w:kern w:val="0"/>
          <w:sz w:val="22"/>
          <w:szCs w:val="22"/>
          <w:lang w:eastAsia="pl-PL" w:bidi="ar-SA"/>
        </w:rPr>
        <w:t xml:space="preserve">      -   pod względem merytorycznym: </w:t>
      </w:r>
      <w:r w:rsidR="00EF3E57">
        <w:rPr>
          <w:rFonts w:asciiTheme="majorHAnsi" w:eastAsia="Times New Roman" w:hAnsiTheme="majorHAnsi" w:cstheme="majorHAnsi"/>
          <w:color w:val="000000"/>
          <w:kern w:val="0"/>
          <w:sz w:val="22"/>
          <w:szCs w:val="22"/>
          <w:lang w:eastAsia="pl-PL" w:bidi="ar-SA"/>
        </w:rPr>
        <w:t>…………………………………………..</w:t>
      </w:r>
    </w:p>
    <w:p w:rsidR="00A751C0" w:rsidRPr="00A751C0" w:rsidRDefault="00A751C0" w:rsidP="000A1CE4">
      <w:pPr>
        <w:numPr>
          <w:ilvl w:val="0"/>
          <w:numId w:val="29"/>
        </w:numPr>
        <w:tabs>
          <w:tab w:val="clear" w:pos="644"/>
        </w:tabs>
        <w:suppressAutoHyphens w:val="0"/>
        <w:autoSpaceDN/>
        <w:ind w:left="426" w:right="142" w:hanging="284"/>
        <w:jc w:val="both"/>
        <w:textAlignment w:val="auto"/>
        <w:rPr>
          <w:rFonts w:asciiTheme="majorHAnsi" w:eastAsia="Times New Roman" w:hAnsiTheme="majorHAnsi" w:cstheme="majorHAnsi"/>
          <w:color w:val="000000"/>
          <w:kern w:val="0"/>
          <w:sz w:val="22"/>
          <w:szCs w:val="22"/>
          <w:lang w:eastAsia="pl-PL" w:bidi="ar-SA"/>
        </w:rPr>
      </w:pPr>
      <w:r w:rsidRPr="00A751C0">
        <w:rPr>
          <w:rFonts w:asciiTheme="majorHAnsi" w:eastAsia="Times New Roman" w:hAnsiTheme="majorHAnsi" w:cstheme="majorHAnsi"/>
          <w:color w:val="000000"/>
          <w:kern w:val="0"/>
          <w:sz w:val="22"/>
          <w:szCs w:val="22"/>
          <w:lang w:eastAsia="pl-PL" w:bidi="ar-SA"/>
        </w:rPr>
        <w:t>Osoba odpowiedzialna za realizację umowy ze strony Wykonawcy: tel.:……………, e-mail:……………….</w:t>
      </w:r>
    </w:p>
    <w:p w:rsidR="00A751C0" w:rsidRPr="00A751C0" w:rsidRDefault="00A751C0" w:rsidP="000A1CE4">
      <w:pPr>
        <w:numPr>
          <w:ilvl w:val="0"/>
          <w:numId w:val="29"/>
        </w:numPr>
        <w:tabs>
          <w:tab w:val="clear" w:pos="644"/>
        </w:tabs>
        <w:suppressAutoHyphens w:val="0"/>
        <w:autoSpaceDN/>
        <w:ind w:left="426" w:right="142" w:hanging="284"/>
        <w:jc w:val="both"/>
        <w:textAlignment w:val="auto"/>
        <w:rPr>
          <w:rFonts w:asciiTheme="majorHAnsi" w:eastAsia="Times New Roman" w:hAnsiTheme="majorHAnsi" w:cstheme="majorHAnsi"/>
          <w:kern w:val="0"/>
          <w:sz w:val="22"/>
          <w:szCs w:val="22"/>
          <w:lang w:eastAsia="pl-PL" w:bidi="ar-SA"/>
        </w:rPr>
      </w:pPr>
      <w:r w:rsidRPr="00A751C0">
        <w:rPr>
          <w:rFonts w:asciiTheme="majorHAnsi" w:eastAsia="Times New Roman" w:hAnsiTheme="majorHAnsi" w:cstheme="majorHAnsi"/>
          <w:kern w:val="0"/>
          <w:sz w:val="22"/>
          <w:szCs w:val="22"/>
          <w:lang w:eastAsia="pl-PL" w:bidi="ar-SA"/>
        </w:rPr>
        <w:t xml:space="preserve">Zmiana osób, o których mowa w ust. 4 </w:t>
      </w:r>
      <w:r w:rsidR="00564BC7">
        <w:rPr>
          <w:rFonts w:asciiTheme="majorHAnsi" w:eastAsia="Times New Roman" w:hAnsiTheme="majorHAnsi" w:cstheme="majorHAnsi"/>
          <w:kern w:val="0"/>
          <w:sz w:val="22"/>
          <w:szCs w:val="22"/>
          <w:lang w:eastAsia="pl-PL" w:bidi="ar-SA"/>
        </w:rPr>
        <w:t xml:space="preserve">i 5 </w:t>
      </w:r>
      <w:r w:rsidRPr="00A751C0">
        <w:rPr>
          <w:rFonts w:asciiTheme="majorHAnsi" w:eastAsia="Times New Roman" w:hAnsiTheme="majorHAnsi" w:cstheme="majorHAnsi"/>
          <w:kern w:val="0"/>
          <w:sz w:val="22"/>
          <w:szCs w:val="22"/>
          <w:lang w:eastAsia="pl-PL" w:bidi="ar-SA"/>
        </w:rPr>
        <w:t>niniejszego paragrafu nie wymaga zmiany umowy w formie aneksu, wystarczające będzie pisemne zgłoszenie o zmianie przesłane drugiej stronie umowy.</w:t>
      </w:r>
    </w:p>
    <w:p w:rsidR="00A751C0" w:rsidRDefault="00A751C0" w:rsidP="000A1CE4">
      <w:pPr>
        <w:numPr>
          <w:ilvl w:val="0"/>
          <w:numId w:val="29"/>
        </w:numPr>
        <w:tabs>
          <w:tab w:val="clear" w:pos="644"/>
        </w:tabs>
        <w:suppressAutoHyphens w:val="0"/>
        <w:autoSpaceDN/>
        <w:ind w:left="426" w:right="142" w:hanging="284"/>
        <w:jc w:val="both"/>
        <w:textAlignment w:val="auto"/>
        <w:rPr>
          <w:rFonts w:asciiTheme="majorHAnsi" w:eastAsia="Times New Roman" w:hAnsiTheme="majorHAnsi" w:cstheme="majorHAnsi"/>
          <w:color w:val="EE0000"/>
          <w:kern w:val="0"/>
          <w:sz w:val="22"/>
          <w:szCs w:val="22"/>
          <w:lang w:eastAsia="pl-PL" w:bidi="ar-SA"/>
        </w:rPr>
      </w:pPr>
      <w:r w:rsidRPr="00A751C0">
        <w:rPr>
          <w:rFonts w:asciiTheme="majorHAnsi" w:eastAsia="Times New Roman" w:hAnsiTheme="majorHAnsi" w:cstheme="majorHAnsi"/>
          <w:kern w:val="0"/>
          <w:sz w:val="22"/>
          <w:szCs w:val="22"/>
          <w:lang w:eastAsia="pl-PL" w:bidi="ar-SA"/>
        </w:rPr>
        <w:t xml:space="preserve">Zamawiającemu przysługuje uprawnienie do dokonywania zmian ilościowych przedmiotu zamówienia, </w:t>
      </w:r>
      <w:r w:rsidR="00ED121D">
        <w:rPr>
          <w:rFonts w:asciiTheme="majorHAnsi" w:eastAsia="Times New Roman" w:hAnsiTheme="majorHAnsi" w:cstheme="majorHAnsi"/>
          <w:kern w:val="0"/>
          <w:sz w:val="22"/>
          <w:szCs w:val="22"/>
          <w:lang w:eastAsia="pl-PL" w:bidi="ar-SA"/>
        </w:rPr>
        <w:br/>
      </w:r>
      <w:r w:rsidRPr="00A751C0">
        <w:rPr>
          <w:rFonts w:asciiTheme="majorHAnsi" w:eastAsia="Times New Roman" w:hAnsiTheme="majorHAnsi" w:cstheme="majorHAnsi"/>
          <w:kern w:val="0"/>
          <w:sz w:val="22"/>
          <w:szCs w:val="22"/>
          <w:lang w:eastAsia="pl-PL" w:bidi="ar-SA"/>
        </w:rPr>
        <w:t>do wysokości kwoty wynagrodzenia brutto za umowę, o którym mowa w § 2  ust. 1 umowy</w:t>
      </w:r>
      <w:r w:rsidRPr="00A751C0">
        <w:rPr>
          <w:rFonts w:asciiTheme="majorHAnsi" w:eastAsia="Times New Roman" w:hAnsiTheme="majorHAnsi" w:cstheme="majorHAnsi"/>
          <w:color w:val="EE0000"/>
          <w:kern w:val="0"/>
          <w:sz w:val="22"/>
          <w:szCs w:val="22"/>
          <w:lang w:eastAsia="pl-PL" w:bidi="ar-SA"/>
        </w:rPr>
        <w:t>.</w:t>
      </w:r>
    </w:p>
    <w:p w:rsidR="000A1CE4" w:rsidRDefault="000A1CE4" w:rsidP="000A1CE4">
      <w:pPr>
        <w:pStyle w:val="Standard"/>
        <w:ind w:left="426" w:right="142" w:hanging="284"/>
        <w:jc w:val="center"/>
        <w:rPr>
          <w:rFonts w:asciiTheme="majorHAnsi" w:hAnsiTheme="majorHAnsi" w:cstheme="majorHAnsi"/>
          <w:b/>
          <w:bCs/>
          <w:sz w:val="22"/>
          <w:szCs w:val="22"/>
        </w:rPr>
      </w:pPr>
    </w:p>
    <w:p w:rsidR="000B77A3" w:rsidRDefault="000A1CE4" w:rsidP="000A1CE4">
      <w:pPr>
        <w:pStyle w:val="Standard"/>
        <w:ind w:left="426" w:right="142" w:hanging="284"/>
        <w:jc w:val="center"/>
        <w:rPr>
          <w:rFonts w:asciiTheme="majorHAnsi" w:hAnsiTheme="majorHAnsi" w:cstheme="majorHAnsi"/>
          <w:b/>
          <w:bCs/>
          <w:sz w:val="22"/>
          <w:szCs w:val="22"/>
        </w:rPr>
      </w:pPr>
      <w:r>
        <w:rPr>
          <w:rFonts w:asciiTheme="majorHAnsi" w:hAnsiTheme="majorHAnsi" w:cstheme="majorHAnsi"/>
          <w:b/>
          <w:bCs/>
          <w:sz w:val="22"/>
          <w:szCs w:val="22"/>
        </w:rPr>
        <w:t xml:space="preserve">      </w:t>
      </w:r>
      <w:r w:rsidR="006C6419" w:rsidRPr="00BB7717">
        <w:rPr>
          <w:rFonts w:asciiTheme="majorHAnsi" w:hAnsiTheme="majorHAnsi" w:cstheme="majorHAnsi"/>
          <w:b/>
          <w:bCs/>
          <w:sz w:val="22"/>
          <w:szCs w:val="22"/>
        </w:rPr>
        <w:t xml:space="preserve">§ </w:t>
      </w:r>
      <w:r w:rsidR="00564BC7">
        <w:rPr>
          <w:rFonts w:asciiTheme="majorHAnsi" w:hAnsiTheme="majorHAnsi" w:cstheme="majorHAnsi"/>
          <w:b/>
          <w:bCs/>
          <w:sz w:val="22"/>
          <w:szCs w:val="22"/>
        </w:rPr>
        <w:t>4</w:t>
      </w:r>
    </w:p>
    <w:p w:rsidR="000A1CE4" w:rsidRPr="00BB7717" w:rsidRDefault="000A1CE4" w:rsidP="000A1CE4">
      <w:pPr>
        <w:pStyle w:val="Standard"/>
        <w:ind w:left="426" w:right="142" w:hanging="284"/>
        <w:jc w:val="both"/>
        <w:rPr>
          <w:rFonts w:asciiTheme="majorHAnsi" w:hAnsiTheme="majorHAnsi" w:cstheme="majorHAnsi"/>
          <w:b/>
          <w:bCs/>
          <w:sz w:val="22"/>
          <w:szCs w:val="22"/>
        </w:rPr>
      </w:pPr>
    </w:p>
    <w:p w:rsidR="000A1CE4" w:rsidRPr="000A1CE4" w:rsidRDefault="000A1CE4" w:rsidP="000A1CE4">
      <w:pPr>
        <w:pStyle w:val="Akapitzlist"/>
        <w:numPr>
          <w:ilvl w:val="0"/>
          <w:numId w:val="36"/>
        </w:numPr>
        <w:ind w:left="426" w:right="142" w:hanging="284"/>
        <w:jc w:val="both"/>
        <w:rPr>
          <w:rFonts w:asciiTheme="majorHAnsi" w:eastAsia="Times New Roman" w:hAnsiTheme="majorHAnsi" w:cstheme="majorHAnsi"/>
          <w:kern w:val="0"/>
          <w:sz w:val="22"/>
          <w:szCs w:val="22"/>
          <w:lang w:eastAsia="pl-PL" w:bidi="ar-SA"/>
        </w:rPr>
      </w:pPr>
      <w:r w:rsidRPr="000A1CE4">
        <w:rPr>
          <w:rFonts w:asciiTheme="majorHAnsi" w:eastAsia="Times New Roman" w:hAnsiTheme="majorHAnsi" w:cstheme="majorHAnsi"/>
          <w:kern w:val="0"/>
          <w:sz w:val="22"/>
          <w:szCs w:val="22"/>
          <w:lang w:eastAsia="pl-PL" w:bidi="ar-SA"/>
        </w:rPr>
        <w:t>Wykonawca oświadcza, że towar dostarczony w ramach umowy jest wolny od wszelkich wad i spełnia wszelkie normy i parametry określone przez prawo Polskie oraz przez prawo Unii Europejskiej w tym zakresie, każdy produkt został dopuszczony do obrotu, posiada wszelkie atesty (certyfikaty), zezwolenia oraz zobowiązuje się do ich przedstawienia na żądanie Zamawiającego.</w:t>
      </w:r>
    </w:p>
    <w:p w:rsidR="000A1CE4" w:rsidRPr="000A1CE4" w:rsidRDefault="000A1CE4" w:rsidP="000A1CE4">
      <w:pPr>
        <w:pStyle w:val="Akapitzlist"/>
        <w:numPr>
          <w:ilvl w:val="0"/>
          <w:numId w:val="36"/>
        </w:numPr>
        <w:ind w:left="426" w:right="142" w:hanging="284"/>
        <w:jc w:val="both"/>
        <w:rPr>
          <w:rFonts w:asciiTheme="majorHAnsi" w:eastAsia="Times New Roman" w:hAnsiTheme="majorHAnsi" w:cstheme="majorHAnsi"/>
          <w:kern w:val="0"/>
          <w:sz w:val="22"/>
          <w:szCs w:val="22"/>
          <w:lang w:eastAsia="pl-PL" w:bidi="ar-SA"/>
        </w:rPr>
      </w:pPr>
      <w:r w:rsidRPr="000A1CE4">
        <w:rPr>
          <w:rFonts w:asciiTheme="majorHAnsi" w:eastAsia="Times New Roman" w:hAnsiTheme="majorHAnsi" w:cstheme="majorHAnsi"/>
          <w:kern w:val="0"/>
          <w:sz w:val="22"/>
          <w:szCs w:val="22"/>
          <w:lang w:eastAsia="pl-PL" w:bidi="ar-SA"/>
        </w:rPr>
        <w:t xml:space="preserve">Wykonawca oświadcza, że posiada wszelkie aktualne zezwolenia na obrót towarem w Polsce. </w:t>
      </w:r>
    </w:p>
    <w:p w:rsidR="000A1CE4" w:rsidRPr="000A1CE4" w:rsidRDefault="000A1CE4" w:rsidP="000A1CE4">
      <w:pPr>
        <w:pStyle w:val="Akapitzlist"/>
        <w:numPr>
          <w:ilvl w:val="0"/>
          <w:numId w:val="36"/>
        </w:numPr>
        <w:ind w:left="426" w:right="142" w:hanging="284"/>
        <w:jc w:val="both"/>
        <w:rPr>
          <w:rFonts w:asciiTheme="majorHAnsi" w:eastAsia="Times New Roman" w:hAnsiTheme="majorHAnsi" w:cstheme="majorHAnsi"/>
          <w:kern w:val="0"/>
          <w:sz w:val="22"/>
          <w:szCs w:val="22"/>
          <w:lang w:eastAsia="pl-PL" w:bidi="ar-SA"/>
        </w:rPr>
      </w:pPr>
      <w:r w:rsidRPr="000A1CE4">
        <w:rPr>
          <w:rFonts w:asciiTheme="majorHAnsi" w:eastAsia="Times New Roman" w:hAnsiTheme="majorHAnsi" w:cstheme="majorHAnsi"/>
          <w:kern w:val="0"/>
          <w:sz w:val="22"/>
          <w:szCs w:val="22"/>
          <w:lang w:eastAsia="pl-PL" w:bidi="ar-SA"/>
        </w:rPr>
        <w:t xml:space="preserve">Wykonawca zobowiązuje się zapoznać swoich przedstawicieli oraz osoby, z pomocą których wykonuje zobowiązanie, z przepisami dotyczącymi ochrony danych osobowych, w tym wewnętrznymi regulacjami Zamawiającego oraz zobowiązać je do ich stosowania, a także do zachowania tajemnicy danych osobowych uzyskanych w związku z wykonywaniem niniejszej umowy. </w:t>
      </w:r>
    </w:p>
    <w:p w:rsidR="000A1CE4" w:rsidRPr="000A1CE4" w:rsidRDefault="000A1CE4" w:rsidP="000A1CE4">
      <w:pPr>
        <w:pStyle w:val="Akapitzlist"/>
        <w:numPr>
          <w:ilvl w:val="0"/>
          <w:numId w:val="36"/>
        </w:numPr>
        <w:ind w:left="426" w:right="142" w:hanging="284"/>
        <w:jc w:val="both"/>
        <w:rPr>
          <w:rFonts w:asciiTheme="majorHAnsi" w:eastAsia="Times New Roman" w:hAnsiTheme="majorHAnsi" w:cstheme="majorHAnsi"/>
          <w:kern w:val="0"/>
          <w:sz w:val="22"/>
          <w:szCs w:val="22"/>
          <w:lang w:eastAsia="pl-PL" w:bidi="ar-SA"/>
        </w:rPr>
      </w:pPr>
      <w:r w:rsidRPr="000A1CE4">
        <w:rPr>
          <w:rFonts w:asciiTheme="majorHAnsi" w:eastAsia="Times New Roman" w:hAnsiTheme="majorHAnsi" w:cstheme="majorHAnsi"/>
          <w:kern w:val="0"/>
          <w:sz w:val="22"/>
          <w:szCs w:val="22"/>
          <w:lang w:eastAsia="pl-PL" w:bidi="ar-SA"/>
        </w:rPr>
        <w:t xml:space="preserve">Wykonawca zobowiązany jest zapewnić poufność informacji dotyczących Zamawiającego uzyskanych </w:t>
      </w:r>
      <w:r>
        <w:rPr>
          <w:rFonts w:asciiTheme="majorHAnsi" w:eastAsia="Times New Roman" w:hAnsiTheme="majorHAnsi" w:cstheme="majorHAnsi"/>
          <w:kern w:val="0"/>
          <w:sz w:val="22"/>
          <w:szCs w:val="22"/>
          <w:lang w:eastAsia="pl-PL" w:bidi="ar-SA"/>
        </w:rPr>
        <w:br/>
      </w:r>
      <w:r w:rsidRPr="000A1CE4">
        <w:rPr>
          <w:rFonts w:asciiTheme="majorHAnsi" w:eastAsia="Times New Roman" w:hAnsiTheme="majorHAnsi" w:cstheme="majorHAnsi"/>
          <w:kern w:val="0"/>
          <w:sz w:val="22"/>
          <w:szCs w:val="22"/>
          <w:lang w:eastAsia="pl-PL" w:bidi="ar-SA"/>
        </w:rPr>
        <w:t xml:space="preserve">i powierzonych w związku z realizacją niniejszej umowy i nie ujawniać tych informacji bez uprzedniej pisemnej pod rygorem nieważności zgody Zamawiającego w czasie trwania niniejszej umowy, jak i po zakończeniu jej wykonywania. </w:t>
      </w:r>
    </w:p>
    <w:p w:rsidR="000A1CE4" w:rsidRDefault="000A1CE4" w:rsidP="000A1CE4">
      <w:pPr>
        <w:pStyle w:val="Akapitzlist"/>
        <w:numPr>
          <w:ilvl w:val="0"/>
          <w:numId w:val="36"/>
        </w:numPr>
        <w:ind w:left="426" w:right="142" w:hanging="284"/>
        <w:jc w:val="both"/>
        <w:rPr>
          <w:rFonts w:asciiTheme="majorHAnsi" w:eastAsia="Times New Roman" w:hAnsiTheme="majorHAnsi" w:cstheme="majorHAnsi"/>
          <w:kern w:val="0"/>
          <w:sz w:val="22"/>
          <w:szCs w:val="22"/>
          <w:lang w:eastAsia="pl-PL" w:bidi="ar-SA"/>
        </w:rPr>
      </w:pPr>
      <w:r w:rsidRPr="000A1CE4">
        <w:rPr>
          <w:rFonts w:asciiTheme="majorHAnsi" w:eastAsia="Times New Roman" w:hAnsiTheme="majorHAnsi" w:cstheme="majorHAnsi"/>
          <w:kern w:val="0"/>
          <w:sz w:val="22"/>
          <w:szCs w:val="22"/>
          <w:lang w:eastAsia="pl-PL" w:bidi="ar-SA"/>
        </w:rPr>
        <w:t xml:space="preserve">Wykonawca zobowiązuje się przy wykonywaniu przedmiotu umowy do zachowania procedur </w:t>
      </w:r>
      <w:r w:rsidRPr="000A1CE4">
        <w:rPr>
          <w:rFonts w:asciiTheme="majorHAnsi" w:eastAsia="Times New Roman" w:hAnsiTheme="majorHAnsi" w:cstheme="majorHAnsi"/>
          <w:kern w:val="0"/>
          <w:sz w:val="22"/>
          <w:szCs w:val="22"/>
          <w:lang w:eastAsia="pl-PL" w:bidi="ar-SA"/>
        </w:rPr>
        <w:br/>
        <w:t xml:space="preserve">i instrukcji obowiązujących u Zamawiającego. </w:t>
      </w:r>
    </w:p>
    <w:p w:rsidR="00564BC7" w:rsidRDefault="00564BC7" w:rsidP="00564BC7">
      <w:pPr>
        <w:ind w:left="142" w:right="142"/>
        <w:jc w:val="both"/>
        <w:rPr>
          <w:rFonts w:asciiTheme="majorHAnsi" w:eastAsia="Times New Roman" w:hAnsiTheme="majorHAnsi" w:cstheme="majorHAnsi"/>
          <w:kern w:val="0"/>
          <w:sz w:val="22"/>
          <w:szCs w:val="22"/>
          <w:lang w:eastAsia="pl-PL" w:bidi="ar-SA"/>
        </w:rPr>
      </w:pPr>
    </w:p>
    <w:p w:rsidR="00564BC7" w:rsidRDefault="00564BC7" w:rsidP="00564BC7">
      <w:pPr>
        <w:ind w:left="142" w:right="142"/>
        <w:jc w:val="both"/>
        <w:rPr>
          <w:rFonts w:asciiTheme="majorHAnsi" w:eastAsia="Times New Roman" w:hAnsiTheme="majorHAnsi" w:cstheme="majorHAnsi"/>
          <w:kern w:val="0"/>
          <w:sz w:val="22"/>
          <w:szCs w:val="22"/>
          <w:lang w:eastAsia="pl-PL" w:bidi="ar-SA"/>
        </w:rPr>
      </w:pPr>
    </w:p>
    <w:p w:rsidR="00564BC7" w:rsidRPr="00564BC7" w:rsidRDefault="00564BC7" w:rsidP="00564BC7">
      <w:pPr>
        <w:ind w:left="142" w:right="142"/>
        <w:jc w:val="both"/>
        <w:rPr>
          <w:rFonts w:asciiTheme="majorHAnsi" w:eastAsia="Times New Roman" w:hAnsiTheme="majorHAnsi" w:cstheme="majorHAnsi"/>
          <w:kern w:val="0"/>
          <w:sz w:val="22"/>
          <w:szCs w:val="22"/>
          <w:lang w:eastAsia="pl-PL" w:bidi="ar-SA"/>
        </w:rPr>
      </w:pPr>
    </w:p>
    <w:p w:rsidR="00E37643" w:rsidRDefault="006C6419" w:rsidP="000A1CE4">
      <w:pPr>
        <w:ind w:left="426" w:right="142" w:hanging="284"/>
        <w:jc w:val="center"/>
        <w:rPr>
          <w:rFonts w:asciiTheme="majorHAnsi" w:hAnsiTheme="majorHAnsi" w:cstheme="majorHAnsi"/>
          <w:b/>
          <w:bCs/>
          <w:sz w:val="22"/>
          <w:szCs w:val="22"/>
        </w:rPr>
      </w:pPr>
      <w:r w:rsidRPr="000A1CE4">
        <w:rPr>
          <w:rFonts w:asciiTheme="majorHAnsi" w:hAnsiTheme="majorHAnsi" w:cstheme="majorHAnsi"/>
          <w:b/>
          <w:bCs/>
          <w:sz w:val="22"/>
          <w:szCs w:val="22"/>
        </w:rPr>
        <w:lastRenderedPageBreak/>
        <w:t xml:space="preserve">§ </w:t>
      </w:r>
      <w:r w:rsidR="00564BC7">
        <w:rPr>
          <w:rFonts w:asciiTheme="majorHAnsi" w:hAnsiTheme="majorHAnsi" w:cstheme="majorHAnsi"/>
          <w:b/>
          <w:bCs/>
          <w:sz w:val="22"/>
          <w:szCs w:val="22"/>
        </w:rPr>
        <w:t>5</w:t>
      </w:r>
    </w:p>
    <w:p w:rsidR="00564BC7" w:rsidRPr="000A1CE4" w:rsidRDefault="00564BC7" w:rsidP="000A1CE4">
      <w:pPr>
        <w:ind w:left="426" w:right="142" w:hanging="284"/>
        <w:jc w:val="center"/>
        <w:rPr>
          <w:rFonts w:asciiTheme="majorHAnsi" w:eastAsia="Times New Roman" w:hAnsiTheme="majorHAnsi" w:cstheme="majorHAnsi"/>
          <w:kern w:val="0"/>
          <w:sz w:val="22"/>
          <w:szCs w:val="22"/>
          <w:lang w:eastAsia="pl-PL" w:bidi="ar-SA"/>
        </w:rPr>
      </w:pPr>
    </w:p>
    <w:p w:rsidR="000A1CE4" w:rsidRPr="000A1CE4" w:rsidRDefault="000A1CE4" w:rsidP="000A1CE4">
      <w:pPr>
        <w:numPr>
          <w:ilvl w:val="0"/>
          <w:numId w:val="30"/>
        </w:numPr>
        <w:tabs>
          <w:tab w:val="num" w:pos="360"/>
        </w:tabs>
        <w:suppressAutoHyphens w:val="0"/>
        <w:autoSpaceDN/>
        <w:ind w:left="426" w:right="142" w:hanging="284"/>
        <w:jc w:val="both"/>
        <w:textAlignment w:val="auto"/>
        <w:rPr>
          <w:rFonts w:asciiTheme="majorHAnsi" w:eastAsia="Times New Roman" w:hAnsiTheme="majorHAnsi" w:cstheme="majorHAnsi"/>
          <w:kern w:val="0"/>
          <w:sz w:val="22"/>
          <w:szCs w:val="22"/>
          <w:lang w:eastAsia="pl-PL" w:bidi="ar-SA"/>
        </w:rPr>
      </w:pPr>
      <w:r w:rsidRPr="000A1CE4">
        <w:rPr>
          <w:rFonts w:asciiTheme="majorHAnsi" w:eastAsia="Times New Roman" w:hAnsiTheme="majorHAnsi" w:cstheme="majorHAnsi"/>
          <w:kern w:val="0"/>
          <w:sz w:val="22"/>
          <w:szCs w:val="22"/>
          <w:lang w:eastAsia="pl-PL" w:bidi="ar-SA"/>
        </w:rPr>
        <w:t xml:space="preserve">Reklamacje ilościowe lub asortymentowe (zgodności dostawy z zamówieniem i deklarowanymi ilościami </w:t>
      </w:r>
      <w:r>
        <w:rPr>
          <w:rFonts w:asciiTheme="majorHAnsi" w:eastAsia="Times New Roman" w:hAnsiTheme="majorHAnsi" w:cstheme="majorHAnsi"/>
          <w:kern w:val="0"/>
          <w:sz w:val="22"/>
          <w:szCs w:val="22"/>
          <w:lang w:eastAsia="pl-PL" w:bidi="ar-SA"/>
        </w:rPr>
        <w:br/>
      </w:r>
      <w:r w:rsidRPr="000A1CE4">
        <w:rPr>
          <w:rFonts w:asciiTheme="majorHAnsi" w:eastAsia="Times New Roman" w:hAnsiTheme="majorHAnsi" w:cstheme="majorHAnsi"/>
          <w:kern w:val="0"/>
          <w:sz w:val="22"/>
          <w:szCs w:val="22"/>
          <w:lang w:eastAsia="pl-PL" w:bidi="ar-SA"/>
        </w:rPr>
        <w:t xml:space="preserve">wyszczególnionymi w specyfikacji ilościowo-asortymentowej dołączonej przez Wykonawcę do dostawy) </w:t>
      </w:r>
      <w:r>
        <w:rPr>
          <w:rFonts w:asciiTheme="majorHAnsi" w:eastAsia="Times New Roman" w:hAnsiTheme="majorHAnsi" w:cstheme="majorHAnsi"/>
          <w:kern w:val="0"/>
          <w:sz w:val="22"/>
          <w:szCs w:val="22"/>
          <w:lang w:eastAsia="pl-PL" w:bidi="ar-SA"/>
        </w:rPr>
        <w:br/>
      </w:r>
      <w:r w:rsidRPr="000A1CE4">
        <w:rPr>
          <w:rFonts w:asciiTheme="majorHAnsi" w:eastAsia="Times New Roman" w:hAnsiTheme="majorHAnsi" w:cstheme="majorHAnsi"/>
          <w:kern w:val="0"/>
          <w:sz w:val="22"/>
          <w:szCs w:val="22"/>
          <w:lang w:eastAsia="pl-PL" w:bidi="ar-SA"/>
        </w:rPr>
        <w:t xml:space="preserve">Zamawiający zgłaszać będzie Wykonawcy pisemnie w terminie nie później niż 7 dni od daty odbioru towaru. </w:t>
      </w:r>
    </w:p>
    <w:p w:rsidR="000A1CE4" w:rsidRPr="000A1CE4" w:rsidRDefault="000A1CE4" w:rsidP="000A1CE4">
      <w:pPr>
        <w:numPr>
          <w:ilvl w:val="0"/>
          <w:numId w:val="30"/>
        </w:numPr>
        <w:tabs>
          <w:tab w:val="num" w:pos="360"/>
        </w:tabs>
        <w:suppressAutoHyphens w:val="0"/>
        <w:autoSpaceDN/>
        <w:ind w:left="426" w:right="142" w:hanging="284"/>
        <w:jc w:val="both"/>
        <w:textAlignment w:val="auto"/>
        <w:rPr>
          <w:rFonts w:asciiTheme="majorHAnsi" w:eastAsia="Times New Roman" w:hAnsiTheme="majorHAnsi" w:cstheme="majorHAnsi"/>
          <w:kern w:val="0"/>
          <w:sz w:val="22"/>
          <w:szCs w:val="22"/>
          <w:lang w:eastAsia="pl-PL" w:bidi="ar-SA"/>
        </w:rPr>
      </w:pPr>
      <w:r w:rsidRPr="000A1CE4">
        <w:rPr>
          <w:rFonts w:asciiTheme="majorHAnsi" w:eastAsia="Times New Roman" w:hAnsiTheme="majorHAnsi" w:cstheme="majorHAnsi"/>
          <w:kern w:val="0"/>
          <w:sz w:val="22"/>
          <w:szCs w:val="22"/>
          <w:lang w:eastAsia="pl-PL" w:bidi="ar-SA"/>
        </w:rPr>
        <w:t xml:space="preserve">Reklamacje jakościowe Zamawiający jest zobligowany do zgłoszenia Wykonawcy (pisemnie wraz </w:t>
      </w:r>
      <w:r>
        <w:rPr>
          <w:rFonts w:asciiTheme="majorHAnsi" w:eastAsia="Times New Roman" w:hAnsiTheme="majorHAnsi" w:cstheme="majorHAnsi"/>
          <w:kern w:val="0"/>
          <w:sz w:val="22"/>
          <w:szCs w:val="22"/>
          <w:lang w:eastAsia="pl-PL" w:bidi="ar-SA"/>
        </w:rPr>
        <w:br/>
      </w:r>
      <w:r w:rsidRPr="000A1CE4">
        <w:rPr>
          <w:rFonts w:asciiTheme="majorHAnsi" w:eastAsia="Times New Roman" w:hAnsiTheme="majorHAnsi" w:cstheme="majorHAnsi"/>
          <w:kern w:val="0"/>
          <w:sz w:val="22"/>
          <w:szCs w:val="22"/>
          <w:lang w:eastAsia="pl-PL" w:bidi="ar-SA"/>
        </w:rPr>
        <w:t>z udokumentowaniem) w terminie gwarancji reklamowanego towaru.</w:t>
      </w:r>
    </w:p>
    <w:p w:rsidR="000A1CE4" w:rsidRPr="000A1CE4" w:rsidRDefault="000A1CE4" w:rsidP="000A1CE4">
      <w:pPr>
        <w:numPr>
          <w:ilvl w:val="0"/>
          <w:numId w:val="30"/>
        </w:numPr>
        <w:tabs>
          <w:tab w:val="num" w:pos="360"/>
        </w:tabs>
        <w:suppressAutoHyphens w:val="0"/>
        <w:autoSpaceDN/>
        <w:ind w:left="426" w:right="142" w:hanging="284"/>
        <w:jc w:val="both"/>
        <w:textAlignment w:val="auto"/>
        <w:rPr>
          <w:rFonts w:asciiTheme="majorHAnsi" w:eastAsia="Times New Roman" w:hAnsiTheme="majorHAnsi" w:cstheme="majorHAnsi"/>
          <w:kern w:val="0"/>
          <w:sz w:val="22"/>
          <w:szCs w:val="22"/>
          <w:lang w:eastAsia="pl-PL" w:bidi="ar-SA"/>
        </w:rPr>
      </w:pPr>
      <w:r w:rsidRPr="000A1CE4">
        <w:rPr>
          <w:rFonts w:asciiTheme="majorHAnsi" w:eastAsia="Times New Roman" w:hAnsiTheme="majorHAnsi" w:cstheme="majorHAnsi"/>
          <w:kern w:val="0"/>
          <w:sz w:val="22"/>
          <w:szCs w:val="22"/>
          <w:lang w:eastAsia="pl-PL" w:bidi="ar-SA"/>
        </w:rPr>
        <w:t xml:space="preserve">Wykonawca zobligowany jest do pisemnej odpowiedzi na wniesioną przez Zamawiającego reklamację w terminie 5 dni roboczych od daty jej otrzymania. Brak odpowiedzi w ciągu 5 dni roboczych jest uważany za uznanie przez Wykonawcę reklamacji i tym samym wyrażenie zgody na dokonanie wymiany wadliwego towaru na wolny od wad, zgodnie z zamówieniem w terminie do5 dni roboczych od daty uzyskania reklamacji. </w:t>
      </w:r>
    </w:p>
    <w:p w:rsidR="000A1CE4" w:rsidRPr="000A1CE4" w:rsidRDefault="000A1CE4" w:rsidP="000A1CE4">
      <w:pPr>
        <w:numPr>
          <w:ilvl w:val="0"/>
          <w:numId w:val="30"/>
        </w:numPr>
        <w:tabs>
          <w:tab w:val="num" w:pos="360"/>
        </w:tabs>
        <w:suppressAutoHyphens w:val="0"/>
        <w:autoSpaceDN/>
        <w:ind w:left="426" w:right="142" w:hanging="284"/>
        <w:jc w:val="both"/>
        <w:textAlignment w:val="auto"/>
        <w:rPr>
          <w:rFonts w:asciiTheme="majorHAnsi" w:eastAsia="Times New Roman" w:hAnsiTheme="majorHAnsi" w:cstheme="majorHAnsi"/>
          <w:kern w:val="0"/>
          <w:sz w:val="22"/>
          <w:szCs w:val="22"/>
          <w:lang w:eastAsia="pl-PL" w:bidi="ar-SA"/>
        </w:rPr>
      </w:pPr>
      <w:r w:rsidRPr="000A1CE4">
        <w:rPr>
          <w:rFonts w:asciiTheme="majorHAnsi" w:eastAsia="Times New Roman" w:hAnsiTheme="majorHAnsi" w:cstheme="majorHAnsi"/>
          <w:kern w:val="0"/>
          <w:sz w:val="22"/>
          <w:szCs w:val="22"/>
          <w:lang w:eastAsia="pl-PL" w:bidi="ar-SA"/>
        </w:rPr>
        <w:t xml:space="preserve">W przypadku reklamacji koszty związane z transportem i wymianą towaru pokrywa Wykonawca. </w:t>
      </w:r>
    </w:p>
    <w:p w:rsidR="000A1CE4" w:rsidRPr="000A1CE4" w:rsidRDefault="000A1CE4" w:rsidP="000A1CE4">
      <w:pPr>
        <w:numPr>
          <w:ilvl w:val="0"/>
          <w:numId w:val="30"/>
        </w:numPr>
        <w:tabs>
          <w:tab w:val="num" w:pos="360"/>
        </w:tabs>
        <w:suppressAutoHyphens w:val="0"/>
        <w:autoSpaceDN/>
        <w:ind w:left="426" w:right="142" w:hanging="284"/>
        <w:jc w:val="both"/>
        <w:textAlignment w:val="auto"/>
        <w:rPr>
          <w:rFonts w:asciiTheme="majorHAnsi" w:eastAsia="Times New Roman" w:hAnsiTheme="majorHAnsi" w:cstheme="majorHAnsi"/>
          <w:kern w:val="0"/>
          <w:sz w:val="22"/>
          <w:szCs w:val="22"/>
          <w:lang w:eastAsia="pl-PL" w:bidi="ar-SA"/>
        </w:rPr>
      </w:pPr>
      <w:r w:rsidRPr="000A1CE4">
        <w:rPr>
          <w:rFonts w:asciiTheme="majorHAnsi" w:eastAsia="Times New Roman" w:hAnsiTheme="majorHAnsi" w:cstheme="majorHAnsi"/>
          <w:kern w:val="0"/>
          <w:sz w:val="22"/>
          <w:szCs w:val="22"/>
          <w:lang w:eastAsia="pl-PL" w:bidi="ar-SA"/>
        </w:rPr>
        <w:t xml:space="preserve">W przypadku adresu do wysyłki towaru innego niż adres siedziby/adres do korespondencji Wykonawca </w:t>
      </w:r>
      <w:r>
        <w:rPr>
          <w:rFonts w:asciiTheme="majorHAnsi" w:eastAsia="Times New Roman" w:hAnsiTheme="majorHAnsi" w:cstheme="majorHAnsi"/>
          <w:kern w:val="0"/>
          <w:sz w:val="22"/>
          <w:szCs w:val="22"/>
          <w:lang w:eastAsia="pl-PL" w:bidi="ar-SA"/>
        </w:rPr>
        <w:br/>
      </w:r>
      <w:r w:rsidRPr="000A1CE4">
        <w:rPr>
          <w:rFonts w:asciiTheme="majorHAnsi" w:eastAsia="Times New Roman" w:hAnsiTheme="majorHAnsi" w:cstheme="majorHAnsi"/>
          <w:kern w:val="0"/>
          <w:sz w:val="22"/>
          <w:szCs w:val="22"/>
          <w:lang w:eastAsia="pl-PL" w:bidi="ar-SA"/>
        </w:rPr>
        <w:t xml:space="preserve">zobowiązany jest do wskazania go w Formularzu ofertowym. </w:t>
      </w:r>
    </w:p>
    <w:p w:rsidR="000A1CE4" w:rsidRPr="000A1CE4" w:rsidRDefault="000A1CE4" w:rsidP="000A1CE4">
      <w:pPr>
        <w:numPr>
          <w:ilvl w:val="0"/>
          <w:numId w:val="30"/>
        </w:numPr>
        <w:tabs>
          <w:tab w:val="num" w:pos="360"/>
        </w:tabs>
        <w:suppressAutoHyphens w:val="0"/>
        <w:autoSpaceDN/>
        <w:ind w:left="426" w:right="142" w:hanging="284"/>
        <w:jc w:val="both"/>
        <w:textAlignment w:val="auto"/>
        <w:rPr>
          <w:rFonts w:asciiTheme="majorHAnsi" w:eastAsia="Times New Roman" w:hAnsiTheme="majorHAnsi" w:cstheme="majorHAnsi"/>
          <w:i/>
          <w:iCs/>
          <w:kern w:val="0"/>
          <w:sz w:val="22"/>
          <w:szCs w:val="22"/>
          <w:lang w:eastAsia="pl-PL" w:bidi="ar-SA"/>
        </w:rPr>
      </w:pPr>
      <w:r w:rsidRPr="000A1CE4">
        <w:rPr>
          <w:rFonts w:asciiTheme="majorHAnsi" w:eastAsia="Times New Roman" w:hAnsiTheme="majorHAnsi" w:cstheme="majorHAnsi"/>
          <w:i/>
          <w:iCs/>
          <w:kern w:val="0"/>
          <w:sz w:val="22"/>
          <w:szCs w:val="22"/>
          <w:lang w:eastAsia="pl-PL" w:bidi="ar-SA"/>
        </w:rPr>
        <w:t>Reklamowany towar należy wysłać na adres: ………………</w:t>
      </w:r>
      <w:r w:rsidRPr="000A1CE4">
        <w:rPr>
          <w:rFonts w:asciiTheme="majorHAnsi" w:eastAsia="Times New Roman" w:hAnsiTheme="majorHAnsi" w:cstheme="majorHAnsi"/>
          <w:i/>
          <w:iCs/>
          <w:kern w:val="0"/>
          <w:sz w:val="22"/>
          <w:szCs w:val="22"/>
          <w:vertAlign w:val="superscript"/>
          <w:lang w:eastAsia="pl-PL" w:bidi="ar-SA"/>
        </w:rPr>
        <w:footnoteReference w:id="5"/>
      </w:r>
    </w:p>
    <w:p w:rsidR="000A1CE4" w:rsidRPr="000A1CE4" w:rsidRDefault="000A1CE4" w:rsidP="000A1CE4">
      <w:pPr>
        <w:numPr>
          <w:ilvl w:val="0"/>
          <w:numId w:val="30"/>
        </w:numPr>
        <w:tabs>
          <w:tab w:val="num" w:pos="360"/>
        </w:tabs>
        <w:suppressAutoHyphens w:val="0"/>
        <w:autoSpaceDN/>
        <w:ind w:left="426" w:right="142" w:hanging="284"/>
        <w:jc w:val="both"/>
        <w:textAlignment w:val="auto"/>
        <w:rPr>
          <w:rFonts w:asciiTheme="majorHAnsi" w:eastAsia="Times New Roman" w:hAnsiTheme="majorHAnsi" w:cstheme="majorHAnsi"/>
          <w:kern w:val="0"/>
          <w:sz w:val="22"/>
          <w:szCs w:val="22"/>
          <w:lang w:eastAsia="pl-PL" w:bidi="ar-SA"/>
        </w:rPr>
      </w:pPr>
      <w:r w:rsidRPr="000A1CE4">
        <w:rPr>
          <w:rFonts w:asciiTheme="majorHAnsi" w:eastAsia="Times New Roman" w:hAnsiTheme="majorHAnsi" w:cstheme="majorHAnsi"/>
          <w:kern w:val="0"/>
          <w:sz w:val="22"/>
          <w:szCs w:val="22"/>
          <w:lang w:eastAsia="pl-PL" w:bidi="ar-SA"/>
        </w:rPr>
        <w:t xml:space="preserve">Na Wykonawcy ciąży odpowiedzialność z tytułu uszkodzenia lub utraty produktu aż do chwili potwierdzenia </w:t>
      </w:r>
      <w:r w:rsidR="00ED121D">
        <w:rPr>
          <w:rFonts w:asciiTheme="majorHAnsi" w:eastAsia="Times New Roman" w:hAnsiTheme="majorHAnsi" w:cstheme="majorHAnsi"/>
          <w:kern w:val="0"/>
          <w:sz w:val="22"/>
          <w:szCs w:val="22"/>
          <w:lang w:eastAsia="pl-PL" w:bidi="ar-SA"/>
        </w:rPr>
        <w:br/>
      </w:r>
      <w:r w:rsidRPr="000A1CE4">
        <w:rPr>
          <w:rFonts w:asciiTheme="majorHAnsi" w:eastAsia="Times New Roman" w:hAnsiTheme="majorHAnsi" w:cstheme="majorHAnsi"/>
          <w:kern w:val="0"/>
          <w:sz w:val="22"/>
          <w:szCs w:val="22"/>
          <w:lang w:eastAsia="pl-PL" w:bidi="ar-SA"/>
        </w:rPr>
        <w:t>odbioru przez Zamawiającego.</w:t>
      </w:r>
    </w:p>
    <w:p w:rsidR="00ED121D" w:rsidRPr="00ED121D" w:rsidRDefault="00ED121D" w:rsidP="00ED121D">
      <w:pPr>
        <w:suppressAutoHyphens w:val="0"/>
        <w:autoSpaceDN/>
        <w:ind w:right="142"/>
        <w:jc w:val="center"/>
        <w:textAlignment w:val="auto"/>
        <w:rPr>
          <w:rFonts w:asciiTheme="majorHAnsi" w:hAnsiTheme="majorHAnsi" w:cstheme="majorHAnsi"/>
          <w:b/>
          <w:bCs/>
          <w:sz w:val="22"/>
          <w:szCs w:val="22"/>
        </w:rPr>
      </w:pPr>
      <w:r w:rsidRPr="00ED121D">
        <w:rPr>
          <w:rFonts w:asciiTheme="majorHAnsi" w:hAnsiTheme="majorHAnsi" w:cstheme="majorHAnsi"/>
          <w:b/>
          <w:bCs/>
          <w:sz w:val="22"/>
          <w:szCs w:val="22"/>
        </w:rPr>
        <w:t xml:space="preserve">§ </w:t>
      </w:r>
      <w:r w:rsidR="00564BC7">
        <w:rPr>
          <w:rFonts w:asciiTheme="majorHAnsi" w:hAnsiTheme="majorHAnsi" w:cstheme="majorHAnsi"/>
          <w:b/>
          <w:bCs/>
          <w:sz w:val="22"/>
          <w:szCs w:val="22"/>
        </w:rPr>
        <w:t>6</w:t>
      </w:r>
    </w:p>
    <w:p w:rsidR="000A1CE4" w:rsidRDefault="000A1CE4" w:rsidP="000A1CE4">
      <w:pPr>
        <w:suppressAutoHyphens w:val="0"/>
        <w:autoSpaceDN/>
        <w:ind w:left="426" w:right="142" w:hanging="284"/>
        <w:textAlignment w:val="auto"/>
        <w:rPr>
          <w:rFonts w:asciiTheme="majorHAnsi" w:hAnsiTheme="majorHAnsi" w:cstheme="majorHAnsi"/>
          <w:b/>
          <w:bCs/>
          <w:sz w:val="22"/>
          <w:szCs w:val="22"/>
        </w:rPr>
      </w:pPr>
    </w:p>
    <w:p w:rsidR="000A1CE4" w:rsidRPr="000A1CE4" w:rsidRDefault="000A1CE4" w:rsidP="000A1CE4">
      <w:pPr>
        <w:pStyle w:val="Akapitzlist"/>
        <w:numPr>
          <w:ilvl w:val="1"/>
          <w:numId w:val="37"/>
        </w:numPr>
        <w:tabs>
          <w:tab w:val="clear" w:pos="1860"/>
          <w:tab w:val="num" w:pos="284"/>
        </w:tabs>
        <w:suppressAutoHyphens w:val="0"/>
        <w:autoSpaceDN/>
        <w:ind w:left="426" w:right="142" w:hanging="284"/>
        <w:jc w:val="both"/>
        <w:textAlignment w:val="auto"/>
        <w:rPr>
          <w:rFonts w:asciiTheme="majorHAnsi" w:eastAsia="Times New Roman" w:hAnsiTheme="majorHAnsi" w:cstheme="majorHAnsi"/>
          <w:i/>
          <w:kern w:val="0"/>
          <w:sz w:val="22"/>
          <w:szCs w:val="22"/>
          <w:lang w:eastAsia="pl-PL" w:bidi="ar-SA"/>
        </w:rPr>
      </w:pPr>
      <w:r w:rsidRPr="000A1CE4">
        <w:rPr>
          <w:rFonts w:asciiTheme="majorHAnsi" w:hAnsiTheme="majorHAnsi" w:cstheme="majorHAnsi"/>
          <w:color w:val="000000"/>
          <w:sz w:val="22"/>
          <w:szCs w:val="22"/>
        </w:rPr>
        <w:t xml:space="preserve">Umowa zostaje zawarta na okres </w:t>
      </w:r>
      <w:r w:rsidRPr="000A1CE4">
        <w:rPr>
          <w:rFonts w:asciiTheme="majorHAnsi" w:hAnsiTheme="majorHAnsi" w:cstheme="majorHAnsi"/>
          <w:b/>
          <w:color w:val="000000"/>
          <w:sz w:val="22"/>
          <w:szCs w:val="22"/>
        </w:rPr>
        <w:t>12 miesięcy</w:t>
      </w:r>
      <w:r w:rsidRPr="000A1CE4">
        <w:rPr>
          <w:rFonts w:asciiTheme="majorHAnsi" w:hAnsiTheme="majorHAnsi" w:cstheme="majorHAnsi"/>
          <w:bCs/>
          <w:color w:val="000000"/>
          <w:sz w:val="22"/>
          <w:szCs w:val="22"/>
        </w:rPr>
        <w:t xml:space="preserve"> od dnia zawarcia</w:t>
      </w:r>
      <w:r w:rsidRPr="000A1CE4">
        <w:rPr>
          <w:rFonts w:asciiTheme="majorHAnsi" w:hAnsiTheme="majorHAnsi" w:cstheme="majorHAnsi"/>
          <w:color w:val="000000"/>
          <w:sz w:val="22"/>
          <w:szCs w:val="22"/>
        </w:rPr>
        <w:t xml:space="preserve"> z zastrzeżeniem ust. 2 i 3.</w:t>
      </w:r>
    </w:p>
    <w:p w:rsidR="000A1CE4" w:rsidRPr="000A1CE4" w:rsidRDefault="000A1CE4" w:rsidP="000A1CE4">
      <w:pPr>
        <w:pStyle w:val="Standard"/>
        <w:numPr>
          <w:ilvl w:val="1"/>
          <w:numId w:val="37"/>
        </w:numPr>
        <w:tabs>
          <w:tab w:val="clear" w:pos="1860"/>
          <w:tab w:val="num" w:pos="284"/>
        </w:tabs>
        <w:ind w:left="426" w:right="142" w:hanging="284"/>
        <w:jc w:val="both"/>
        <w:rPr>
          <w:rFonts w:asciiTheme="majorHAnsi" w:hAnsiTheme="majorHAnsi" w:cstheme="majorHAnsi"/>
          <w:color w:val="000000"/>
          <w:sz w:val="22"/>
          <w:szCs w:val="22"/>
        </w:rPr>
      </w:pPr>
      <w:r w:rsidRPr="000A1CE4">
        <w:rPr>
          <w:rFonts w:asciiTheme="majorHAnsi" w:hAnsiTheme="majorHAnsi" w:cstheme="majorHAnsi"/>
          <w:color w:val="000000"/>
          <w:sz w:val="22"/>
          <w:szCs w:val="22"/>
        </w:rPr>
        <w:t>W przypadku wyczerpania kwoty wynagrodzenia brutto, umowa ulega rozwiązaniu.</w:t>
      </w:r>
    </w:p>
    <w:p w:rsidR="000A1CE4" w:rsidRPr="000A1CE4" w:rsidRDefault="000A1CE4" w:rsidP="000A1CE4">
      <w:pPr>
        <w:pStyle w:val="Standard"/>
        <w:numPr>
          <w:ilvl w:val="1"/>
          <w:numId w:val="37"/>
        </w:numPr>
        <w:tabs>
          <w:tab w:val="clear" w:pos="1860"/>
          <w:tab w:val="num" w:pos="284"/>
        </w:tabs>
        <w:ind w:left="426" w:right="142" w:hanging="284"/>
        <w:jc w:val="both"/>
        <w:rPr>
          <w:rFonts w:asciiTheme="majorHAnsi" w:hAnsiTheme="majorHAnsi" w:cstheme="majorHAnsi"/>
          <w:color w:val="000000"/>
          <w:sz w:val="22"/>
          <w:szCs w:val="22"/>
        </w:rPr>
      </w:pPr>
      <w:r w:rsidRPr="000A1CE4">
        <w:rPr>
          <w:rFonts w:asciiTheme="majorHAnsi" w:hAnsiTheme="majorHAnsi" w:cstheme="majorHAnsi"/>
          <w:color w:val="000000"/>
          <w:sz w:val="22"/>
          <w:szCs w:val="22"/>
        </w:rPr>
        <w:t>W przypadku niewyczerpania kwoty wynagrodzenia brutto umowa może ulec przedłużeniu na wniosek Zamawiającego do wyczerpania tej kwoty.</w:t>
      </w:r>
    </w:p>
    <w:p w:rsidR="000A1CE4" w:rsidRPr="000A1CE4" w:rsidRDefault="000A1CE4" w:rsidP="000A1CE4">
      <w:pPr>
        <w:pStyle w:val="Standard"/>
        <w:numPr>
          <w:ilvl w:val="1"/>
          <w:numId w:val="37"/>
        </w:numPr>
        <w:tabs>
          <w:tab w:val="clear" w:pos="1860"/>
          <w:tab w:val="num" w:pos="284"/>
        </w:tabs>
        <w:ind w:left="426" w:right="142" w:hanging="284"/>
        <w:jc w:val="both"/>
        <w:rPr>
          <w:rFonts w:asciiTheme="majorHAnsi" w:hAnsiTheme="majorHAnsi" w:cstheme="majorHAnsi"/>
          <w:color w:val="000000"/>
          <w:sz w:val="22"/>
          <w:szCs w:val="22"/>
        </w:rPr>
      </w:pPr>
      <w:r w:rsidRPr="000A1CE4">
        <w:rPr>
          <w:rFonts w:asciiTheme="majorHAnsi" w:hAnsiTheme="majorHAnsi" w:cstheme="majorHAnsi"/>
          <w:color w:val="000000"/>
          <w:sz w:val="22"/>
          <w:szCs w:val="22"/>
        </w:rPr>
        <w:t>Przedłużenie umowy w zakresie określonym w ust. 3 winno nastąpić w formie aneksu, jednak na okres nie dłuższy niż 3 miesiące.</w:t>
      </w:r>
    </w:p>
    <w:p w:rsidR="000B77A3" w:rsidRDefault="006C6419" w:rsidP="00ED121D">
      <w:pPr>
        <w:pStyle w:val="Standard"/>
        <w:ind w:left="426" w:right="142" w:hanging="284"/>
        <w:jc w:val="center"/>
        <w:rPr>
          <w:rFonts w:asciiTheme="majorHAnsi" w:hAnsiTheme="majorHAnsi" w:cstheme="majorHAnsi"/>
          <w:b/>
          <w:bCs/>
          <w:sz w:val="22"/>
          <w:szCs w:val="22"/>
        </w:rPr>
      </w:pPr>
      <w:r w:rsidRPr="00BB7717">
        <w:rPr>
          <w:rFonts w:asciiTheme="majorHAnsi" w:hAnsiTheme="majorHAnsi" w:cstheme="majorHAnsi"/>
          <w:b/>
          <w:bCs/>
          <w:sz w:val="22"/>
          <w:szCs w:val="22"/>
        </w:rPr>
        <w:t xml:space="preserve">§ </w:t>
      </w:r>
      <w:r w:rsidR="00564BC7">
        <w:rPr>
          <w:rFonts w:asciiTheme="majorHAnsi" w:hAnsiTheme="majorHAnsi" w:cstheme="majorHAnsi"/>
          <w:b/>
          <w:bCs/>
          <w:sz w:val="22"/>
          <w:szCs w:val="22"/>
        </w:rPr>
        <w:t>7</w:t>
      </w:r>
    </w:p>
    <w:p w:rsidR="000A1CE4" w:rsidRPr="00BB7717" w:rsidRDefault="000A1CE4" w:rsidP="000A1CE4">
      <w:pPr>
        <w:pStyle w:val="Standard"/>
        <w:ind w:left="426" w:right="142" w:hanging="284"/>
        <w:jc w:val="center"/>
        <w:rPr>
          <w:rFonts w:asciiTheme="majorHAnsi" w:hAnsiTheme="majorHAnsi" w:cstheme="majorHAnsi"/>
          <w:b/>
          <w:bCs/>
          <w:sz w:val="22"/>
          <w:szCs w:val="22"/>
        </w:rPr>
      </w:pPr>
    </w:p>
    <w:p w:rsidR="000A1CE4" w:rsidRPr="000A1CE4" w:rsidRDefault="000A1CE4" w:rsidP="000A1CE4">
      <w:pPr>
        <w:numPr>
          <w:ilvl w:val="0"/>
          <w:numId w:val="38"/>
        </w:numPr>
        <w:ind w:left="426" w:right="142" w:hanging="284"/>
        <w:jc w:val="both"/>
        <w:rPr>
          <w:rFonts w:asciiTheme="majorHAnsi" w:hAnsiTheme="majorHAnsi" w:cstheme="majorHAnsi"/>
          <w:color w:val="000000"/>
          <w:sz w:val="22"/>
          <w:szCs w:val="22"/>
        </w:rPr>
      </w:pPr>
      <w:r w:rsidRPr="000A1CE4">
        <w:rPr>
          <w:rFonts w:asciiTheme="majorHAnsi" w:hAnsiTheme="majorHAnsi" w:cstheme="majorHAnsi"/>
          <w:color w:val="000000"/>
          <w:sz w:val="22"/>
          <w:szCs w:val="22"/>
        </w:rPr>
        <w:t>Strony dopuszczają możliwość wcześniejszego rozwiązania umowy w każdym czasie za zgodą stron.</w:t>
      </w:r>
    </w:p>
    <w:p w:rsidR="000A1CE4" w:rsidRPr="000A1CE4" w:rsidRDefault="000A1CE4" w:rsidP="000A1CE4">
      <w:pPr>
        <w:numPr>
          <w:ilvl w:val="0"/>
          <w:numId w:val="38"/>
        </w:numPr>
        <w:ind w:left="426" w:right="142" w:hanging="284"/>
        <w:jc w:val="both"/>
        <w:rPr>
          <w:rFonts w:asciiTheme="majorHAnsi" w:hAnsiTheme="majorHAnsi" w:cstheme="majorHAnsi"/>
          <w:color w:val="000000"/>
          <w:sz w:val="22"/>
          <w:szCs w:val="22"/>
        </w:rPr>
      </w:pPr>
      <w:r w:rsidRPr="000A1CE4">
        <w:rPr>
          <w:rFonts w:asciiTheme="majorHAnsi" w:hAnsiTheme="majorHAnsi" w:cstheme="majorHAnsi"/>
          <w:color w:val="000000"/>
          <w:sz w:val="22"/>
          <w:szCs w:val="22"/>
        </w:rPr>
        <w:t xml:space="preserve">Zamawiający ma prawo do odstąpienia od umowy bez wyznaczania terminu dodatkowego i bez żadnych </w:t>
      </w:r>
      <w:r>
        <w:rPr>
          <w:rFonts w:asciiTheme="majorHAnsi" w:hAnsiTheme="majorHAnsi" w:cstheme="majorHAnsi"/>
          <w:color w:val="000000"/>
          <w:sz w:val="22"/>
          <w:szCs w:val="22"/>
        </w:rPr>
        <w:br/>
      </w:r>
      <w:r w:rsidRPr="000A1CE4">
        <w:rPr>
          <w:rFonts w:asciiTheme="majorHAnsi" w:hAnsiTheme="majorHAnsi" w:cstheme="majorHAnsi"/>
          <w:color w:val="000000"/>
          <w:sz w:val="22"/>
          <w:szCs w:val="22"/>
        </w:rPr>
        <w:t>w stosunku do niego konsekwencji w przypadku:</w:t>
      </w:r>
    </w:p>
    <w:p w:rsidR="000A1CE4" w:rsidRPr="000A1CE4" w:rsidRDefault="000A1CE4" w:rsidP="000A1CE4">
      <w:pPr>
        <w:numPr>
          <w:ilvl w:val="0"/>
          <w:numId w:val="39"/>
        </w:numPr>
        <w:ind w:left="426" w:right="142" w:hanging="284"/>
        <w:jc w:val="both"/>
        <w:rPr>
          <w:rFonts w:asciiTheme="majorHAnsi" w:hAnsiTheme="majorHAnsi" w:cstheme="majorHAnsi"/>
          <w:color w:val="000000"/>
          <w:sz w:val="22"/>
          <w:szCs w:val="22"/>
        </w:rPr>
      </w:pPr>
      <w:r w:rsidRPr="000A1CE4">
        <w:rPr>
          <w:rFonts w:asciiTheme="majorHAnsi" w:hAnsiTheme="majorHAnsi" w:cstheme="majorHAnsi"/>
          <w:color w:val="000000"/>
          <w:sz w:val="22"/>
          <w:szCs w:val="22"/>
        </w:rPr>
        <w:t>niedostarczenia towaru wolnego od wad w miejsce wadliwego,</w:t>
      </w:r>
    </w:p>
    <w:p w:rsidR="000A1CE4" w:rsidRPr="000A1CE4" w:rsidRDefault="000A1CE4" w:rsidP="000A1CE4">
      <w:pPr>
        <w:numPr>
          <w:ilvl w:val="0"/>
          <w:numId w:val="39"/>
        </w:numPr>
        <w:ind w:left="426" w:right="142" w:hanging="284"/>
        <w:jc w:val="both"/>
        <w:rPr>
          <w:rFonts w:asciiTheme="majorHAnsi" w:hAnsiTheme="majorHAnsi" w:cstheme="majorHAnsi"/>
          <w:color w:val="000000"/>
          <w:sz w:val="22"/>
          <w:szCs w:val="22"/>
        </w:rPr>
      </w:pPr>
      <w:r w:rsidRPr="000A1CE4">
        <w:rPr>
          <w:rFonts w:asciiTheme="majorHAnsi" w:hAnsiTheme="majorHAnsi" w:cstheme="majorHAnsi"/>
          <w:color w:val="000000"/>
          <w:sz w:val="22"/>
          <w:szCs w:val="22"/>
        </w:rPr>
        <w:t>niewykonania zamówienia,</w:t>
      </w:r>
    </w:p>
    <w:p w:rsidR="000A1CE4" w:rsidRPr="000A1CE4" w:rsidRDefault="000A1CE4" w:rsidP="000A1CE4">
      <w:pPr>
        <w:numPr>
          <w:ilvl w:val="0"/>
          <w:numId w:val="39"/>
        </w:numPr>
        <w:ind w:left="426" w:right="142" w:hanging="284"/>
        <w:jc w:val="both"/>
        <w:rPr>
          <w:rFonts w:asciiTheme="majorHAnsi" w:hAnsiTheme="majorHAnsi" w:cstheme="majorHAnsi"/>
          <w:color w:val="000000"/>
          <w:sz w:val="22"/>
          <w:szCs w:val="22"/>
        </w:rPr>
      </w:pPr>
      <w:r w:rsidRPr="000A1CE4">
        <w:rPr>
          <w:rFonts w:asciiTheme="majorHAnsi" w:hAnsiTheme="majorHAnsi" w:cstheme="majorHAnsi"/>
          <w:color w:val="000000"/>
          <w:sz w:val="22"/>
          <w:szCs w:val="22"/>
        </w:rPr>
        <w:t>trzykrotnego opóźnienia w dostawie towaru</w:t>
      </w:r>
    </w:p>
    <w:p w:rsidR="000A1CE4" w:rsidRPr="000A1CE4" w:rsidRDefault="000A1CE4" w:rsidP="000A1CE4">
      <w:pPr>
        <w:numPr>
          <w:ilvl w:val="0"/>
          <w:numId w:val="39"/>
        </w:numPr>
        <w:ind w:left="426" w:right="142" w:hanging="284"/>
        <w:jc w:val="both"/>
        <w:rPr>
          <w:rFonts w:asciiTheme="majorHAnsi" w:hAnsiTheme="majorHAnsi" w:cstheme="majorHAnsi"/>
          <w:color w:val="000000"/>
          <w:sz w:val="22"/>
          <w:szCs w:val="22"/>
        </w:rPr>
      </w:pPr>
      <w:r w:rsidRPr="000A1CE4">
        <w:rPr>
          <w:rFonts w:asciiTheme="majorHAnsi" w:hAnsiTheme="majorHAnsi" w:cstheme="majorHAnsi"/>
          <w:color w:val="000000"/>
          <w:sz w:val="22"/>
          <w:szCs w:val="22"/>
        </w:rPr>
        <w:t>trzykrotnej reklamacji jakości przedmiotu umowy,</w:t>
      </w:r>
    </w:p>
    <w:p w:rsidR="000A1CE4" w:rsidRDefault="000A1CE4" w:rsidP="000A1CE4">
      <w:pPr>
        <w:numPr>
          <w:ilvl w:val="0"/>
          <w:numId w:val="39"/>
        </w:numPr>
        <w:ind w:left="426" w:right="142" w:hanging="284"/>
        <w:jc w:val="both"/>
        <w:rPr>
          <w:rFonts w:asciiTheme="majorHAnsi" w:hAnsiTheme="majorHAnsi" w:cstheme="majorHAnsi"/>
          <w:color w:val="000000"/>
          <w:sz w:val="22"/>
          <w:szCs w:val="22"/>
        </w:rPr>
      </w:pPr>
      <w:r w:rsidRPr="000A1CE4">
        <w:rPr>
          <w:rFonts w:asciiTheme="majorHAnsi" w:hAnsiTheme="majorHAnsi" w:cstheme="majorHAnsi"/>
          <w:color w:val="000000"/>
          <w:sz w:val="22"/>
          <w:szCs w:val="22"/>
        </w:rPr>
        <w:t>innego rażącego naruszenia przez Wykonawcę warunków niniejszej umowy.</w:t>
      </w:r>
    </w:p>
    <w:p w:rsidR="000A1CE4" w:rsidRPr="000A1CE4" w:rsidRDefault="000A1CE4" w:rsidP="000A1CE4">
      <w:pPr>
        <w:pStyle w:val="Akapitzlist"/>
        <w:numPr>
          <w:ilvl w:val="0"/>
          <w:numId w:val="38"/>
        </w:numPr>
        <w:ind w:left="426" w:right="142" w:hanging="284"/>
        <w:jc w:val="both"/>
        <w:rPr>
          <w:rFonts w:asciiTheme="majorHAnsi" w:hAnsiTheme="majorHAnsi" w:cstheme="majorHAnsi"/>
          <w:color w:val="000000"/>
          <w:sz w:val="22"/>
          <w:szCs w:val="22"/>
        </w:rPr>
      </w:pPr>
      <w:r w:rsidRPr="000A1CE4">
        <w:rPr>
          <w:rFonts w:asciiTheme="majorHAnsi" w:hAnsiTheme="majorHAnsi" w:cstheme="majorHAnsi"/>
          <w:color w:val="000000"/>
          <w:sz w:val="22"/>
          <w:szCs w:val="22"/>
        </w:rPr>
        <w:t>Oświadczenie o odstąpieniu może być złożone w terminie do 30 dni od daty zaistnienia przyczyny odstąpienia lub dowiedzenia się przez Zamawiającego o zaistnieniu przyczyn, w formie pisemnej pod rygorem nieważności.</w:t>
      </w:r>
    </w:p>
    <w:p w:rsidR="00BB7717" w:rsidRDefault="00BB7717" w:rsidP="000A1CE4">
      <w:pPr>
        <w:ind w:left="426" w:right="142" w:hanging="284"/>
        <w:jc w:val="both"/>
        <w:rPr>
          <w:rFonts w:asciiTheme="majorHAnsi" w:hAnsiTheme="majorHAnsi" w:cstheme="majorHAnsi"/>
          <w:bCs/>
          <w:color w:val="000000"/>
          <w:sz w:val="22"/>
          <w:szCs w:val="22"/>
        </w:rPr>
      </w:pPr>
    </w:p>
    <w:p w:rsidR="00BB7717" w:rsidRDefault="00BB7717" w:rsidP="00ED121D">
      <w:pPr>
        <w:ind w:left="426" w:right="142" w:hanging="284"/>
        <w:jc w:val="center"/>
        <w:rPr>
          <w:rFonts w:asciiTheme="majorHAnsi" w:hAnsiTheme="majorHAnsi" w:cstheme="majorHAnsi"/>
          <w:b/>
          <w:bCs/>
          <w:sz w:val="22"/>
          <w:szCs w:val="22"/>
        </w:rPr>
      </w:pPr>
      <w:r w:rsidRPr="00BB7717">
        <w:rPr>
          <w:rFonts w:asciiTheme="majorHAnsi" w:hAnsiTheme="majorHAnsi" w:cstheme="majorHAnsi"/>
          <w:b/>
          <w:bCs/>
          <w:sz w:val="22"/>
          <w:szCs w:val="22"/>
        </w:rPr>
        <w:t>§</w:t>
      </w:r>
      <w:r>
        <w:rPr>
          <w:rFonts w:asciiTheme="majorHAnsi" w:hAnsiTheme="majorHAnsi" w:cstheme="majorHAnsi"/>
          <w:b/>
          <w:bCs/>
          <w:sz w:val="22"/>
          <w:szCs w:val="22"/>
        </w:rPr>
        <w:t xml:space="preserve"> </w:t>
      </w:r>
      <w:r w:rsidR="00564BC7">
        <w:rPr>
          <w:rFonts w:asciiTheme="majorHAnsi" w:hAnsiTheme="majorHAnsi" w:cstheme="majorHAnsi"/>
          <w:b/>
          <w:bCs/>
          <w:sz w:val="22"/>
          <w:szCs w:val="22"/>
        </w:rPr>
        <w:t>8</w:t>
      </w:r>
    </w:p>
    <w:p w:rsidR="000A1CE4" w:rsidRPr="00BB7717" w:rsidRDefault="000A1CE4" w:rsidP="000A1CE4">
      <w:pPr>
        <w:ind w:left="426" w:right="142" w:hanging="284"/>
        <w:jc w:val="both"/>
        <w:rPr>
          <w:rFonts w:asciiTheme="majorHAnsi" w:hAnsiTheme="majorHAnsi" w:cstheme="majorHAnsi"/>
          <w:bCs/>
          <w:color w:val="000000"/>
          <w:sz w:val="22"/>
          <w:szCs w:val="22"/>
        </w:rPr>
      </w:pPr>
    </w:p>
    <w:p w:rsidR="000A1CE4" w:rsidRPr="000A1CE4" w:rsidRDefault="000A1CE4" w:rsidP="000A1CE4">
      <w:pPr>
        <w:pStyle w:val="Standard"/>
        <w:numPr>
          <w:ilvl w:val="0"/>
          <w:numId w:val="40"/>
        </w:numPr>
        <w:ind w:left="426" w:right="142" w:hanging="284"/>
        <w:jc w:val="both"/>
        <w:rPr>
          <w:rFonts w:asciiTheme="majorHAnsi" w:hAnsiTheme="majorHAnsi" w:cstheme="majorHAnsi"/>
          <w:sz w:val="22"/>
          <w:szCs w:val="22"/>
        </w:rPr>
      </w:pPr>
      <w:r w:rsidRPr="000A1CE4">
        <w:rPr>
          <w:rFonts w:asciiTheme="majorHAnsi" w:hAnsiTheme="majorHAnsi" w:cstheme="majorHAnsi"/>
          <w:sz w:val="22"/>
          <w:szCs w:val="22"/>
        </w:rPr>
        <w:t>Wykonawca nie może przenieść na osobę trzecią jakichkolwiek swoich wierzytelności wynikających z niniejszej umowy (zakaz cesji), chyba że na powyższe wyrazi zgodę Zamawiający w formie pisemnej pod rygorem nieważności, z zastrzeżeniem art. 54 ust. 5 ustawy z dnia 15 kwietnia 2011 r. o działalności leczniczej.</w:t>
      </w:r>
    </w:p>
    <w:p w:rsidR="000A1CE4" w:rsidRPr="000A1CE4" w:rsidRDefault="000A1CE4" w:rsidP="000A1CE4">
      <w:pPr>
        <w:pStyle w:val="Standard"/>
        <w:numPr>
          <w:ilvl w:val="0"/>
          <w:numId w:val="40"/>
        </w:numPr>
        <w:ind w:left="426" w:right="142" w:hanging="284"/>
        <w:jc w:val="both"/>
        <w:rPr>
          <w:rFonts w:asciiTheme="majorHAnsi" w:hAnsiTheme="majorHAnsi" w:cstheme="majorHAnsi"/>
          <w:sz w:val="22"/>
          <w:szCs w:val="22"/>
        </w:rPr>
      </w:pPr>
      <w:r w:rsidRPr="000A1CE4">
        <w:rPr>
          <w:rFonts w:asciiTheme="majorHAnsi" w:hAnsiTheme="majorHAnsi" w:cstheme="majorHAnsi"/>
          <w:sz w:val="22"/>
          <w:szCs w:val="22"/>
        </w:rPr>
        <w:t>Wyklucza się stosowanie przez strony umowy konstrukcji prawnej, o której mowa w art. 518 Kodeksu Cywilnego (w szczególności Wykonawca nie może zawrzeć umowy poręczenia z podmiotem trzecim) oraz wszelkich innych konstrukcji prawnych skutkujących zmianą podmiotową po stronie wierzyciela.</w:t>
      </w:r>
    </w:p>
    <w:p w:rsidR="000B77A3" w:rsidRPr="00BB7717" w:rsidRDefault="000B77A3" w:rsidP="000A1CE4">
      <w:pPr>
        <w:pStyle w:val="Standard"/>
        <w:ind w:left="426" w:right="142" w:hanging="284"/>
        <w:jc w:val="both"/>
        <w:rPr>
          <w:rFonts w:asciiTheme="majorHAnsi" w:hAnsiTheme="majorHAnsi" w:cstheme="majorHAnsi"/>
          <w:b/>
          <w:bCs/>
          <w:sz w:val="22"/>
          <w:szCs w:val="22"/>
        </w:rPr>
      </w:pPr>
    </w:p>
    <w:p w:rsidR="000B77A3" w:rsidRPr="00BB7717" w:rsidRDefault="000B77A3" w:rsidP="000A1CE4">
      <w:pPr>
        <w:pStyle w:val="Standard"/>
        <w:ind w:left="426" w:right="142" w:hanging="284"/>
        <w:jc w:val="both"/>
        <w:rPr>
          <w:rFonts w:asciiTheme="majorHAnsi" w:hAnsiTheme="majorHAnsi" w:cstheme="majorHAnsi"/>
          <w:b/>
          <w:bCs/>
          <w:sz w:val="22"/>
          <w:szCs w:val="22"/>
        </w:rPr>
      </w:pPr>
    </w:p>
    <w:p w:rsidR="000B77A3" w:rsidRPr="00BB7717" w:rsidRDefault="006C6419" w:rsidP="000A1CE4">
      <w:pPr>
        <w:pStyle w:val="Standard"/>
        <w:ind w:left="426" w:right="142" w:hanging="284"/>
        <w:jc w:val="center"/>
        <w:rPr>
          <w:rFonts w:asciiTheme="majorHAnsi" w:hAnsiTheme="majorHAnsi" w:cstheme="majorHAnsi"/>
          <w:b/>
          <w:bCs/>
          <w:sz w:val="22"/>
          <w:szCs w:val="22"/>
        </w:rPr>
      </w:pPr>
      <w:r w:rsidRPr="00BB7717">
        <w:rPr>
          <w:rFonts w:asciiTheme="majorHAnsi" w:hAnsiTheme="majorHAnsi" w:cstheme="majorHAnsi"/>
          <w:b/>
          <w:bCs/>
          <w:sz w:val="22"/>
          <w:szCs w:val="22"/>
        </w:rPr>
        <w:t xml:space="preserve">§ </w:t>
      </w:r>
      <w:r w:rsidR="00564BC7">
        <w:rPr>
          <w:rFonts w:asciiTheme="majorHAnsi" w:hAnsiTheme="majorHAnsi" w:cstheme="majorHAnsi"/>
          <w:b/>
          <w:bCs/>
          <w:sz w:val="22"/>
          <w:szCs w:val="22"/>
        </w:rPr>
        <w:t>9</w:t>
      </w:r>
    </w:p>
    <w:p w:rsidR="000A1CE4" w:rsidRPr="000A1CE4" w:rsidRDefault="000A1CE4" w:rsidP="000A1CE4">
      <w:pPr>
        <w:numPr>
          <w:ilvl w:val="0"/>
          <w:numId w:val="33"/>
        </w:numPr>
        <w:autoSpaceDN/>
        <w:ind w:left="426" w:right="142" w:hanging="284"/>
        <w:jc w:val="both"/>
        <w:textAlignment w:val="auto"/>
        <w:rPr>
          <w:rFonts w:asciiTheme="majorHAnsi" w:eastAsia="Times New Roman" w:hAnsiTheme="majorHAnsi" w:cstheme="majorHAnsi"/>
          <w:color w:val="000000"/>
          <w:kern w:val="0"/>
          <w:sz w:val="22"/>
          <w:szCs w:val="22"/>
          <w:lang w:eastAsia="ar-SA" w:bidi="ar-SA"/>
        </w:rPr>
      </w:pPr>
      <w:r w:rsidRPr="000A1CE4">
        <w:rPr>
          <w:rFonts w:asciiTheme="majorHAnsi" w:eastAsia="Times New Roman" w:hAnsiTheme="majorHAnsi" w:cstheme="majorHAnsi"/>
          <w:color w:val="000000"/>
          <w:kern w:val="0"/>
          <w:sz w:val="22"/>
          <w:szCs w:val="22"/>
          <w:lang w:eastAsia="ar-SA" w:bidi="ar-SA"/>
        </w:rPr>
        <w:t xml:space="preserve">Wykonawca zobowiązuje się do zapłaty Zamawiającemu następujących kar umownych </w:t>
      </w:r>
      <w:r w:rsidRPr="000A1CE4">
        <w:rPr>
          <w:rFonts w:asciiTheme="majorHAnsi" w:eastAsia="Times New Roman" w:hAnsiTheme="majorHAnsi" w:cstheme="majorHAnsi"/>
          <w:color w:val="000000"/>
          <w:kern w:val="0"/>
          <w:sz w:val="22"/>
          <w:szCs w:val="22"/>
          <w:lang w:eastAsia="ar-SA" w:bidi="ar-SA"/>
        </w:rPr>
        <w:br/>
        <w:t>w przypadku:</w:t>
      </w:r>
    </w:p>
    <w:p w:rsidR="000A1CE4" w:rsidRPr="000A1CE4" w:rsidRDefault="000A1CE4" w:rsidP="000A1CE4">
      <w:pPr>
        <w:numPr>
          <w:ilvl w:val="2"/>
          <w:numId w:val="37"/>
        </w:numPr>
        <w:tabs>
          <w:tab w:val="clear" w:pos="2580"/>
          <w:tab w:val="num" w:pos="709"/>
        </w:tabs>
        <w:autoSpaceDN/>
        <w:ind w:left="426" w:right="142" w:hanging="284"/>
        <w:jc w:val="both"/>
        <w:textAlignment w:val="auto"/>
        <w:rPr>
          <w:rFonts w:asciiTheme="majorHAnsi" w:eastAsia="Times New Roman" w:hAnsiTheme="majorHAnsi" w:cstheme="majorHAnsi"/>
          <w:color w:val="000000"/>
          <w:kern w:val="0"/>
          <w:sz w:val="22"/>
          <w:szCs w:val="22"/>
          <w:lang w:eastAsia="ar-SA" w:bidi="ar-SA"/>
        </w:rPr>
      </w:pPr>
      <w:r w:rsidRPr="000A1CE4">
        <w:rPr>
          <w:rFonts w:asciiTheme="majorHAnsi" w:eastAsia="Times New Roman" w:hAnsiTheme="majorHAnsi" w:cstheme="majorHAnsi"/>
          <w:color w:val="000000"/>
          <w:kern w:val="0"/>
          <w:sz w:val="22"/>
          <w:szCs w:val="22"/>
          <w:lang w:eastAsia="ar-SA" w:bidi="ar-SA"/>
        </w:rPr>
        <w:lastRenderedPageBreak/>
        <w:t xml:space="preserve">zwłoki w realizacji dostawy towaru, w terminach określonych w niniejszej umowie – kwoty w wysokości 1% wartości brutto niezrealizowanej partii produktu za każdy dzień zwłoki w jej dostarczeniu, </w:t>
      </w:r>
    </w:p>
    <w:p w:rsidR="000A1CE4" w:rsidRPr="000A1CE4" w:rsidRDefault="000A1CE4" w:rsidP="000A1CE4">
      <w:pPr>
        <w:numPr>
          <w:ilvl w:val="2"/>
          <w:numId w:val="37"/>
        </w:numPr>
        <w:tabs>
          <w:tab w:val="clear" w:pos="2580"/>
          <w:tab w:val="num" w:pos="709"/>
        </w:tabs>
        <w:autoSpaceDN/>
        <w:ind w:left="426" w:right="142" w:hanging="284"/>
        <w:jc w:val="both"/>
        <w:textAlignment w:val="auto"/>
        <w:rPr>
          <w:rFonts w:asciiTheme="majorHAnsi" w:eastAsia="Times New Roman" w:hAnsiTheme="majorHAnsi" w:cstheme="majorHAnsi"/>
          <w:color w:val="000000"/>
          <w:kern w:val="0"/>
          <w:sz w:val="22"/>
          <w:szCs w:val="22"/>
          <w:lang w:eastAsia="ar-SA" w:bidi="ar-SA"/>
        </w:rPr>
      </w:pPr>
      <w:r w:rsidRPr="000A1CE4">
        <w:rPr>
          <w:rFonts w:asciiTheme="majorHAnsi" w:eastAsia="Times New Roman" w:hAnsiTheme="majorHAnsi" w:cstheme="majorHAnsi"/>
          <w:color w:val="000000"/>
          <w:kern w:val="0"/>
          <w:sz w:val="22"/>
          <w:szCs w:val="22"/>
          <w:lang w:eastAsia="ar-SA" w:bidi="ar-SA"/>
        </w:rPr>
        <w:t>niewykonania lub nienależytego wykonania zobowiązań Wykonawcy skutkującego odstąpieniem przez Zamawiającego od Umowy z przyczyn leżących po stronie Wykonawcy – karę umowną w wysokości 20% wynagrodzenia brutto, o którym mowa w  § 2 ust. 1 niniejszej umowy,</w:t>
      </w:r>
    </w:p>
    <w:p w:rsidR="000A1CE4" w:rsidRPr="000A1CE4" w:rsidRDefault="000A1CE4" w:rsidP="000A1CE4">
      <w:pPr>
        <w:numPr>
          <w:ilvl w:val="2"/>
          <w:numId w:val="37"/>
        </w:numPr>
        <w:tabs>
          <w:tab w:val="clear" w:pos="2580"/>
          <w:tab w:val="num" w:pos="709"/>
        </w:tabs>
        <w:autoSpaceDN/>
        <w:ind w:left="426" w:right="142" w:hanging="284"/>
        <w:jc w:val="both"/>
        <w:textAlignment w:val="auto"/>
        <w:rPr>
          <w:rFonts w:asciiTheme="majorHAnsi" w:eastAsia="Times New Roman" w:hAnsiTheme="majorHAnsi" w:cstheme="majorHAnsi"/>
          <w:color w:val="000000"/>
          <w:kern w:val="0"/>
          <w:sz w:val="22"/>
          <w:szCs w:val="22"/>
          <w:lang w:eastAsia="ar-SA" w:bidi="ar-SA"/>
        </w:rPr>
      </w:pPr>
      <w:r w:rsidRPr="000A1CE4">
        <w:rPr>
          <w:rFonts w:asciiTheme="majorHAnsi" w:eastAsia="Times New Roman" w:hAnsiTheme="majorHAnsi" w:cstheme="majorHAnsi"/>
          <w:color w:val="000000"/>
          <w:kern w:val="0"/>
          <w:sz w:val="22"/>
          <w:szCs w:val="22"/>
          <w:lang w:eastAsia="ar-SA" w:bidi="ar-SA"/>
        </w:rPr>
        <w:t>odstąpienia od umowy przez Wykonawcę z przyczyn leżących po jego stronie – karę umowną w wysokości 20% wynagrodzenia brutto, o którym mowa w § 2 ust. 1 niniejszej umowy.</w:t>
      </w:r>
    </w:p>
    <w:p w:rsidR="000A1CE4" w:rsidRPr="000A1CE4" w:rsidRDefault="000A1CE4" w:rsidP="000A1CE4">
      <w:pPr>
        <w:numPr>
          <w:ilvl w:val="0"/>
          <w:numId w:val="33"/>
        </w:numPr>
        <w:autoSpaceDN/>
        <w:ind w:left="426" w:right="142" w:hanging="284"/>
        <w:jc w:val="both"/>
        <w:textAlignment w:val="auto"/>
        <w:rPr>
          <w:rFonts w:asciiTheme="majorHAnsi" w:eastAsia="Times New Roman" w:hAnsiTheme="majorHAnsi" w:cstheme="majorHAnsi"/>
          <w:color w:val="000000"/>
          <w:kern w:val="0"/>
          <w:sz w:val="22"/>
          <w:szCs w:val="22"/>
          <w:lang w:eastAsia="ar-SA" w:bidi="ar-SA"/>
        </w:rPr>
      </w:pPr>
      <w:r w:rsidRPr="000A1CE4">
        <w:rPr>
          <w:rFonts w:asciiTheme="majorHAnsi" w:eastAsia="Times New Roman" w:hAnsiTheme="majorHAnsi" w:cstheme="majorHAnsi"/>
          <w:color w:val="000000"/>
          <w:kern w:val="0"/>
          <w:sz w:val="22"/>
          <w:szCs w:val="22"/>
          <w:lang w:eastAsia="ar-SA" w:bidi="ar-SA"/>
        </w:rPr>
        <w:t>W przypadku powstania szkody przenoszącej wysokość kar umownych określonych w niniejszej umowie, Zamawiający jest uprawniony do dochodzenia naprawienia szkody na zasadach ogólnych, określonych w ustawie z dnia 23 kwietnia 1964 r. Kodeks cywilny.</w:t>
      </w:r>
    </w:p>
    <w:p w:rsidR="000A1CE4" w:rsidRPr="000A1CE4" w:rsidRDefault="000A1CE4" w:rsidP="000A1CE4">
      <w:pPr>
        <w:numPr>
          <w:ilvl w:val="0"/>
          <w:numId w:val="33"/>
        </w:numPr>
        <w:autoSpaceDN/>
        <w:ind w:left="426" w:right="142" w:hanging="284"/>
        <w:jc w:val="both"/>
        <w:textAlignment w:val="auto"/>
        <w:rPr>
          <w:rFonts w:asciiTheme="majorHAnsi" w:eastAsia="Times New Roman" w:hAnsiTheme="majorHAnsi" w:cstheme="majorHAnsi"/>
          <w:color w:val="000000"/>
          <w:kern w:val="0"/>
          <w:sz w:val="22"/>
          <w:szCs w:val="22"/>
          <w:lang w:eastAsia="ar-SA" w:bidi="ar-SA"/>
        </w:rPr>
      </w:pPr>
      <w:r w:rsidRPr="000A1CE4">
        <w:rPr>
          <w:rFonts w:asciiTheme="majorHAnsi" w:eastAsia="Times New Roman" w:hAnsiTheme="majorHAnsi" w:cstheme="majorHAnsi"/>
          <w:color w:val="000000"/>
          <w:kern w:val="0"/>
          <w:sz w:val="22"/>
          <w:szCs w:val="22"/>
          <w:lang w:eastAsia="ar-SA" w:bidi="ar-SA"/>
        </w:rPr>
        <w:t>Sumaryczny limit kar umownych, które mogą zostać naliczone na podstawie umowy wynosi 30% wynagrodzenia brutto, o którym mowa w § 2 ust. 1 umowy.</w:t>
      </w:r>
    </w:p>
    <w:p w:rsidR="000A1CE4" w:rsidRPr="000A1CE4" w:rsidRDefault="000A1CE4" w:rsidP="000A1CE4">
      <w:pPr>
        <w:numPr>
          <w:ilvl w:val="0"/>
          <w:numId w:val="33"/>
        </w:numPr>
        <w:autoSpaceDN/>
        <w:ind w:left="426" w:right="142" w:hanging="284"/>
        <w:jc w:val="both"/>
        <w:textAlignment w:val="auto"/>
        <w:rPr>
          <w:rFonts w:asciiTheme="majorHAnsi" w:eastAsia="Times New Roman" w:hAnsiTheme="majorHAnsi" w:cstheme="majorHAnsi"/>
          <w:color w:val="000000"/>
          <w:kern w:val="0"/>
          <w:sz w:val="22"/>
          <w:szCs w:val="22"/>
          <w:lang w:eastAsia="ar-SA" w:bidi="ar-SA"/>
        </w:rPr>
      </w:pPr>
      <w:r w:rsidRPr="000A1CE4">
        <w:rPr>
          <w:rFonts w:asciiTheme="majorHAnsi" w:eastAsia="Times New Roman" w:hAnsiTheme="majorHAnsi" w:cstheme="majorHAnsi"/>
          <w:color w:val="000000"/>
          <w:kern w:val="0"/>
          <w:sz w:val="22"/>
          <w:szCs w:val="22"/>
          <w:lang w:eastAsia="ar-SA" w:bidi="ar-SA"/>
        </w:rPr>
        <w:t>Kara, o której mowa w ust. 1 b) i c) jest należna zarówno w przypadku odstąpienia umownego jak również odstąpienia dokonanego na podstawie przepisów ustawy z dnia 23 kwietnia 1964 r. Kodeks cywilny.</w:t>
      </w:r>
    </w:p>
    <w:p w:rsidR="000A1CE4" w:rsidRPr="000A1CE4" w:rsidRDefault="000A1CE4" w:rsidP="000A1CE4">
      <w:pPr>
        <w:numPr>
          <w:ilvl w:val="0"/>
          <w:numId w:val="33"/>
        </w:numPr>
        <w:autoSpaceDN/>
        <w:ind w:left="426" w:right="142" w:hanging="284"/>
        <w:jc w:val="both"/>
        <w:textAlignment w:val="auto"/>
        <w:rPr>
          <w:rFonts w:asciiTheme="majorHAnsi" w:eastAsia="Times New Roman" w:hAnsiTheme="majorHAnsi" w:cstheme="majorHAnsi"/>
          <w:color w:val="000000"/>
          <w:kern w:val="0"/>
          <w:sz w:val="22"/>
          <w:szCs w:val="22"/>
          <w:lang w:eastAsia="ar-SA" w:bidi="ar-SA"/>
        </w:rPr>
      </w:pPr>
      <w:r w:rsidRPr="000A1CE4">
        <w:rPr>
          <w:rFonts w:asciiTheme="majorHAnsi" w:eastAsia="Times New Roman" w:hAnsiTheme="majorHAnsi" w:cstheme="majorHAnsi"/>
          <w:color w:val="000000"/>
          <w:kern w:val="0"/>
          <w:sz w:val="22"/>
          <w:szCs w:val="22"/>
          <w:lang w:eastAsia="ar-SA" w:bidi="ar-SA"/>
        </w:rPr>
        <w:t>Przed naliczeniem kary umownej Zamawiający może wezwać Wykonawcę do pisemnego szczegółowego podania przyczyn niewykonania lub nienależytego wykonania umowy w terminie 5 dni roboczych od daty otrzymania wezwania.</w:t>
      </w:r>
    </w:p>
    <w:p w:rsidR="000A1CE4" w:rsidRPr="000A1CE4" w:rsidRDefault="000A1CE4" w:rsidP="000A1CE4">
      <w:pPr>
        <w:numPr>
          <w:ilvl w:val="0"/>
          <w:numId w:val="33"/>
        </w:numPr>
        <w:autoSpaceDN/>
        <w:ind w:left="426" w:right="142" w:hanging="284"/>
        <w:jc w:val="both"/>
        <w:textAlignment w:val="auto"/>
        <w:rPr>
          <w:rFonts w:asciiTheme="majorHAnsi" w:eastAsia="Times New Roman" w:hAnsiTheme="majorHAnsi" w:cstheme="majorHAnsi"/>
          <w:color w:val="000000"/>
          <w:kern w:val="0"/>
          <w:sz w:val="22"/>
          <w:szCs w:val="22"/>
          <w:lang w:eastAsia="ar-SA" w:bidi="ar-SA"/>
        </w:rPr>
      </w:pPr>
      <w:r w:rsidRPr="000A1CE4">
        <w:rPr>
          <w:rFonts w:asciiTheme="majorHAnsi" w:eastAsia="Times New Roman" w:hAnsiTheme="majorHAnsi" w:cstheme="majorHAnsi"/>
          <w:color w:val="000000"/>
          <w:kern w:val="0"/>
          <w:sz w:val="22"/>
          <w:szCs w:val="22"/>
          <w:lang w:eastAsia="ar-SA" w:bidi="ar-SA"/>
        </w:rPr>
        <w:t xml:space="preserve">Naliczenie przez Zamawiającego bądź zapłata przez Wykonawcę kary umownej nie zwalnia go </w:t>
      </w:r>
      <w:r w:rsidRPr="000A1CE4">
        <w:rPr>
          <w:rFonts w:asciiTheme="majorHAnsi" w:eastAsia="Times New Roman" w:hAnsiTheme="majorHAnsi" w:cstheme="majorHAnsi"/>
          <w:color w:val="000000"/>
          <w:kern w:val="0"/>
          <w:sz w:val="22"/>
          <w:szCs w:val="22"/>
          <w:lang w:eastAsia="ar-SA" w:bidi="ar-SA"/>
        </w:rPr>
        <w:br/>
        <w:t>z zobowiązań wynikających z niniejszej umowy.</w:t>
      </w:r>
    </w:p>
    <w:p w:rsidR="000A1CE4" w:rsidRPr="000A1CE4" w:rsidRDefault="00564BC7" w:rsidP="000A1CE4">
      <w:pPr>
        <w:numPr>
          <w:ilvl w:val="0"/>
          <w:numId w:val="33"/>
        </w:numPr>
        <w:autoSpaceDN/>
        <w:ind w:left="426" w:right="142" w:hanging="284"/>
        <w:jc w:val="both"/>
        <w:textAlignment w:val="auto"/>
        <w:rPr>
          <w:rFonts w:asciiTheme="majorHAnsi" w:eastAsia="Times New Roman" w:hAnsiTheme="majorHAnsi" w:cstheme="majorHAnsi"/>
          <w:color w:val="000000"/>
          <w:kern w:val="0"/>
          <w:sz w:val="22"/>
          <w:szCs w:val="22"/>
          <w:lang w:eastAsia="ar-SA" w:bidi="ar-SA"/>
        </w:rPr>
      </w:pPr>
      <w:r>
        <w:rPr>
          <w:rFonts w:asciiTheme="majorHAnsi" w:eastAsia="Times New Roman" w:hAnsiTheme="majorHAnsi" w:cstheme="majorHAnsi"/>
          <w:color w:val="000000"/>
          <w:kern w:val="0"/>
          <w:sz w:val="22"/>
          <w:szCs w:val="22"/>
          <w:lang w:eastAsia="ar-SA" w:bidi="ar-SA"/>
        </w:rPr>
        <w:t xml:space="preserve">Wykonawca zobowiązany jest do zapłaty kary umownej w terminie 7 dni od otrzymania informacji o jej naliczeniu. Brak terminowej zapłaty uprawnia Zamawiającego do potrącenia kary umownej z wynagrodzenia Wykonawcy lub innych jego wierzytelności przysługujących Wykonawcy w stosunku do Zamawiającego, co </w:t>
      </w:r>
      <w:proofErr w:type="spellStart"/>
      <w:r>
        <w:rPr>
          <w:rFonts w:asciiTheme="majorHAnsi" w:eastAsia="Times New Roman" w:hAnsiTheme="majorHAnsi" w:cstheme="majorHAnsi"/>
          <w:color w:val="000000"/>
          <w:kern w:val="0"/>
          <w:sz w:val="22"/>
          <w:szCs w:val="22"/>
          <w:lang w:eastAsia="ar-SA" w:bidi="ar-SA"/>
        </w:rPr>
        <w:t>co</w:t>
      </w:r>
      <w:proofErr w:type="spellEnd"/>
      <w:r>
        <w:rPr>
          <w:rFonts w:asciiTheme="majorHAnsi" w:eastAsia="Times New Roman" w:hAnsiTheme="majorHAnsi" w:cstheme="majorHAnsi"/>
          <w:color w:val="000000"/>
          <w:kern w:val="0"/>
          <w:sz w:val="22"/>
          <w:szCs w:val="22"/>
          <w:lang w:eastAsia="ar-SA" w:bidi="ar-SA"/>
        </w:rPr>
        <w:t xml:space="preserve"> Wykonawca wyraża zgodę. </w:t>
      </w:r>
    </w:p>
    <w:p w:rsidR="000B77A3" w:rsidRPr="00BB7717" w:rsidRDefault="000B77A3" w:rsidP="000A1CE4">
      <w:pPr>
        <w:pStyle w:val="Standard"/>
        <w:ind w:left="426" w:right="142" w:hanging="284"/>
        <w:jc w:val="both"/>
        <w:rPr>
          <w:rFonts w:asciiTheme="majorHAnsi" w:hAnsiTheme="majorHAnsi" w:cstheme="majorHAnsi"/>
          <w:b/>
          <w:bCs/>
          <w:sz w:val="22"/>
          <w:szCs w:val="22"/>
        </w:rPr>
      </w:pPr>
    </w:p>
    <w:p w:rsidR="000B77A3" w:rsidRPr="00BB7717" w:rsidRDefault="006C6419" w:rsidP="000A1CE4">
      <w:pPr>
        <w:pStyle w:val="Standard"/>
        <w:ind w:left="426" w:right="142" w:hanging="284"/>
        <w:jc w:val="center"/>
        <w:rPr>
          <w:rFonts w:asciiTheme="majorHAnsi" w:hAnsiTheme="majorHAnsi" w:cstheme="majorHAnsi"/>
          <w:b/>
          <w:bCs/>
          <w:sz w:val="22"/>
          <w:szCs w:val="22"/>
        </w:rPr>
      </w:pPr>
      <w:r w:rsidRPr="00BB7717">
        <w:rPr>
          <w:rFonts w:asciiTheme="majorHAnsi" w:hAnsiTheme="majorHAnsi" w:cstheme="majorHAnsi"/>
          <w:b/>
          <w:bCs/>
          <w:sz w:val="22"/>
          <w:szCs w:val="22"/>
        </w:rPr>
        <w:t xml:space="preserve">§ </w:t>
      </w:r>
      <w:r w:rsidR="00564BC7">
        <w:rPr>
          <w:rFonts w:asciiTheme="majorHAnsi" w:hAnsiTheme="majorHAnsi" w:cstheme="majorHAnsi"/>
          <w:b/>
          <w:bCs/>
          <w:sz w:val="22"/>
          <w:szCs w:val="22"/>
        </w:rPr>
        <w:t>10</w:t>
      </w:r>
    </w:p>
    <w:p w:rsidR="000A1CE4" w:rsidRPr="000A1CE4" w:rsidRDefault="000A1CE4" w:rsidP="000A1CE4">
      <w:pPr>
        <w:pStyle w:val="Standard"/>
        <w:numPr>
          <w:ilvl w:val="0"/>
          <w:numId w:val="20"/>
        </w:numPr>
        <w:tabs>
          <w:tab w:val="left" w:pos="-3571"/>
        </w:tabs>
        <w:ind w:left="426" w:right="142" w:hanging="284"/>
        <w:jc w:val="both"/>
        <w:rPr>
          <w:rFonts w:asciiTheme="majorHAnsi" w:hAnsiTheme="majorHAnsi" w:cstheme="majorHAnsi"/>
          <w:sz w:val="22"/>
          <w:szCs w:val="22"/>
        </w:rPr>
      </w:pPr>
      <w:r w:rsidRPr="000A1CE4">
        <w:rPr>
          <w:rFonts w:asciiTheme="majorHAnsi" w:hAnsiTheme="majorHAnsi" w:cstheme="majorHAnsi"/>
          <w:sz w:val="22"/>
          <w:szCs w:val="22"/>
        </w:rPr>
        <w:t xml:space="preserve">Wszelkie zmiany niniejszej umowy wymagają zgody obu Stron wyrażonej </w:t>
      </w:r>
      <w:r w:rsidR="00564BC7">
        <w:rPr>
          <w:rFonts w:asciiTheme="majorHAnsi" w:hAnsiTheme="majorHAnsi" w:cstheme="majorHAnsi"/>
          <w:sz w:val="22"/>
          <w:szCs w:val="22"/>
        </w:rPr>
        <w:t>w formie pisemnej</w:t>
      </w:r>
      <w:r w:rsidRPr="000A1CE4">
        <w:rPr>
          <w:rFonts w:asciiTheme="majorHAnsi" w:hAnsiTheme="majorHAnsi" w:cstheme="majorHAnsi"/>
          <w:sz w:val="22"/>
          <w:szCs w:val="22"/>
        </w:rPr>
        <w:t xml:space="preserve"> pod rygorem nieważności.</w:t>
      </w:r>
    </w:p>
    <w:p w:rsidR="000A1CE4" w:rsidRPr="000A1CE4" w:rsidRDefault="000A1CE4" w:rsidP="000A1CE4">
      <w:pPr>
        <w:pStyle w:val="Standard"/>
        <w:numPr>
          <w:ilvl w:val="0"/>
          <w:numId w:val="20"/>
        </w:numPr>
        <w:tabs>
          <w:tab w:val="left" w:pos="-3571"/>
        </w:tabs>
        <w:ind w:left="426" w:right="142" w:hanging="284"/>
        <w:jc w:val="both"/>
        <w:rPr>
          <w:rFonts w:asciiTheme="majorHAnsi" w:hAnsiTheme="majorHAnsi" w:cstheme="majorHAnsi"/>
          <w:sz w:val="22"/>
          <w:szCs w:val="22"/>
        </w:rPr>
      </w:pPr>
      <w:r w:rsidRPr="000A1CE4">
        <w:rPr>
          <w:rFonts w:asciiTheme="majorHAnsi" w:hAnsiTheme="majorHAnsi" w:cstheme="majorHAnsi"/>
          <w:sz w:val="22"/>
          <w:szCs w:val="22"/>
        </w:rPr>
        <w:t>Strony zgodnie postanawiają, że nie są odpowiedzialne za skutki wynikające z działania siły wyższej, tj. zdarzenia takie jak: pożar, powódź, atak terrorystyczny, klęski żywiołowe, pandemie, epidemie.</w:t>
      </w:r>
    </w:p>
    <w:p w:rsidR="000A1CE4" w:rsidRPr="000A1CE4" w:rsidRDefault="000A1CE4" w:rsidP="000A1CE4">
      <w:pPr>
        <w:pStyle w:val="Standard"/>
        <w:numPr>
          <w:ilvl w:val="0"/>
          <w:numId w:val="20"/>
        </w:numPr>
        <w:tabs>
          <w:tab w:val="left" w:pos="-3571"/>
        </w:tabs>
        <w:ind w:left="426" w:right="142" w:hanging="284"/>
        <w:jc w:val="both"/>
        <w:rPr>
          <w:rFonts w:asciiTheme="majorHAnsi" w:hAnsiTheme="majorHAnsi" w:cstheme="majorHAnsi"/>
          <w:sz w:val="22"/>
          <w:szCs w:val="22"/>
        </w:rPr>
      </w:pPr>
      <w:r w:rsidRPr="000A1CE4">
        <w:rPr>
          <w:rFonts w:asciiTheme="majorHAnsi" w:hAnsiTheme="majorHAnsi" w:cstheme="majorHAnsi"/>
          <w:sz w:val="22"/>
          <w:szCs w:val="22"/>
        </w:rPr>
        <w:t>Strona, która nie może prawidłowo wykonywać umowy wskutek działania siły wyższej jest obowiązana do bezzwłocznego poinformowania drugiej Strony o wystąpieniu działania siły wyższej w terminie 5 dni od wystąpienia tego zdarzenia, pod rygorem utraty uprawnienia do powoływania się na tę okoliczność.</w:t>
      </w:r>
    </w:p>
    <w:p w:rsidR="000A1CE4" w:rsidRPr="000A1CE4" w:rsidRDefault="000A1CE4" w:rsidP="000A1CE4">
      <w:pPr>
        <w:pStyle w:val="Standard"/>
        <w:numPr>
          <w:ilvl w:val="0"/>
          <w:numId w:val="20"/>
        </w:numPr>
        <w:tabs>
          <w:tab w:val="left" w:pos="-3571"/>
        </w:tabs>
        <w:ind w:left="426" w:right="142" w:hanging="284"/>
        <w:jc w:val="both"/>
        <w:rPr>
          <w:rFonts w:asciiTheme="majorHAnsi" w:hAnsiTheme="majorHAnsi" w:cstheme="majorHAnsi"/>
          <w:sz w:val="22"/>
          <w:szCs w:val="22"/>
        </w:rPr>
      </w:pPr>
      <w:r w:rsidRPr="000A1CE4">
        <w:rPr>
          <w:rFonts w:asciiTheme="majorHAnsi" w:hAnsiTheme="majorHAnsi" w:cstheme="majorHAnsi"/>
          <w:sz w:val="22"/>
          <w:szCs w:val="22"/>
        </w:rPr>
        <w:t>Strona dotknięta działaniem „siły wyższej” zobowiązana jest do podjęcia wszelkich możliwych aktów staranności, w tym m.in.: przesłania oświadczeń lub dokumentów, które mogą dotyczyć zdarzenia, pod rygorem utraty możliwości powoływania się na działanie „siły wyższej”.</w:t>
      </w:r>
    </w:p>
    <w:p w:rsidR="000B77A3" w:rsidRPr="00BB7717" w:rsidRDefault="006C6419" w:rsidP="000A1CE4">
      <w:pPr>
        <w:pStyle w:val="Standard"/>
        <w:tabs>
          <w:tab w:val="left" w:pos="-3571"/>
        </w:tabs>
        <w:ind w:left="426" w:right="142" w:hanging="284"/>
        <w:jc w:val="both"/>
        <w:rPr>
          <w:rFonts w:asciiTheme="majorHAnsi" w:hAnsiTheme="majorHAnsi" w:cstheme="majorHAnsi"/>
          <w:sz w:val="22"/>
          <w:szCs w:val="22"/>
        </w:rPr>
      </w:pPr>
      <w:r w:rsidRPr="00BB7717">
        <w:rPr>
          <w:rFonts w:asciiTheme="majorHAnsi" w:hAnsiTheme="majorHAnsi" w:cstheme="majorHAnsi"/>
          <w:b/>
          <w:bCs/>
          <w:sz w:val="22"/>
          <w:szCs w:val="22"/>
        </w:rPr>
        <w:tab/>
      </w:r>
      <w:r w:rsidRPr="00BB7717">
        <w:rPr>
          <w:rFonts w:asciiTheme="majorHAnsi" w:hAnsiTheme="majorHAnsi" w:cstheme="majorHAnsi"/>
          <w:b/>
          <w:bCs/>
          <w:sz w:val="22"/>
          <w:szCs w:val="22"/>
        </w:rPr>
        <w:tab/>
      </w:r>
      <w:r w:rsidRPr="00BB7717">
        <w:rPr>
          <w:rFonts w:asciiTheme="majorHAnsi" w:hAnsiTheme="majorHAnsi" w:cstheme="majorHAnsi"/>
          <w:b/>
          <w:bCs/>
          <w:sz w:val="22"/>
          <w:szCs w:val="22"/>
        </w:rPr>
        <w:tab/>
      </w:r>
    </w:p>
    <w:p w:rsidR="000B77A3" w:rsidRPr="00BB7717" w:rsidRDefault="006C6419" w:rsidP="00ED121D">
      <w:pPr>
        <w:pStyle w:val="Standard"/>
        <w:ind w:left="426" w:right="142" w:hanging="284"/>
        <w:jc w:val="center"/>
        <w:rPr>
          <w:rFonts w:asciiTheme="majorHAnsi" w:hAnsiTheme="majorHAnsi" w:cstheme="majorHAnsi"/>
          <w:b/>
          <w:bCs/>
          <w:sz w:val="22"/>
          <w:szCs w:val="22"/>
        </w:rPr>
      </w:pPr>
      <w:r w:rsidRPr="00BB7717">
        <w:rPr>
          <w:rFonts w:asciiTheme="majorHAnsi" w:hAnsiTheme="majorHAnsi" w:cstheme="majorHAnsi"/>
          <w:b/>
          <w:bCs/>
          <w:sz w:val="22"/>
          <w:szCs w:val="22"/>
        </w:rPr>
        <w:t xml:space="preserve">§ </w:t>
      </w:r>
      <w:r w:rsidR="000A1CE4">
        <w:rPr>
          <w:rFonts w:asciiTheme="majorHAnsi" w:hAnsiTheme="majorHAnsi" w:cstheme="majorHAnsi"/>
          <w:b/>
          <w:bCs/>
          <w:sz w:val="22"/>
          <w:szCs w:val="22"/>
        </w:rPr>
        <w:t>1</w:t>
      </w:r>
      <w:r w:rsidR="00564BC7">
        <w:rPr>
          <w:rFonts w:asciiTheme="majorHAnsi" w:hAnsiTheme="majorHAnsi" w:cstheme="majorHAnsi"/>
          <w:b/>
          <w:bCs/>
          <w:sz w:val="22"/>
          <w:szCs w:val="22"/>
        </w:rPr>
        <w:t>1</w:t>
      </w:r>
    </w:p>
    <w:p w:rsidR="000A1CE4" w:rsidRPr="000A1CE4" w:rsidRDefault="000A1CE4" w:rsidP="000A1CE4">
      <w:pPr>
        <w:pStyle w:val="Standard"/>
        <w:numPr>
          <w:ilvl w:val="3"/>
          <w:numId w:val="37"/>
        </w:numPr>
        <w:tabs>
          <w:tab w:val="clear" w:pos="2880"/>
          <w:tab w:val="num" w:pos="2552"/>
        </w:tabs>
        <w:ind w:left="426" w:right="142" w:hanging="284"/>
        <w:jc w:val="both"/>
        <w:rPr>
          <w:rFonts w:asciiTheme="majorHAnsi" w:hAnsiTheme="majorHAnsi" w:cstheme="majorHAnsi"/>
          <w:sz w:val="22"/>
          <w:szCs w:val="22"/>
        </w:rPr>
      </w:pPr>
      <w:r w:rsidRPr="000A1CE4">
        <w:rPr>
          <w:rFonts w:asciiTheme="majorHAnsi" w:hAnsiTheme="majorHAnsi" w:cstheme="majorHAnsi"/>
          <w:sz w:val="22"/>
          <w:szCs w:val="22"/>
        </w:rPr>
        <w:t xml:space="preserve">Strony zobowiązują się do polubownego i w dobrej wierze rozwiązywania wszelkich sporów mogących powstać na tle wykonywania niniejszej umowy. </w:t>
      </w:r>
    </w:p>
    <w:p w:rsidR="000A1CE4" w:rsidRPr="000A1CE4" w:rsidRDefault="000A1CE4" w:rsidP="000A1CE4">
      <w:pPr>
        <w:pStyle w:val="Standard"/>
        <w:numPr>
          <w:ilvl w:val="3"/>
          <w:numId w:val="37"/>
        </w:numPr>
        <w:tabs>
          <w:tab w:val="clear" w:pos="2880"/>
          <w:tab w:val="num" w:pos="2552"/>
        </w:tabs>
        <w:ind w:left="426" w:right="142" w:hanging="284"/>
        <w:jc w:val="both"/>
        <w:rPr>
          <w:rFonts w:asciiTheme="majorHAnsi" w:hAnsiTheme="majorHAnsi" w:cstheme="majorHAnsi"/>
          <w:sz w:val="22"/>
          <w:szCs w:val="22"/>
        </w:rPr>
      </w:pPr>
      <w:r w:rsidRPr="000A1CE4">
        <w:rPr>
          <w:rFonts w:asciiTheme="majorHAnsi" w:hAnsiTheme="majorHAnsi" w:cstheme="majorHAnsi"/>
          <w:sz w:val="22"/>
          <w:szCs w:val="22"/>
        </w:rPr>
        <w:t>Spory wynikające z niniejszej umowy, w przypadku braku ich polubownego załatwienia, Strony poddają pod rozstrzygnięcie sądu właściwego dla siedziby Zamawiającego.</w:t>
      </w:r>
    </w:p>
    <w:p w:rsidR="000B77A3" w:rsidRPr="00BB7717" w:rsidRDefault="000B77A3" w:rsidP="000A1CE4">
      <w:pPr>
        <w:pStyle w:val="Standard"/>
        <w:ind w:left="426" w:right="142" w:hanging="284"/>
        <w:jc w:val="both"/>
        <w:rPr>
          <w:rFonts w:asciiTheme="majorHAnsi" w:hAnsiTheme="majorHAnsi" w:cstheme="majorHAnsi"/>
          <w:b/>
          <w:bCs/>
          <w:sz w:val="22"/>
          <w:szCs w:val="22"/>
        </w:rPr>
      </w:pPr>
    </w:p>
    <w:p w:rsidR="000B77A3" w:rsidRDefault="006C6419" w:rsidP="00ED121D">
      <w:pPr>
        <w:pStyle w:val="Standard"/>
        <w:ind w:left="426" w:right="142" w:hanging="284"/>
        <w:jc w:val="center"/>
        <w:rPr>
          <w:rFonts w:asciiTheme="majorHAnsi" w:hAnsiTheme="majorHAnsi" w:cstheme="majorHAnsi"/>
          <w:b/>
          <w:bCs/>
          <w:sz w:val="22"/>
          <w:szCs w:val="22"/>
        </w:rPr>
      </w:pPr>
      <w:r w:rsidRPr="00BB7717">
        <w:rPr>
          <w:rFonts w:asciiTheme="majorHAnsi" w:hAnsiTheme="majorHAnsi" w:cstheme="majorHAnsi"/>
          <w:b/>
          <w:bCs/>
          <w:sz w:val="22"/>
          <w:szCs w:val="22"/>
        </w:rPr>
        <w:t>§ 1</w:t>
      </w:r>
      <w:r w:rsidR="00564BC7">
        <w:rPr>
          <w:rFonts w:asciiTheme="majorHAnsi" w:hAnsiTheme="majorHAnsi" w:cstheme="majorHAnsi"/>
          <w:b/>
          <w:bCs/>
          <w:sz w:val="22"/>
          <w:szCs w:val="22"/>
        </w:rPr>
        <w:t>2</w:t>
      </w:r>
    </w:p>
    <w:p w:rsidR="000A1CE4" w:rsidRPr="000A1CE4" w:rsidRDefault="000A1CE4" w:rsidP="000A1CE4">
      <w:pPr>
        <w:pStyle w:val="Tekstpodstawowywcity"/>
        <w:spacing w:after="0"/>
        <w:ind w:left="426" w:right="142" w:hanging="284"/>
        <w:jc w:val="both"/>
        <w:rPr>
          <w:rFonts w:asciiTheme="majorHAnsi" w:hAnsiTheme="majorHAnsi" w:cstheme="majorHAnsi"/>
          <w:sz w:val="22"/>
          <w:szCs w:val="22"/>
        </w:rPr>
      </w:pPr>
      <w:r w:rsidRPr="000A1CE4">
        <w:rPr>
          <w:rFonts w:asciiTheme="majorHAnsi" w:hAnsiTheme="majorHAnsi" w:cstheme="majorHAnsi"/>
          <w:sz w:val="22"/>
          <w:szCs w:val="22"/>
        </w:rPr>
        <w:t>W sprawach nie unormowanych niniejszą umową obowiązują przepisy Kodeksu Cywilnego.</w:t>
      </w:r>
    </w:p>
    <w:p w:rsidR="000B77A3" w:rsidRPr="00BB7717" w:rsidRDefault="000B77A3" w:rsidP="000A1CE4">
      <w:pPr>
        <w:pStyle w:val="Standard"/>
        <w:ind w:left="426" w:right="142" w:hanging="284"/>
        <w:jc w:val="both"/>
        <w:rPr>
          <w:rFonts w:asciiTheme="majorHAnsi" w:hAnsiTheme="majorHAnsi" w:cstheme="majorHAnsi"/>
          <w:b/>
          <w:bCs/>
          <w:sz w:val="22"/>
          <w:szCs w:val="22"/>
        </w:rPr>
      </w:pPr>
    </w:p>
    <w:p w:rsidR="000B77A3" w:rsidRPr="00BB7717" w:rsidRDefault="006C6419" w:rsidP="00ED121D">
      <w:pPr>
        <w:pStyle w:val="Standard"/>
        <w:ind w:left="426" w:right="142" w:hanging="284"/>
        <w:jc w:val="center"/>
        <w:rPr>
          <w:rFonts w:asciiTheme="majorHAnsi" w:hAnsiTheme="majorHAnsi" w:cstheme="majorHAnsi"/>
          <w:b/>
          <w:bCs/>
          <w:sz w:val="22"/>
          <w:szCs w:val="22"/>
        </w:rPr>
      </w:pPr>
      <w:r w:rsidRPr="00BB7717">
        <w:rPr>
          <w:rFonts w:asciiTheme="majorHAnsi" w:hAnsiTheme="majorHAnsi" w:cstheme="majorHAnsi"/>
          <w:b/>
          <w:bCs/>
          <w:sz w:val="22"/>
          <w:szCs w:val="22"/>
        </w:rPr>
        <w:t>§ 1</w:t>
      </w:r>
      <w:r w:rsidR="00564BC7">
        <w:rPr>
          <w:rFonts w:asciiTheme="majorHAnsi" w:hAnsiTheme="majorHAnsi" w:cstheme="majorHAnsi"/>
          <w:b/>
          <w:bCs/>
          <w:sz w:val="22"/>
          <w:szCs w:val="22"/>
        </w:rPr>
        <w:t>3</w:t>
      </w:r>
    </w:p>
    <w:p w:rsidR="000A1CE4" w:rsidRPr="000A1CE4" w:rsidRDefault="000A1CE4" w:rsidP="000A1CE4">
      <w:pPr>
        <w:pStyle w:val="Standard"/>
        <w:ind w:left="426" w:right="142" w:hanging="284"/>
        <w:jc w:val="both"/>
        <w:rPr>
          <w:rFonts w:asciiTheme="majorHAnsi" w:hAnsiTheme="majorHAnsi" w:cstheme="majorHAnsi"/>
          <w:sz w:val="22"/>
          <w:szCs w:val="22"/>
        </w:rPr>
      </w:pPr>
      <w:r w:rsidRPr="000A1CE4">
        <w:rPr>
          <w:rFonts w:asciiTheme="majorHAnsi" w:hAnsiTheme="majorHAnsi" w:cstheme="majorHAnsi"/>
          <w:sz w:val="22"/>
          <w:szCs w:val="22"/>
        </w:rPr>
        <w:t>Umowa zostaje sporządzona w dwóch jednobrzmiących egzemplarzach, po jednym dla każdej ze stron/Umowa została sporządzona w formie elektronicznej oraz przekazana każdej ze Stron</w:t>
      </w:r>
      <w:r w:rsidRPr="000A1CE4">
        <w:rPr>
          <w:rFonts w:asciiTheme="majorHAnsi" w:hAnsiTheme="majorHAnsi" w:cstheme="majorHAnsi"/>
          <w:sz w:val="22"/>
          <w:szCs w:val="22"/>
          <w:vertAlign w:val="superscript"/>
        </w:rPr>
        <w:footnoteReference w:id="6"/>
      </w:r>
      <w:r w:rsidRPr="000A1CE4">
        <w:rPr>
          <w:rFonts w:asciiTheme="majorHAnsi" w:hAnsiTheme="majorHAnsi" w:cstheme="majorHAnsi"/>
          <w:sz w:val="22"/>
          <w:szCs w:val="22"/>
        </w:rPr>
        <w:t>.</w:t>
      </w:r>
    </w:p>
    <w:p w:rsidR="000B77A3" w:rsidRPr="00BB7717" w:rsidRDefault="000B77A3" w:rsidP="000A1CE4">
      <w:pPr>
        <w:pStyle w:val="Standard"/>
        <w:ind w:left="426" w:right="142" w:hanging="284"/>
        <w:jc w:val="both"/>
        <w:rPr>
          <w:rFonts w:asciiTheme="majorHAnsi" w:hAnsiTheme="majorHAnsi" w:cstheme="majorHAnsi"/>
          <w:sz w:val="22"/>
          <w:szCs w:val="22"/>
        </w:rPr>
      </w:pPr>
    </w:p>
    <w:p w:rsidR="000B77A3" w:rsidRPr="00BB7717" w:rsidRDefault="006C6419" w:rsidP="00ED121D">
      <w:pPr>
        <w:pStyle w:val="Standard"/>
        <w:ind w:left="426" w:right="142" w:hanging="284"/>
        <w:jc w:val="center"/>
        <w:rPr>
          <w:rFonts w:asciiTheme="majorHAnsi" w:hAnsiTheme="majorHAnsi" w:cstheme="majorHAnsi"/>
          <w:b/>
          <w:bCs/>
          <w:sz w:val="22"/>
          <w:szCs w:val="22"/>
        </w:rPr>
      </w:pPr>
      <w:r w:rsidRPr="00BB7717">
        <w:rPr>
          <w:rFonts w:asciiTheme="majorHAnsi" w:hAnsiTheme="majorHAnsi" w:cstheme="majorHAnsi"/>
          <w:b/>
          <w:bCs/>
          <w:sz w:val="22"/>
          <w:szCs w:val="22"/>
        </w:rPr>
        <w:t>§ 1</w:t>
      </w:r>
      <w:r w:rsidR="00564BC7">
        <w:rPr>
          <w:rFonts w:asciiTheme="majorHAnsi" w:hAnsiTheme="majorHAnsi" w:cstheme="majorHAnsi"/>
          <w:b/>
          <w:bCs/>
          <w:sz w:val="22"/>
          <w:szCs w:val="22"/>
        </w:rPr>
        <w:t>4</w:t>
      </w:r>
    </w:p>
    <w:p w:rsidR="000A1CE4" w:rsidRPr="000A1CE4" w:rsidRDefault="000A1CE4" w:rsidP="000A1CE4">
      <w:pPr>
        <w:pStyle w:val="Standard"/>
        <w:numPr>
          <w:ilvl w:val="0"/>
          <w:numId w:val="41"/>
        </w:numPr>
        <w:ind w:left="426" w:right="142" w:hanging="284"/>
        <w:jc w:val="both"/>
        <w:rPr>
          <w:rFonts w:asciiTheme="majorHAnsi" w:hAnsiTheme="majorHAnsi" w:cstheme="majorHAnsi"/>
          <w:sz w:val="22"/>
          <w:szCs w:val="22"/>
        </w:rPr>
      </w:pPr>
      <w:r w:rsidRPr="000A1CE4">
        <w:rPr>
          <w:rFonts w:asciiTheme="majorHAnsi" w:hAnsiTheme="majorHAnsi" w:cstheme="majorHAnsi"/>
          <w:sz w:val="22"/>
          <w:szCs w:val="22"/>
        </w:rPr>
        <w:t>Strony ustalają, że adresy wskazane na str. 1 umowy są ich adresami do korespondencji w tym do składania wszelkich oświadczeń woli i wiedzy.</w:t>
      </w:r>
    </w:p>
    <w:p w:rsidR="000A1CE4" w:rsidRPr="000A1CE4" w:rsidRDefault="000A1CE4" w:rsidP="000A1CE4">
      <w:pPr>
        <w:pStyle w:val="Standard"/>
        <w:numPr>
          <w:ilvl w:val="0"/>
          <w:numId w:val="41"/>
        </w:numPr>
        <w:ind w:left="426" w:right="142" w:hanging="284"/>
        <w:jc w:val="both"/>
        <w:rPr>
          <w:rFonts w:asciiTheme="majorHAnsi" w:hAnsiTheme="majorHAnsi" w:cstheme="majorHAnsi"/>
          <w:sz w:val="22"/>
          <w:szCs w:val="22"/>
        </w:rPr>
      </w:pPr>
      <w:r w:rsidRPr="000A1CE4">
        <w:rPr>
          <w:rFonts w:asciiTheme="majorHAnsi" w:hAnsiTheme="majorHAnsi" w:cstheme="majorHAnsi"/>
          <w:sz w:val="22"/>
          <w:szCs w:val="22"/>
        </w:rPr>
        <w:lastRenderedPageBreak/>
        <w:t>Strony zobowiązują się do wzajemnego informowania się o wszelkich zmianach ww. adresów pod rygorem uznania za skutecznie doręczoną korespondencję kierowaną na ostatni znany drugiej Stronie adres.</w:t>
      </w:r>
    </w:p>
    <w:p w:rsidR="000B77A3" w:rsidRPr="00BB7717" w:rsidRDefault="000B77A3" w:rsidP="000A1CE4">
      <w:pPr>
        <w:pStyle w:val="Standard"/>
        <w:ind w:left="426" w:right="142" w:hanging="284"/>
        <w:jc w:val="both"/>
        <w:rPr>
          <w:rFonts w:asciiTheme="majorHAnsi" w:hAnsiTheme="majorHAnsi" w:cstheme="majorHAnsi"/>
          <w:sz w:val="22"/>
          <w:szCs w:val="22"/>
        </w:rPr>
      </w:pPr>
    </w:p>
    <w:p w:rsidR="000B77A3" w:rsidRPr="00BB7717" w:rsidRDefault="006C6419" w:rsidP="00ED121D">
      <w:pPr>
        <w:pStyle w:val="Standard"/>
        <w:ind w:left="426" w:right="142" w:hanging="284"/>
        <w:jc w:val="center"/>
        <w:rPr>
          <w:rFonts w:asciiTheme="majorHAnsi" w:hAnsiTheme="majorHAnsi" w:cstheme="majorHAnsi"/>
          <w:b/>
          <w:bCs/>
          <w:sz w:val="22"/>
          <w:szCs w:val="22"/>
        </w:rPr>
      </w:pPr>
      <w:r w:rsidRPr="00BB7717">
        <w:rPr>
          <w:rFonts w:asciiTheme="majorHAnsi" w:hAnsiTheme="majorHAnsi" w:cstheme="majorHAnsi"/>
          <w:b/>
          <w:bCs/>
          <w:sz w:val="22"/>
          <w:szCs w:val="22"/>
        </w:rPr>
        <w:t>§ 1</w:t>
      </w:r>
      <w:r w:rsidR="00564BC7">
        <w:rPr>
          <w:rFonts w:asciiTheme="majorHAnsi" w:hAnsiTheme="majorHAnsi" w:cstheme="majorHAnsi"/>
          <w:b/>
          <w:bCs/>
          <w:sz w:val="22"/>
          <w:szCs w:val="22"/>
        </w:rPr>
        <w:t>5</w:t>
      </w:r>
    </w:p>
    <w:p w:rsidR="000B77A3" w:rsidRPr="00BB7717" w:rsidRDefault="006C6419" w:rsidP="000A1CE4">
      <w:pPr>
        <w:pStyle w:val="Standard"/>
        <w:ind w:left="426" w:right="142" w:hanging="284"/>
        <w:jc w:val="both"/>
        <w:rPr>
          <w:rFonts w:asciiTheme="majorHAnsi" w:hAnsiTheme="majorHAnsi" w:cstheme="majorHAnsi"/>
          <w:sz w:val="22"/>
          <w:szCs w:val="22"/>
        </w:rPr>
      </w:pPr>
      <w:r w:rsidRPr="00BB7717">
        <w:rPr>
          <w:rFonts w:asciiTheme="majorHAnsi" w:hAnsiTheme="majorHAnsi" w:cstheme="majorHAnsi"/>
          <w:sz w:val="22"/>
          <w:szCs w:val="22"/>
        </w:rPr>
        <w:t>Umowa wchodzi w życie z dniem zawarcia.</w:t>
      </w:r>
    </w:p>
    <w:p w:rsidR="000B77A3" w:rsidRPr="00BB7717" w:rsidRDefault="000B77A3" w:rsidP="000A1CE4">
      <w:pPr>
        <w:pStyle w:val="Standard"/>
        <w:ind w:right="608"/>
        <w:jc w:val="both"/>
        <w:rPr>
          <w:rFonts w:asciiTheme="majorHAnsi" w:hAnsiTheme="majorHAnsi" w:cstheme="majorHAnsi"/>
          <w:sz w:val="22"/>
          <w:szCs w:val="22"/>
        </w:rPr>
      </w:pPr>
    </w:p>
    <w:p w:rsidR="000B77A3" w:rsidRPr="00BB7717" w:rsidRDefault="000B77A3" w:rsidP="000A1CE4">
      <w:pPr>
        <w:pStyle w:val="Standard"/>
        <w:ind w:right="608"/>
        <w:jc w:val="both"/>
        <w:rPr>
          <w:rFonts w:asciiTheme="majorHAnsi" w:hAnsiTheme="majorHAnsi" w:cstheme="majorHAnsi"/>
          <w:sz w:val="22"/>
          <w:szCs w:val="22"/>
        </w:rPr>
      </w:pPr>
    </w:p>
    <w:p w:rsidR="000B77A3" w:rsidRPr="00BB7717" w:rsidRDefault="006C6419" w:rsidP="000A1CE4">
      <w:pPr>
        <w:pStyle w:val="Standard"/>
        <w:ind w:right="608"/>
        <w:jc w:val="both"/>
        <w:rPr>
          <w:rFonts w:asciiTheme="majorHAnsi" w:hAnsiTheme="majorHAnsi" w:cstheme="majorHAnsi"/>
          <w:b/>
          <w:bCs/>
          <w:sz w:val="22"/>
          <w:szCs w:val="22"/>
        </w:rPr>
      </w:pPr>
      <w:r w:rsidRPr="00BB7717">
        <w:rPr>
          <w:rFonts w:asciiTheme="majorHAnsi" w:hAnsiTheme="majorHAnsi" w:cstheme="majorHAnsi"/>
          <w:b/>
          <w:bCs/>
          <w:sz w:val="22"/>
          <w:szCs w:val="22"/>
        </w:rPr>
        <w:t xml:space="preserve"> ZAMAWIAJĄCY:</w:t>
      </w:r>
      <w:r w:rsidRPr="00BB7717">
        <w:rPr>
          <w:rFonts w:asciiTheme="majorHAnsi" w:hAnsiTheme="majorHAnsi" w:cstheme="majorHAnsi"/>
          <w:b/>
          <w:bCs/>
          <w:sz w:val="22"/>
          <w:szCs w:val="22"/>
        </w:rPr>
        <w:tab/>
      </w:r>
      <w:r w:rsidRPr="00BB7717">
        <w:rPr>
          <w:rFonts w:asciiTheme="majorHAnsi" w:hAnsiTheme="majorHAnsi" w:cstheme="majorHAnsi"/>
          <w:b/>
          <w:bCs/>
          <w:sz w:val="22"/>
          <w:szCs w:val="22"/>
        </w:rPr>
        <w:tab/>
      </w:r>
      <w:r w:rsidRPr="00BB7717">
        <w:rPr>
          <w:rFonts w:asciiTheme="majorHAnsi" w:hAnsiTheme="majorHAnsi" w:cstheme="majorHAnsi"/>
          <w:b/>
          <w:bCs/>
          <w:sz w:val="22"/>
          <w:szCs w:val="22"/>
        </w:rPr>
        <w:tab/>
      </w:r>
      <w:r w:rsidRPr="00BB7717">
        <w:rPr>
          <w:rFonts w:asciiTheme="majorHAnsi" w:hAnsiTheme="majorHAnsi" w:cstheme="majorHAnsi"/>
          <w:b/>
          <w:bCs/>
          <w:sz w:val="22"/>
          <w:szCs w:val="22"/>
        </w:rPr>
        <w:tab/>
        <w:t xml:space="preserve">                        </w:t>
      </w:r>
      <w:r w:rsidRPr="00BB7717">
        <w:rPr>
          <w:rFonts w:asciiTheme="majorHAnsi" w:hAnsiTheme="majorHAnsi" w:cstheme="majorHAnsi"/>
          <w:b/>
          <w:bCs/>
          <w:sz w:val="22"/>
          <w:szCs w:val="22"/>
        </w:rPr>
        <w:tab/>
      </w:r>
      <w:r w:rsidRPr="00BB7717">
        <w:rPr>
          <w:rFonts w:asciiTheme="majorHAnsi" w:hAnsiTheme="majorHAnsi" w:cstheme="majorHAnsi"/>
          <w:b/>
          <w:bCs/>
          <w:sz w:val="22"/>
          <w:szCs w:val="22"/>
        </w:rPr>
        <w:tab/>
      </w:r>
      <w:r w:rsidRPr="00BB7717">
        <w:rPr>
          <w:rFonts w:asciiTheme="majorHAnsi" w:hAnsiTheme="majorHAnsi" w:cstheme="majorHAnsi"/>
          <w:b/>
          <w:bCs/>
          <w:sz w:val="22"/>
          <w:szCs w:val="22"/>
        </w:rPr>
        <w:tab/>
        <w:t>WYKONAWCA:</w:t>
      </w:r>
    </w:p>
    <w:p w:rsidR="000B77A3" w:rsidRPr="00BB7717" w:rsidRDefault="000B77A3" w:rsidP="000A1CE4">
      <w:pPr>
        <w:pStyle w:val="Standard"/>
        <w:ind w:right="608"/>
        <w:jc w:val="both"/>
        <w:rPr>
          <w:rFonts w:asciiTheme="majorHAnsi" w:hAnsiTheme="majorHAnsi" w:cstheme="majorHAnsi"/>
          <w:sz w:val="22"/>
          <w:szCs w:val="22"/>
        </w:rPr>
      </w:pPr>
    </w:p>
    <w:p w:rsidR="000B77A3" w:rsidRPr="00BB7717" w:rsidRDefault="006C6419" w:rsidP="000A1CE4">
      <w:pPr>
        <w:pStyle w:val="Standard"/>
        <w:ind w:right="608"/>
        <w:jc w:val="both"/>
        <w:rPr>
          <w:rFonts w:asciiTheme="majorHAnsi" w:hAnsiTheme="majorHAnsi" w:cstheme="majorHAnsi"/>
          <w:sz w:val="22"/>
          <w:szCs w:val="22"/>
        </w:rPr>
      </w:pPr>
      <w:r w:rsidRPr="00BB7717">
        <w:rPr>
          <w:rFonts w:asciiTheme="majorHAnsi" w:hAnsiTheme="majorHAnsi" w:cstheme="majorHAnsi"/>
          <w:sz w:val="22"/>
          <w:szCs w:val="22"/>
        </w:rPr>
        <w:t xml:space="preserve">                                           </w:t>
      </w:r>
    </w:p>
    <w:sectPr w:rsidR="000B77A3" w:rsidRPr="00BB7717" w:rsidSect="00BB7717">
      <w:pgSz w:w="11906" w:h="16838"/>
      <w:pgMar w:top="1134" w:right="707" w:bottom="1134" w:left="851"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6C6419" w:rsidRDefault="006C6419">
      <w:r>
        <w:separator/>
      </w:r>
    </w:p>
  </w:endnote>
  <w:endnote w:type="continuationSeparator" w:id="0">
    <w:p w:rsidR="006C6419" w:rsidRDefault="006C64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EE"/>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EE"/>
    <w:family w:val="swiss"/>
    <w:pitch w:val="variable"/>
    <w:sig w:usb0="E4002EFF" w:usb1="C200247B" w:usb2="00000009" w:usb3="00000000" w:csb0="000001FF" w:csb1="00000000"/>
  </w:font>
  <w:font w:name="Verdana">
    <w:panose1 w:val="020B0604030504040204"/>
    <w:charset w:val="EE"/>
    <w:family w:val="swiss"/>
    <w:pitch w:val="variable"/>
    <w:sig w:usb0="A00006FF" w:usb1="4000205B" w:usb2="00000010" w:usb3="00000000" w:csb0="0000019F" w:csb1="00000000"/>
  </w:font>
  <w:font w:name="OpenSymbol">
    <w:panose1 w:val="05010000000000000000"/>
    <w:charset w:val="00"/>
    <w:family w:val="auto"/>
    <w:pitch w:val="variable"/>
    <w:sig w:usb0="800000AF" w:usb1="1001ECEA" w:usb2="00000000" w:usb3="00000000" w:csb0="80000001" w:csb1="00000000"/>
  </w:font>
  <w:font w:name="Liberation Serif">
    <w:panose1 w:val="02020603050405020304"/>
    <w:charset w:val="EE"/>
    <w:family w:val="roman"/>
    <w:pitch w:val="variable"/>
    <w:sig w:usb0="E0000AFF" w:usb1="500078FF" w:usb2="00000021" w:usb3="00000000" w:csb0="000001BF"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Tahoma">
    <w:panose1 w:val="020B0604030504040204"/>
    <w:charset w:val="EE"/>
    <w:family w:val="swiss"/>
    <w:pitch w:val="variable"/>
    <w:sig w:usb0="E1002EFF" w:usb1="C000605B" w:usb2="00000029" w:usb3="00000000" w:csb0="000101FF" w:csb1="00000000"/>
  </w:font>
  <w:font w:name="OpenSymbol, 'Arial Unicode MS'">
    <w:charset w:val="00"/>
    <w:family w:val="auto"/>
    <w:pitch w:val="variable"/>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6C6419" w:rsidRDefault="006C6419">
      <w:r>
        <w:rPr>
          <w:color w:val="000000"/>
        </w:rPr>
        <w:separator/>
      </w:r>
    </w:p>
  </w:footnote>
  <w:footnote w:type="continuationSeparator" w:id="0">
    <w:p w:rsidR="006C6419" w:rsidRDefault="006C6419">
      <w:r>
        <w:continuationSeparator/>
      </w:r>
    </w:p>
  </w:footnote>
  <w:footnote w:id="1">
    <w:p w:rsidR="00CD17FE" w:rsidRPr="00EE7415" w:rsidRDefault="00CD17FE" w:rsidP="00CD17FE">
      <w:pPr>
        <w:pStyle w:val="Tekstprzypisudolnego"/>
        <w:rPr>
          <w:sz w:val="16"/>
          <w:szCs w:val="16"/>
        </w:rPr>
      </w:pPr>
      <w:r w:rsidRPr="00EE7415">
        <w:rPr>
          <w:rStyle w:val="Odwoanieprzypisudolnego"/>
          <w:sz w:val="16"/>
          <w:szCs w:val="16"/>
        </w:rPr>
        <w:footnoteRef/>
      </w:r>
      <w:r w:rsidRPr="00EE7415">
        <w:rPr>
          <w:sz w:val="16"/>
          <w:szCs w:val="16"/>
        </w:rPr>
        <w:t xml:space="preserve"> </w:t>
      </w:r>
      <w:r w:rsidRPr="00EE7415">
        <w:rPr>
          <w:color w:val="000000"/>
          <w:sz w:val="16"/>
          <w:szCs w:val="16"/>
        </w:rPr>
        <w:t>Jeżeli umowa będzie zawierana na jeden pakiet zbędne zapisy zostaną usunięte.</w:t>
      </w:r>
    </w:p>
  </w:footnote>
  <w:footnote w:id="2">
    <w:p w:rsidR="00CD17FE" w:rsidRPr="00304DBB" w:rsidRDefault="00CD17FE" w:rsidP="00CD17FE">
      <w:pPr>
        <w:pStyle w:val="Tekstprzypisudolnego"/>
        <w:rPr>
          <w:sz w:val="16"/>
          <w:szCs w:val="16"/>
        </w:rPr>
      </w:pPr>
      <w:r w:rsidRPr="00EE7415">
        <w:rPr>
          <w:rStyle w:val="Odwoanieprzypisudolnego"/>
          <w:sz w:val="16"/>
          <w:szCs w:val="16"/>
        </w:rPr>
        <w:footnoteRef/>
      </w:r>
      <w:r w:rsidRPr="00EE7415">
        <w:rPr>
          <w:sz w:val="16"/>
          <w:szCs w:val="16"/>
        </w:rPr>
        <w:t xml:space="preserve"> </w:t>
      </w:r>
      <w:r w:rsidRPr="00EE7415">
        <w:rPr>
          <w:color w:val="000000"/>
          <w:sz w:val="16"/>
          <w:szCs w:val="16"/>
        </w:rPr>
        <w:t>Jeżeli umowa będzie zawierana na jeden pakiet zbędne zapisy zostaną usunięte.</w:t>
      </w:r>
    </w:p>
  </w:footnote>
  <w:footnote w:id="3">
    <w:p w:rsidR="006D0E43" w:rsidRPr="00304DBB" w:rsidRDefault="006D0E43" w:rsidP="006D0E43">
      <w:pPr>
        <w:rPr>
          <w:color w:val="000000"/>
          <w:sz w:val="16"/>
          <w:szCs w:val="16"/>
        </w:rPr>
      </w:pPr>
      <w:r w:rsidRPr="00304DBB">
        <w:rPr>
          <w:rStyle w:val="Odwoanieprzypisudolnego"/>
          <w:sz w:val="16"/>
          <w:szCs w:val="16"/>
        </w:rPr>
        <w:footnoteRef/>
      </w:r>
      <w:r w:rsidRPr="00304DBB">
        <w:rPr>
          <w:sz w:val="16"/>
          <w:szCs w:val="16"/>
        </w:rPr>
        <w:t xml:space="preserve"> </w:t>
      </w:r>
      <w:r w:rsidRPr="00304DBB">
        <w:rPr>
          <w:color w:val="000000"/>
          <w:sz w:val="16"/>
          <w:szCs w:val="16"/>
        </w:rPr>
        <w:t>Jeżeli umowa będzie zawierana na jeden pakiet zbędne zapisy zostaną usunięte.</w:t>
      </w:r>
    </w:p>
  </w:footnote>
  <w:footnote w:id="4">
    <w:p w:rsidR="00A751C0" w:rsidRPr="00AA6DE5" w:rsidRDefault="00A751C0" w:rsidP="00A751C0">
      <w:pPr>
        <w:pStyle w:val="Tekstprzypisudolnego"/>
        <w:rPr>
          <w:sz w:val="16"/>
          <w:szCs w:val="16"/>
        </w:rPr>
      </w:pPr>
      <w:r w:rsidRPr="00AA6DE5">
        <w:rPr>
          <w:rStyle w:val="Odwoanieprzypisudolnego"/>
          <w:sz w:val="16"/>
          <w:szCs w:val="16"/>
        </w:rPr>
        <w:footnoteRef/>
      </w:r>
      <w:r w:rsidRPr="00AA6DE5">
        <w:rPr>
          <w:sz w:val="16"/>
          <w:szCs w:val="16"/>
        </w:rPr>
        <w:t xml:space="preserve"> Zostanie uzupełnione zgodnie z ofertą Wykonawcy. </w:t>
      </w:r>
    </w:p>
  </w:footnote>
  <w:footnote w:id="5">
    <w:p w:rsidR="000A1CE4" w:rsidRPr="003F1283" w:rsidRDefault="000A1CE4" w:rsidP="000A1CE4">
      <w:pPr>
        <w:pStyle w:val="Tekstprzypisudolnego"/>
        <w:ind w:left="142" w:hanging="142"/>
        <w:rPr>
          <w:iCs/>
          <w:sz w:val="16"/>
          <w:szCs w:val="16"/>
        </w:rPr>
      </w:pPr>
      <w:r w:rsidRPr="003F1283">
        <w:rPr>
          <w:rStyle w:val="Odwoanieprzypisudolnego"/>
          <w:iCs/>
          <w:sz w:val="16"/>
          <w:szCs w:val="16"/>
        </w:rPr>
        <w:footnoteRef/>
      </w:r>
      <w:r w:rsidRPr="003F1283">
        <w:rPr>
          <w:iCs/>
          <w:sz w:val="16"/>
          <w:szCs w:val="16"/>
        </w:rPr>
        <w:t xml:space="preserve"> Zostanie uzupełniony zgodnie z danymi podanymi przez Wykonawcę w Formularzu ofertowym. W przypadku gdy adres składania reklamacji będzie taki sam, jak adres siedziby Wykonawcy zapis zostanie usunięty</w:t>
      </w:r>
    </w:p>
    <w:p w:rsidR="000A1CE4" w:rsidRPr="003F1283" w:rsidRDefault="000A1CE4" w:rsidP="000A1CE4">
      <w:pPr>
        <w:pStyle w:val="Tekstprzypisudolnego"/>
        <w:ind w:left="142" w:hanging="142"/>
        <w:rPr>
          <w:i/>
          <w:sz w:val="18"/>
          <w:vertAlign w:val="superscript"/>
        </w:rPr>
      </w:pPr>
    </w:p>
  </w:footnote>
  <w:footnote w:id="6">
    <w:p w:rsidR="000A1CE4" w:rsidRPr="000A1CE4" w:rsidRDefault="000A1CE4" w:rsidP="000A1CE4">
      <w:pPr>
        <w:pStyle w:val="Tekstprzypisudolnego"/>
        <w:rPr>
          <w:rFonts w:asciiTheme="majorHAnsi" w:hAnsiTheme="majorHAnsi" w:cstheme="majorHAnsi"/>
        </w:rPr>
      </w:pPr>
      <w:r w:rsidRPr="000A1CE4">
        <w:rPr>
          <w:rStyle w:val="Odwoanieprzypisudolnego"/>
          <w:rFonts w:asciiTheme="majorHAnsi" w:hAnsiTheme="majorHAnsi" w:cstheme="majorHAnsi"/>
        </w:rPr>
        <w:footnoteRef/>
      </w:r>
      <w:r w:rsidRPr="000A1CE4">
        <w:rPr>
          <w:rFonts w:asciiTheme="majorHAnsi" w:hAnsiTheme="majorHAnsi" w:cstheme="majorHAnsi"/>
        </w:rPr>
        <w:t xml:space="preserve"> </w:t>
      </w:r>
      <w:r w:rsidRPr="000A1CE4">
        <w:rPr>
          <w:rFonts w:asciiTheme="majorHAnsi" w:hAnsiTheme="majorHAnsi" w:cstheme="majorHAnsi"/>
          <w:sz w:val="18"/>
        </w:rPr>
        <w:t>Do wyboru w zależności od formy</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C5BD0"/>
    <w:multiLevelType w:val="multilevel"/>
    <w:tmpl w:val="1CEE39A2"/>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05F6D12"/>
    <w:multiLevelType w:val="multilevel"/>
    <w:tmpl w:val="3E62A42A"/>
    <w:styleLink w:val="WW8Num1"/>
    <w:lvl w:ilvl="0">
      <w:start w:val="1"/>
      <w:numFmt w:val="none"/>
      <w:suff w:val="nothing"/>
      <w:lvlText w:val="%1"/>
      <w:lvlJc w:val="left"/>
      <w:pPr>
        <w:ind w:left="432" w:hanging="432"/>
      </w:pPr>
    </w:lvl>
    <w:lvl w:ilvl="1">
      <w:start w:val="1"/>
      <w:numFmt w:val="none"/>
      <w:suff w:val="nothing"/>
      <w:lvlText w:val="%2"/>
      <w:lvlJc w:val="left"/>
      <w:pPr>
        <w:ind w:left="576" w:hanging="576"/>
      </w:pPr>
    </w:lvl>
    <w:lvl w:ilvl="2">
      <w:start w:val="1"/>
      <w:numFmt w:val="none"/>
      <w:suff w:val="nothing"/>
      <w:lvlText w:val="%3"/>
      <w:lvlJc w:val="left"/>
    </w:lvl>
    <w:lvl w:ilvl="3">
      <w:start w:val="1"/>
      <w:numFmt w:val="none"/>
      <w:suff w:val="nothing"/>
      <w:lvlText w:val="%4"/>
      <w:lvlJc w:val="left"/>
    </w:lvl>
    <w:lvl w:ilvl="4">
      <w:start w:val="1"/>
      <w:numFmt w:val="none"/>
      <w:suff w:val="nothing"/>
      <w:lvlText w:val="%5"/>
      <w:lvlJc w:val="left"/>
    </w:lvl>
    <w:lvl w:ilvl="5">
      <w:start w:val="1"/>
      <w:numFmt w:val="none"/>
      <w:suff w:val="nothing"/>
      <w:lvlText w:val="%6"/>
      <w:lvlJc w:val="left"/>
    </w:lvl>
    <w:lvl w:ilvl="6">
      <w:start w:val="1"/>
      <w:numFmt w:val="none"/>
      <w:suff w:val="nothing"/>
      <w:lvlText w:val="%7"/>
      <w:lvlJc w:val="left"/>
    </w:lvl>
    <w:lvl w:ilvl="7">
      <w:start w:val="1"/>
      <w:numFmt w:val="none"/>
      <w:suff w:val="nothing"/>
      <w:lvlText w:val="%8"/>
      <w:lvlJc w:val="left"/>
    </w:lvl>
    <w:lvl w:ilvl="8">
      <w:start w:val="1"/>
      <w:numFmt w:val="none"/>
      <w:suff w:val="nothing"/>
      <w:lvlText w:val="%9"/>
      <w:lvlJc w:val="left"/>
    </w:lvl>
  </w:abstractNum>
  <w:abstractNum w:abstractNumId="2" w15:restartNumberingAfterBreak="0">
    <w:nsid w:val="032126B5"/>
    <w:multiLevelType w:val="multilevel"/>
    <w:tmpl w:val="6B447EAA"/>
    <w:lvl w:ilvl="0">
      <w:start w:val="1"/>
      <w:numFmt w:val="decimal"/>
      <w:lvlText w:val="%1."/>
      <w:lvlJc w:val="left"/>
      <w:pPr>
        <w:ind w:left="493" w:hanging="360"/>
      </w:pPr>
      <w:rPr>
        <w:b w:val="0"/>
        <w:bCs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34101F4"/>
    <w:multiLevelType w:val="multilevel"/>
    <w:tmpl w:val="1F74197A"/>
    <w:lvl w:ilvl="0">
      <w:start w:val="1"/>
      <w:numFmt w:val="decimal"/>
      <w:lvlText w:val="%1."/>
      <w:lvlJc w:val="left"/>
      <w:pPr>
        <w:ind w:left="720" w:hanging="360"/>
      </w:pPr>
      <w:rPr>
        <w:b w:val="0"/>
        <w:i w:val="0"/>
        <w:color w:val="auto"/>
        <w:sz w:val="22"/>
        <w:szCs w:val="22"/>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4" w15:restartNumberingAfterBreak="0">
    <w:nsid w:val="06CF6A93"/>
    <w:multiLevelType w:val="multilevel"/>
    <w:tmpl w:val="8B32629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502"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09245289"/>
    <w:multiLevelType w:val="hybridMultilevel"/>
    <w:tmpl w:val="160E57C4"/>
    <w:lvl w:ilvl="0" w:tplc="04150001">
      <w:start w:val="1"/>
      <w:numFmt w:val="bullet"/>
      <w:lvlText w:val=""/>
      <w:lvlJc w:val="left"/>
      <w:pPr>
        <w:ind w:left="862" w:hanging="360"/>
      </w:pPr>
      <w:rPr>
        <w:rFonts w:ascii="Symbol" w:hAnsi="Symbol" w:hint="default"/>
      </w:rPr>
    </w:lvl>
    <w:lvl w:ilvl="1" w:tplc="04150003" w:tentative="1">
      <w:start w:val="1"/>
      <w:numFmt w:val="bullet"/>
      <w:lvlText w:val="o"/>
      <w:lvlJc w:val="left"/>
      <w:pPr>
        <w:ind w:left="1582" w:hanging="360"/>
      </w:pPr>
      <w:rPr>
        <w:rFonts w:ascii="Courier New" w:hAnsi="Courier New" w:cs="Courier New" w:hint="default"/>
      </w:rPr>
    </w:lvl>
    <w:lvl w:ilvl="2" w:tplc="04150005" w:tentative="1">
      <w:start w:val="1"/>
      <w:numFmt w:val="bullet"/>
      <w:lvlText w:val=""/>
      <w:lvlJc w:val="left"/>
      <w:pPr>
        <w:ind w:left="2302" w:hanging="360"/>
      </w:pPr>
      <w:rPr>
        <w:rFonts w:ascii="Wingdings" w:hAnsi="Wingdings" w:hint="default"/>
      </w:rPr>
    </w:lvl>
    <w:lvl w:ilvl="3" w:tplc="04150001" w:tentative="1">
      <w:start w:val="1"/>
      <w:numFmt w:val="bullet"/>
      <w:lvlText w:val=""/>
      <w:lvlJc w:val="left"/>
      <w:pPr>
        <w:ind w:left="3022" w:hanging="360"/>
      </w:pPr>
      <w:rPr>
        <w:rFonts w:ascii="Symbol" w:hAnsi="Symbol" w:hint="default"/>
      </w:rPr>
    </w:lvl>
    <w:lvl w:ilvl="4" w:tplc="04150003" w:tentative="1">
      <w:start w:val="1"/>
      <w:numFmt w:val="bullet"/>
      <w:lvlText w:val="o"/>
      <w:lvlJc w:val="left"/>
      <w:pPr>
        <w:ind w:left="3742" w:hanging="360"/>
      </w:pPr>
      <w:rPr>
        <w:rFonts w:ascii="Courier New" w:hAnsi="Courier New" w:cs="Courier New" w:hint="default"/>
      </w:rPr>
    </w:lvl>
    <w:lvl w:ilvl="5" w:tplc="04150005" w:tentative="1">
      <w:start w:val="1"/>
      <w:numFmt w:val="bullet"/>
      <w:lvlText w:val=""/>
      <w:lvlJc w:val="left"/>
      <w:pPr>
        <w:ind w:left="4462" w:hanging="360"/>
      </w:pPr>
      <w:rPr>
        <w:rFonts w:ascii="Wingdings" w:hAnsi="Wingdings" w:hint="default"/>
      </w:rPr>
    </w:lvl>
    <w:lvl w:ilvl="6" w:tplc="04150001" w:tentative="1">
      <w:start w:val="1"/>
      <w:numFmt w:val="bullet"/>
      <w:lvlText w:val=""/>
      <w:lvlJc w:val="left"/>
      <w:pPr>
        <w:ind w:left="5182" w:hanging="360"/>
      </w:pPr>
      <w:rPr>
        <w:rFonts w:ascii="Symbol" w:hAnsi="Symbol" w:hint="default"/>
      </w:rPr>
    </w:lvl>
    <w:lvl w:ilvl="7" w:tplc="04150003" w:tentative="1">
      <w:start w:val="1"/>
      <w:numFmt w:val="bullet"/>
      <w:lvlText w:val="o"/>
      <w:lvlJc w:val="left"/>
      <w:pPr>
        <w:ind w:left="5902" w:hanging="360"/>
      </w:pPr>
      <w:rPr>
        <w:rFonts w:ascii="Courier New" w:hAnsi="Courier New" w:cs="Courier New" w:hint="default"/>
      </w:rPr>
    </w:lvl>
    <w:lvl w:ilvl="8" w:tplc="04150005" w:tentative="1">
      <w:start w:val="1"/>
      <w:numFmt w:val="bullet"/>
      <w:lvlText w:val=""/>
      <w:lvlJc w:val="left"/>
      <w:pPr>
        <w:ind w:left="6622" w:hanging="360"/>
      </w:pPr>
      <w:rPr>
        <w:rFonts w:ascii="Wingdings" w:hAnsi="Wingdings" w:hint="default"/>
      </w:rPr>
    </w:lvl>
  </w:abstractNum>
  <w:abstractNum w:abstractNumId="6" w15:restartNumberingAfterBreak="0">
    <w:nsid w:val="0AF343B7"/>
    <w:multiLevelType w:val="hybridMultilevel"/>
    <w:tmpl w:val="7ABA948C"/>
    <w:lvl w:ilvl="0" w:tplc="CF3CEE36">
      <w:start w:val="3"/>
      <w:numFmt w:val="decimal"/>
      <w:lvlText w:val="%1."/>
      <w:lvlJc w:val="left"/>
      <w:pPr>
        <w:ind w:left="73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0BFA28C2"/>
    <w:multiLevelType w:val="hybridMultilevel"/>
    <w:tmpl w:val="C0DE853E"/>
    <w:lvl w:ilvl="0" w:tplc="6EB8208A">
      <w:start w:val="1"/>
      <w:numFmt w:val="decimal"/>
      <w:lvlText w:val="%1."/>
      <w:lvlJc w:val="left"/>
      <w:pPr>
        <w:tabs>
          <w:tab w:val="num" w:pos="397"/>
        </w:tabs>
        <w:ind w:left="397" w:hanging="397"/>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0E342485"/>
    <w:multiLevelType w:val="multilevel"/>
    <w:tmpl w:val="93F48178"/>
    <w:lvl w:ilvl="0">
      <w:numFmt w:val="bullet"/>
      <w:lvlText w:val=""/>
      <w:lvlJc w:val="left"/>
      <w:pPr>
        <w:ind w:left="720" w:hanging="360"/>
      </w:pPr>
      <w:rPr>
        <w:rFonts w:ascii="Symbol" w:hAnsi="Symbol"/>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0F8F01DA"/>
    <w:multiLevelType w:val="hybridMultilevel"/>
    <w:tmpl w:val="D5D86F16"/>
    <w:lvl w:ilvl="0" w:tplc="137861D8">
      <w:start w:val="1"/>
      <w:numFmt w:val="decimal"/>
      <w:lvlText w:val="%1."/>
      <w:lvlJc w:val="left"/>
      <w:pPr>
        <w:ind w:left="502" w:hanging="360"/>
      </w:pPr>
      <w:rPr>
        <w:rFonts w:hint="default"/>
        <w:b w:val="0"/>
        <w:color w:val="auto"/>
      </w:rPr>
    </w:lvl>
    <w:lvl w:ilvl="1" w:tplc="04150019" w:tentative="1">
      <w:start w:val="1"/>
      <w:numFmt w:val="lowerLetter"/>
      <w:lvlText w:val="%2."/>
      <w:lvlJc w:val="left"/>
      <w:pPr>
        <w:ind w:left="1222" w:hanging="360"/>
      </w:pPr>
    </w:lvl>
    <w:lvl w:ilvl="2" w:tplc="0415001B" w:tentative="1">
      <w:start w:val="1"/>
      <w:numFmt w:val="lowerRoman"/>
      <w:lvlText w:val="%3."/>
      <w:lvlJc w:val="right"/>
      <w:pPr>
        <w:ind w:left="1942" w:hanging="180"/>
      </w:pPr>
    </w:lvl>
    <w:lvl w:ilvl="3" w:tplc="0415000F" w:tentative="1">
      <w:start w:val="1"/>
      <w:numFmt w:val="decimal"/>
      <w:lvlText w:val="%4."/>
      <w:lvlJc w:val="left"/>
      <w:pPr>
        <w:ind w:left="2662" w:hanging="360"/>
      </w:pPr>
    </w:lvl>
    <w:lvl w:ilvl="4" w:tplc="04150019" w:tentative="1">
      <w:start w:val="1"/>
      <w:numFmt w:val="lowerLetter"/>
      <w:lvlText w:val="%5."/>
      <w:lvlJc w:val="left"/>
      <w:pPr>
        <w:ind w:left="3382" w:hanging="360"/>
      </w:pPr>
    </w:lvl>
    <w:lvl w:ilvl="5" w:tplc="0415001B" w:tentative="1">
      <w:start w:val="1"/>
      <w:numFmt w:val="lowerRoman"/>
      <w:lvlText w:val="%6."/>
      <w:lvlJc w:val="right"/>
      <w:pPr>
        <w:ind w:left="4102" w:hanging="180"/>
      </w:pPr>
    </w:lvl>
    <w:lvl w:ilvl="6" w:tplc="0415000F" w:tentative="1">
      <w:start w:val="1"/>
      <w:numFmt w:val="decimal"/>
      <w:lvlText w:val="%7."/>
      <w:lvlJc w:val="left"/>
      <w:pPr>
        <w:ind w:left="4822" w:hanging="360"/>
      </w:pPr>
    </w:lvl>
    <w:lvl w:ilvl="7" w:tplc="04150019" w:tentative="1">
      <w:start w:val="1"/>
      <w:numFmt w:val="lowerLetter"/>
      <w:lvlText w:val="%8."/>
      <w:lvlJc w:val="left"/>
      <w:pPr>
        <w:ind w:left="5542" w:hanging="360"/>
      </w:pPr>
    </w:lvl>
    <w:lvl w:ilvl="8" w:tplc="0415001B" w:tentative="1">
      <w:start w:val="1"/>
      <w:numFmt w:val="lowerRoman"/>
      <w:lvlText w:val="%9."/>
      <w:lvlJc w:val="right"/>
      <w:pPr>
        <w:ind w:left="6262" w:hanging="180"/>
      </w:pPr>
    </w:lvl>
  </w:abstractNum>
  <w:abstractNum w:abstractNumId="10" w15:restartNumberingAfterBreak="0">
    <w:nsid w:val="128768C5"/>
    <w:multiLevelType w:val="multilevel"/>
    <w:tmpl w:val="13CCECF4"/>
    <w:lvl w:ilvl="0">
      <w:start w:val="1"/>
      <w:numFmt w:val="decimal"/>
      <w:lvlText w:val="%1."/>
      <w:lvlJc w:val="left"/>
      <w:pPr>
        <w:ind w:left="775" w:hanging="360"/>
      </w:pPr>
    </w:lvl>
    <w:lvl w:ilvl="1">
      <w:start w:val="1"/>
      <w:numFmt w:val="lowerLetter"/>
      <w:lvlText w:val="%2."/>
      <w:lvlJc w:val="left"/>
      <w:pPr>
        <w:ind w:left="1495" w:hanging="360"/>
      </w:pPr>
    </w:lvl>
    <w:lvl w:ilvl="2">
      <w:start w:val="1"/>
      <w:numFmt w:val="lowerRoman"/>
      <w:lvlText w:val="%3."/>
      <w:lvlJc w:val="right"/>
      <w:pPr>
        <w:ind w:left="2215" w:hanging="180"/>
      </w:pPr>
    </w:lvl>
    <w:lvl w:ilvl="3">
      <w:start w:val="1"/>
      <w:numFmt w:val="decimal"/>
      <w:lvlText w:val="%4."/>
      <w:lvlJc w:val="left"/>
      <w:pPr>
        <w:ind w:left="2935" w:hanging="360"/>
      </w:pPr>
    </w:lvl>
    <w:lvl w:ilvl="4">
      <w:start w:val="1"/>
      <w:numFmt w:val="lowerLetter"/>
      <w:lvlText w:val="%5."/>
      <w:lvlJc w:val="left"/>
      <w:pPr>
        <w:ind w:left="3655" w:hanging="360"/>
      </w:pPr>
    </w:lvl>
    <w:lvl w:ilvl="5">
      <w:start w:val="1"/>
      <w:numFmt w:val="lowerRoman"/>
      <w:lvlText w:val="%6."/>
      <w:lvlJc w:val="right"/>
      <w:pPr>
        <w:ind w:left="4375" w:hanging="180"/>
      </w:pPr>
    </w:lvl>
    <w:lvl w:ilvl="6">
      <w:start w:val="1"/>
      <w:numFmt w:val="decimal"/>
      <w:lvlText w:val="%7."/>
      <w:lvlJc w:val="left"/>
      <w:pPr>
        <w:ind w:left="5095" w:hanging="360"/>
      </w:pPr>
    </w:lvl>
    <w:lvl w:ilvl="7">
      <w:start w:val="1"/>
      <w:numFmt w:val="lowerLetter"/>
      <w:lvlText w:val="%8."/>
      <w:lvlJc w:val="left"/>
      <w:pPr>
        <w:ind w:left="5815" w:hanging="360"/>
      </w:pPr>
    </w:lvl>
    <w:lvl w:ilvl="8">
      <w:start w:val="1"/>
      <w:numFmt w:val="lowerRoman"/>
      <w:lvlText w:val="%9."/>
      <w:lvlJc w:val="right"/>
      <w:pPr>
        <w:ind w:left="6535" w:hanging="180"/>
      </w:pPr>
    </w:lvl>
  </w:abstractNum>
  <w:abstractNum w:abstractNumId="11" w15:restartNumberingAfterBreak="0">
    <w:nsid w:val="128D6594"/>
    <w:multiLevelType w:val="hybridMultilevel"/>
    <w:tmpl w:val="580ADDDA"/>
    <w:lvl w:ilvl="0" w:tplc="04150001">
      <w:numFmt w:val="decimal"/>
      <w:lvlText w:val=""/>
      <w:lvlJc w:val="left"/>
      <w:pPr>
        <w:tabs>
          <w:tab w:val="num" w:pos="1140"/>
        </w:tabs>
        <w:ind w:left="1140" w:hanging="360"/>
      </w:pPr>
      <w:rPr>
        <w:rFonts w:ascii="Symbol" w:hAnsi="Symbol" w:hint="default"/>
      </w:rPr>
    </w:lvl>
    <w:lvl w:ilvl="1" w:tplc="0415000F">
      <w:start w:val="1"/>
      <w:numFmt w:val="decimal"/>
      <w:lvlText w:val="%2."/>
      <w:lvlJc w:val="left"/>
      <w:pPr>
        <w:tabs>
          <w:tab w:val="num" w:pos="1860"/>
        </w:tabs>
        <w:ind w:left="1860" w:hanging="360"/>
      </w:pPr>
    </w:lvl>
    <w:lvl w:ilvl="2" w:tplc="6DAA878C">
      <w:start w:val="1"/>
      <w:numFmt w:val="lowerLetter"/>
      <w:lvlText w:val="%3)"/>
      <w:lvlJc w:val="left"/>
      <w:pPr>
        <w:tabs>
          <w:tab w:val="num" w:pos="2580"/>
        </w:tabs>
        <w:ind w:left="2580" w:hanging="360"/>
      </w:pPr>
    </w:lvl>
    <w:lvl w:ilvl="3" w:tplc="04150001">
      <w:start w:val="1"/>
      <w:numFmt w:val="decimal"/>
      <w:lvlText w:val="%4."/>
      <w:lvlJc w:val="left"/>
      <w:pPr>
        <w:tabs>
          <w:tab w:val="num" w:pos="2880"/>
        </w:tabs>
        <w:ind w:left="2880" w:hanging="360"/>
      </w:pPr>
    </w:lvl>
    <w:lvl w:ilvl="4" w:tplc="04150003">
      <w:start w:val="1"/>
      <w:numFmt w:val="decimal"/>
      <w:lvlText w:val="%5."/>
      <w:lvlJc w:val="left"/>
      <w:pPr>
        <w:tabs>
          <w:tab w:val="num" w:pos="3600"/>
        </w:tabs>
        <w:ind w:left="3600" w:hanging="360"/>
      </w:pPr>
    </w:lvl>
    <w:lvl w:ilvl="5" w:tplc="04150005">
      <w:start w:val="1"/>
      <w:numFmt w:val="decimal"/>
      <w:lvlText w:val="%6."/>
      <w:lvlJc w:val="left"/>
      <w:pPr>
        <w:tabs>
          <w:tab w:val="num" w:pos="4320"/>
        </w:tabs>
        <w:ind w:left="4320" w:hanging="360"/>
      </w:pPr>
    </w:lvl>
    <w:lvl w:ilvl="6" w:tplc="04150001">
      <w:start w:val="1"/>
      <w:numFmt w:val="decimal"/>
      <w:lvlText w:val="%7."/>
      <w:lvlJc w:val="left"/>
      <w:pPr>
        <w:tabs>
          <w:tab w:val="num" w:pos="5040"/>
        </w:tabs>
        <w:ind w:left="5040" w:hanging="360"/>
      </w:pPr>
    </w:lvl>
    <w:lvl w:ilvl="7" w:tplc="04150003">
      <w:start w:val="1"/>
      <w:numFmt w:val="decimal"/>
      <w:lvlText w:val="%8."/>
      <w:lvlJc w:val="left"/>
      <w:pPr>
        <w:tabs>
          <w:tab w:val="num" w:pos="5760"/>
        </w:tabs>
        <w:ind w:left="5760" w:hanging="360"/>
      </w:pPr>
    </w:lvl>
    <w:lvl w:ilvl="8" w:tplc="04150005">
      <w:start w:val="1"/>
      <w:numFmt w:val="decimal"/>
      <w:lvlText w:val="%9."/>
      <w:lvlJc w:val="left"/>
      <w:pPr>
        <w:tabs>
          <w:tab w:val="num" w:pos="6480"/>
        </w:tabs>
        <w:ind w:left="6480" w:hanging="360"/>
      </w:pPr>
    </w:lvl>
  </w:abstractNum>
  <w:abstractNum w:abstractNumId="12" w15:restartNumberingAfterBreak="0">
    <w:nsid w:val="16D76350"/>
    <w:multiLevelType w:val="singleLevel"/>
    <w:tmpl w:val="0415000F"/>
    <w:lvl w:ilvl="0">
      <w:start w:val="1"/>
      <w:numFmt w:val="decimal"/>
      <w:lvlText w:val="%1."/>
      <w:lvlJc w:val="left"/>
      <w:pPr>
        <w:tabs>
          <w:tab w:val="num" w:pos="360"/>
        </w:tabs>
        <w:ind w:left="360" w:hanging="360"/>
      </w:pPr>
    </w:lvl>
  </w:abstractNum>
  <w:abstractNum w:abstractNumId="13" w15:restartNumberingAfterBreak="0">
    <w:nsid w:val="18036241"/>
    <w:multiLevelType w:val="singleLevel"/>
    <w:tmpl w:val="0415000F"/>
    <w:lvl w:ilvl="0">
      <w:start w:val="1"/>
      <w:numFmt w:val="decimal"/>
      <w:lvlText w:val="%1."/>
      <w:lvlJc w:val="left"/>
      <w:pPr>
        <w:tabs>
          <w:tab w:val="num" w:pos="644"/>
        </w:tabs>
        <w:ind w:left="644" w:hanging="360"/>
      </w:pPr>
    </w:lvl>
  </w:abstractNum>
  <w:abstractNum w:abstractNumId="14" w15:restartNumberingAfterBreak="0">
    <w:nsid w:val="1B8A3252"/>
    <w:multiLevelType w:val="singleLevel"/>
    <w:tmpl w:val="A0CADF0A"/>
    <w:lvl w:ilvl="0">
      <w:start w:val="1"/>
      <w:numFmt w:val="decimal"/>
      <w:lvlText w:val="%1."/>
      <w:lvlJc w:val="left"/>
      <w:pPr>
        <w:tabs>
          <w:tab w:val="num" w:pos="644"/>
        </w:tabs>
        <w:ind w:left="644" w:hanging="360"/>
      </w:pPr>
      <w:rPr>
        <w:rFonts w:asciiTheme="majorHAnsi" w:eastAsia="SimSun" w:hAnsiTheme="majorHAnsi" w:cstheme="majorHAnsi"/>
        <w:color w:val="auto"/>
      </w:rPr>
    </w:lvl>
  </w:abstractNum>
  <w:abstractNum w:abstractNumId="15" w15:restartNumberingAfterBreak="0">
    <w:nsid w:val="2B7B44FC"/>
    <w:multiLevelType w:val="hybridMultilevel"/>
    <w:tmpl w:val="ADE82774"/>
    <w:lvl w:ilvl="0" w:tplc="E66EA502">
      <w:start w:val="1"/>
      <w:numFmt w:val="lowerLetter"/>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16" w15:restartNumberingAfterBreak="0">
    <w:nsid w:val="35692A36"/>
    <w:multiLevelType w:val="multilevel"/>
    <w:tmpl w:val="4F26C3B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37755220"/>
    <w:multiLevelType w:val="multilevel"/>
    <w:tmpl w:val="C0F05692"/>
    <w:lvl w:ilvl="0">
      <w:start w:val="1"/>
      <w:numFmt w:val="decimal"/>
      <w:lvlText w:val="%1."/>
      <w:lvlJc w:val="left"/>
      <w:pPr>
        <w:ind w:left="493" w:hanging="360"/>
      </w:pPr>
      <w:rPr>
        <w:b w:val="0"/>
        <w:bCs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38637B40"/>
    <w:multiLevelType w:val="hybridMultilevel"/>
    <w:tmpl w:val="1D661352"/>
    <w:lvl w:ilvl="0" w:tplc="04150001">
      <w:start w:val="1"/>
      <w:numFmt w:val="bullet"/>
      <w:lvlText w:val=""/>
      <w:lvlJc w:val="left"/>
      <w:pPr>
        <w:ind w:left="862" w:hanging="360"/>
      </w:pPr>
      <w:rPr>
        <w:rFonts w:ascii="Symbol" w:hAnsi="Symbol" w:hint="default"/>
      </w:rPr>
    </w:lvl>
    <w:lvl w:ilvl="1" w:tplc="04150003" w:tentative="1">
      <w:start w:val="1"/>
      <w:numFmt w:val="bullet"/>
      <w:lvlText w:val="o"/>
      <w:lvlJc w:val="left"/>
      <w:pPr>
        <w:ind w:left="1582" w:hanging="360"/>
      </w:pPr>
      <w:rPr>
        <w:rFonts w:ascii="Courier New" w:hAnsi="Courier New" w:cs="Courier New" w:hint="default"/>
      </w:rPr>
    </w:lvl>
    <w:lvl w:ilvl="2" w:tplc="04150005" w:tentative="1">
      <w:start w:val="1"/>
      <w:numFmt w:val="bullet"/>
      <w:lvlText w:val=""/>
      <w:lvlJc w:val="left"/>
      <w:pPr>
        <w:ind w:left="2302" w:hanging="360"/>
      </w:pPr>
      <w:rPr>
        <w:rFonts w:ascii="Wingdings" w:hAnsi="Wingdings" w:hint="default"/>
      </w:rPr>
    </w:lvl>
    <w:lvl w:ilvl="3" w:tplc="04150001" w:tentative="1">
      <w:start w:val="1"/>
      <w:numFmt w:val="bullet"/>
      <w:lvlText w:val=""/>
      <w:lvlJc w:val="left"/>
      <w:pPr>
        <w:ind w:left="3022" w:hanging="360"/>
      </w:pPr>
      <w:rPr>
        <w:rFonts w:ascii="Symbol" w:hAnsi="Symbol" w:hint="default"/>
      </w:rPr>
    </w:lvl>
    <w:lvl w:ilvl="4" w:tplc="04150003" w:tentative="1">
      <w:start w:val="1"/>
      <w:numFmt w:val="bullet"/>
      <w:lvlText w:val="o"/>
      <w:lvlJc w:val="left"/>
      <w:pPr>
        <w:ind w:left="3742" w:hanging="360"/>
      </w:pPr>
      <w:rPr>
        <w:rFonts w:ascii="Courier New" w:hAnsi="Courier New" w:cs="Courier New" w:hint="default"/>
      </w:rPr>
    </w:lvl>
    <w:lvl w:ilvl="5" w:tplc="04150005" w:tentative="1">
      <w:start w:val="1"/>
      <w:numFmt w:val="bullet"/>
      <w:lvlText w:val=""/>
      <w:lvlJc w:val="left"/>
      <w:pPr>
        <w:ind w:left="4462" w:hanging="360"/>
      </w:pPr>
      <w:rPr>
        <w:rFonts w:ascii="Wingdings" w:hAnsi="Wingdings" w:hint="default"/>
      </w:rPr>
    </w:lvl>
    <w:lvl w:ilvl="6" w:tplc="04150001" w:tentative="1">
      <w:start w:val="1"/>
      <w:numFmt w:val="bullet"/>
      <w:lvlText w:val=""/>
      <w:lvlJc w:val="left"/>
      <w:pPr>
        <w:ind w:left="5182" w:hanging="360"/>
      </w:pPr>
      <w:rPr>
        <w:rFonts w:ascii="Symbol" w:hAnsi="Symbol" w:hint="default"/>
      </w:rPr>
    </w:lvl>
    <w:lvl w:ilvl="7" w:tplc="04150003" w:tentative="1">
      <w:start w:val="1"/>
      <w:numFmt w:val="bullet"/>
      <w:lvlText w:val="o"/>
      <w:lvlJc w:val="left"/>
      <w:pPr>
        <w:ind w:left="5902" w:hanging="360"/>
      </w:pPr>
      <w:rPr>
        <w:rFonts w:ascii="Courier New" w:hAnsi="Courier New" w:cs="Courier New" w:hint="default"/>
      </w:rPr>
    </w:lvl>
    <w:lvl w:ilvl="8" w:tplc="04150005" w:tentative="1">
      <w:start w:val="1"/>
      <w:numFmt w:val="bullet"/>
      <w:lvlText w:val=""/>
      <w:lvlJc w:val="left"/>
      <w:pPr>
        <w:ind w:left="6622" w:hanging="360"/>
      </w:pPr>
      <w:rPr>
        <w:rFonts w:ascii="Wingdings" w:hAnsi="Wingdings" w:hint="default"/>
      </w:rPr>
    </w:lvl>
  </w:abstractNum>
  <w:abstractNum w:abstractNumId="19" w15:restartNumberingAfterBreak="0">
    <w:nsid w:val="3B266914"/>
    <w:multiLevelType w:val="hybridMultilevel"/>
    <w:tmpl w:val="C5F0FA94"/>
    <w:lvl w:ilvl="0" w:tplc="0415000F">
      <w:start w:val="1"/>
      <w:numFmt w:val="decimal"/>
      <w:lvlText w:val="%1."/>
      <w:lvlJc w:val="left"/>
      <w:pPr>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0" w15:restartNumberingAfterBreak="0">
    <w:nsid w:val="3B7C38FF"/>
    <w:multiLevelType w:val="hybridMultilevel"/>
    <w:tmpl w:val="2B0CF8B6"/>
    <w:lvl w:ilvl="0" w:tplc="E18C70F4">
      <w:start w:val="1"/>
      <w:numFmt w:val="decimal"/>
      <w:lvlText w:val="%1."/>
      <w:lvlJc w:val="left"/>
      <w:pPr>
        <w:ind w:left="720" w:hanging="360"/>
      </w:pPr>
      <w:rPr>
        <w:rFonts w:ascii="Calibri" w:hAnsi="Calibri" w:cs="Calibri" w:hint="default"/>
        <w:b w:val="0"/>
        <w:i w:val="0"/>
        <w:i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3B7E1181"/>
    <w:multiLevelType w:val="hybridMultilevel"/>
    <w:tmpl w:val="FA2C1BCA"/>
    <w:lvl w:ilvl="0" w:tplc="04150001">
      <w:start w:val="1"/>
      <w:numFmt w:val="bullet"/>
      <w:lvlText w:val=""/>
      <w:lvlJc w:val="left"/>
      <w:pPr>
        <w:tabs>
          <w:tab w:val="num" w:pos="1140"/>
        </w:tabs>
        <w:ind w:left="1140" w:hanging="360"/>
      </w:pPr>
      <w:rPr>
        <w:rFonts w:ascii="Symbol" w:hAnsi="Symbol" w:hint="default"/>
      </w:rPr>
    </w:lvl>
    <w:lvl w:ilvl="1" w:tplc="63505204">
      <w:start w:val="1"/>
      <w:numFmt w:val="decimal"/>
      <w:lvlText w:val="%2."/>
      <w:lvlJc w:val="left"/>
      <w:pPr>
        <w:tabs>
          <w:tab w:val="num" w:pos="1860"/>
        </w:tabs>
        <w:ind w:left="1860" w:hanging="360"/>
      </w:pPr>
      <w:rPr>
        <w:rFonts w:asciiTheme="majorHAnsi" w:eastAsia="SimSun" w:hAnsiTheme="majorHAnsi" w:cstheme="majorHAnsi"/>
        <w:i w:val="0"/>
        <w:iCs/>
      </w:rPr>
    </w:lvl>
    <w:lvl w:ilvl="2" w:tplc="6DAA878C">
      <w:start w:val="1"/>
      <w:numFmt w:val="lowerLetter"/>
      <w:lvlText w:val="%3)"/>
      <w:lvlJc w:val="left"/>
      <w:pPr>
        <w:tabs>
          <w:tab w:val="num" w:pos="2580"/>
        </w:tabs>
        <w:ind w:left="2580" w:hanging="360"/>
      </w:pPr>
    </w:lvl>
    <w:lvl w:ilvl="3" w:tplc="04150001">
      <w:start w:val="1"/>
      <w:numFmt w:val="decimal"/>
      <w:lvlText w:val="%4."/>
      <w:lvlJc w:val="left"/>
      <w:pPr>
        <w:tabs>
          <w:tab w:val="num" w:pos="2880"/>
        </w:tabs>
        <w:ind w:left="2880" w:hanging="360"/>
      </w:pPr>
    </w:lvl>
    <w:lvl w:ilvl="4" w:tplc="04150003">
      <w:start w:val="1"/>
      <w:numFmt w:val="decimal"/>
      <w:lvlText w:val="%5."/>
      <w:lvlJc w:val="left"/>
      <w:pPr>
        <w:tabs>
          <w:tab w:val="num" w:pos="3600"/>
        </w:tabs>
        <w:ind w:left="3600" w:hanging="360"/>
      </w:pPr>
    </w:lvl>
    <w:lvl w:ilvl="5" w:tplc="04150005">
      <w:start w:val="1"/>
      <w:numFmt w:val="decimal"/>
      <w:lvlText w:val="%6."/>
      <w:lvlJc w:val="left"/>
      <w:pPr>
        <w:tabs>
          <w:tab w:val="num" w:pos="4320"/>
        </w:tabs>
        <w:ind w:left="4320" w:hanging="360"/>
      </w:pPr>
    </w:lvl>
    <w:lvl w:ilvl="6" w:tplc="04150001">
      <w:start w:val="1"/>
      <w:numFmt w:val="decimal"/>
      <w:lvlText w:val="%7."/>
      <w:lvlJc w:val="left"/>
      <w:pPr>
        <w:tabs>
          <w:tab w:val="num" w:pos="5040"/>
        </w:tabs>
        <w:ind w:left="5040" w:hanging="360"/>
      </w:pPr>
    </w:lvl>
    <w:lvl w:ilvl="7" w:tplc="04150003">
      <w:start w:val="1"/>
      <w:numFmt w:val="decimal"/>
      <w:lvlText w:val="%8."/>
      <w:lvlJc w:val="left"/>
      <w:pPr>
        <w:tabs>
          <w:tab w:val="num" w:pos="5760"/>
        </w:tabs>
        <w:ind w:left="5760" w:hanging="360"/>
      </w:pPr>
    </w:lvl>
    <w:lvl w:ilvl="8" w:tplc="04150005">
      <w:start w:val="1"/>
      <w:numFmt w:val="decimal"/>
      <w:lvlText w:val="%9."/>
      <w:lvlJc w:val="left"/>
      <w:pPr>
        <w:tabs>
          <w:tab w:val="num" w:pos="6480"/>
        </w:tabs>
        <w:ind w:left="6480" w:hanging="360"/>
      </w:pPr>
    </w:lvl>
  </w:abstractNum>
  <w:abstractNum w:abstractNumId="22" w15:restartNumberingAfterBreak="0">
    <w:nsid w:val="3C34611F"/>
    <w:multiLevelType w:val="multilevel"/>
    <w:tmpl w:val="3892AA6E"/>
    <w:lvl w:ilvl="0">
      <w:start w:val="5"/>
      <w:numFmt w:val="decimal"/>
      <w:lvlText w:val="%1."/>
      <w:lvlJc w:val="left"/>
      <w:pPr>
        <w:ind w:left="644" w:hanging="360"/>
      </w:pPr>
    </w:lvl>
    <w:lvl w:ilvl="1">
      <w:start w:val="1"/>
      <w:numFmt w:val="lowerLetter"/>
      <w:lvlText w:val="%2."/>
      <w:lvlJc w:val="left"/>
      <w:pPr>
        <w:ind w:left="1591" w:hanging="360"/>
      </w:pPr>
    </w:lvl>
    <w:lvl w:ilvl="2">
      <w:start w:val="1"/>
      <w:numFmt w:val="lowerRoman"/>
      <w:lvlText w:val="%3."/>
      <w:lvlJc w:val="right"/>
      <w:pPr>
        <w:ind w:left="2311" w:hanging="180"/>
      </w:pPr>
    </w:lvl>
    <w:lvl w:ilvl="3">
      <w:start w:val="1"/>
      <w:numFmt w:val="decimal"/>
      <w:lvlText w:val="%4."/>
      <w:lvlJc w:val="left"/>
      <w:pPr>
        <w:ind w:left="3031" w:hanging="360"/>
      </w:pPr>
    </w:lvl>
    <w:lvl w:ilvl="4">
      <w:start w:val="1"/>
      <w:numFmt w:val="lowerLetter"/>
      <w:lvlText w:val="%5."/>
      <w:lvlJc w:val="left"/>
      <w:pPr>
        <w:ind w:left="3751" w:hanging="360"/>
      </w:pPr>
    </w:lvl>
    <w:lvl w:ilvl="5">
      <w:start w:val="1"/>
      <w:numFmt w:val="lowerRoman"/>
      <w:lvlText w:val="%6."/>
      <w:lvlJc w:val="right"/>
      <w:pPr>
        <w:ind w:left="4471" w:hanging="180"/>
      </w:pPr>
    </w:lvl>
    <w:lvl w:ilvl="6">
      <w:start w:val="1"/>
      <w:numFmt w:val="decimal"/>
      <w:lvlText w:val="%7."/>
      <w:lvlJc w:val="left"/>
      <w:pPr>
        <w:ind w:left="5191" w:hanging="360"/>
      </w:pPr>
    </w:lvl>
    <w:lvl w:ilvl="7">
      <w:start w:val="1"/>
      <w:numFmt w:val="lowerLetter"/>
      <w:lvlText w:val="%8."/>
      <w:lvlJc w:val="left"/>
      <w:pPr>
        <w:ind w:left="5911" w:hanging="360"/>
      </w:pPr>
    </w:lvl>
    <w:lvl w:ilvl="8">
      <w:start w:val="1"/>
      <w:numFmt w:val="lowerRoman"/>
      <w:lvlText w:val="%9."/>
      <w:lvlJc w:val="right"/>
      <w:pPr>
        <w:ind w:left="6631" w:hanging="180"/>
      </w:pPr>
    </w:lvl>
  </w:abstractNum>
  <w:abstractNum w:abstractNumId="23" w15:restartNumberingAfterBreak="0">
    <w:nsid w:val="3F684A21"/>
    <w:multiLevelType w:val="multilevel"/>
    <w:tmpl w:val="2592CEB0"/>
    <w:styleLink w:val="WW8Num2"/>
    <w:lvl w:ilvl="0">
      <w:start w:val="1"/>
      <w:numFmt w:val="decimal"/>
      <w:lvlText w:val="%1."/>
      <w:lvlJc w:val="left"/>
      <w:pPr>
        <w:ind w:left="720" w:hanging="360"/>
      </w:pPr>
      <w:rPr>
        <w:rFonts w:ascii="Verdana" w:hAnsi="Verdana" w:cs="Verdana"/>
        <w:sz w:val="22"/>
        <w:szCs w:val="22"/>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4" w15:restartNumberingAfterBreak="0">
    <w:nsid w:val="43724065"/>
    <w:multiLevelType w:val="hybridMultilevel"/>
    <w:tmpl w:val="4A483D20"/>
    <w:lvl w:ilvl="0" w:tplc="8D1281E8">
      <w:start w:val="1"/>
      <w:numFmt w:val="decimal"/>
      <w:lvlText w:val="%1."/>
      <w:lvlJc w:val="left"/>
      <w:pPr>
        <w:ind w:left="720" w:hanging="360"/>
      </w:pPr>
      <w:rPr>
        <w:rFonts w:ascii="Calibri" w:hAnsi="Calibri" w:cs="Calibri"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43DB72CE"/>
    <w:multiLevelType w:val="singleLevel"/>
    <w:tmpl w:val="8744AF30"/>
    <w:lvl w:ilvl="0">
      <w:start w:val="1"/>
      <w:numFmt w:val="lowerLetter"/>
      <w:lvlText w:val="%1)"/>
      <w:lvlJc w:val="left"/>
      <w:pPr>
        <w:tabs>
          <w:tab w:val="num" w:pos="720"/>
        </w:tabs>
        <w:ind w:left="720" w:hanging="360"/>
      </w:pPr>
    </w:lvl>
  </w:abstractNum>
  <w:abstractNum w:abstractNumId="26" w15:restartNumberingAfterBreak="0">
    <w:nsid w:val="471D7564"/>
    <w:multiLevelType w:val="singleLevel"/>
    <w:tmpl w:val="0415000F"/>
    <w:lvl w:ilvl="0">
      <w:start w:val="1"/>
      <w:numFmt w:val="decimal"/>
      <w:lvlText w:val="%1."/>
      <w:lvlJc w:val="left"/>
      <w:pPr>
        <w:tabs>
          <w:tab w:val="num" w:pos="644"/>
        </w:tabs>
        <w:ind w:left="644" w:hanging="360"/>
      </w:pPr>
      <w:rPr>
        <w:rFonts w:hint="default"/>
      </w:rPr>
    </w:lvl>
  </w:abstractNum>
  <w:abstractNum w:abstractNumId="27" w15:restartNumberingAfterBreak="0">
    <w:nsid w:val="492316A9"/>
    <w:multiLevelType w:val="multilevel"/>
    <w:tmpl w:val="EB58460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15:restartNumberingAfterBreak="0">
    <w:nsid w:val="4F5D5FEB"/>
    <w:multiLevelType w:val="multilevel"/>
    <w:tmpl w:val="EE665E8C"/>
    <w:lvl w:ilvl="0">
      <w:start w:val="1"/>
      <w:numFmt w:val="lowerLetter"/>
      <w:lvlText w:val="%1)"/>
      <w:lvlJc w:val="left"/>
      <w:pPr>
        <w:ind w:left="786" w:hanging="360"/>
      </w:pPr>
    </w:lvl>
    <w:lvl w:ilvl="1">
      <w:start w:val="1"/>
      <w:numFmt w:val="lowerLetter"/>
      <w:lvlText w:val="%2."/>
      <w:lvlJc w:val="left"/>
      <w:pPr>
        <w:ind w:left="1506" w:hanging="360"/>
      </w:pPr>
    </w:lvl>
    <w:lvl w:ilvl="2">
      <w:start w:val="1"/>
      <w:numFmt w:val="lowerRoman"/>
      <w:lvlText w:val="%3."/>
      <w:lvlJc w:val="right"/>
      <w:pPr>
        <w:ind w:left="2226" w:hanging="180"/>
      </w:pPr>
    </w:lvl>
    <w:lvl w:ilvl="3">
      <w:start w:val="1"/>
      <w:numFmt w:val="decimal"/>
      <w:lvlText w:val="%4."/>
      <w:lvlJc w:val="left"/>
      <w:pPr>
        <w:ind w:left="2946" w:hanging="360"/>
      </w:pPr>
    </w:lvl>
    <w:lvl w:ilvl="4">
      <w:start w:val="1"/>
      <w:numFmt w:val="lowerLetter"/>
      <w:lvlText w:val="%5."/>
      <w:lvlJc w:val="left"/>
      <w:pPr>
        <w:ind w:left="3666" w:hanging="360"/>
      </w:pPr>
    </w:lvl>
    <w:lvl w:ilvl="5">
      <w:start w:val="1"/>
      <w:numFmt w:val="lowerRoman"/>
      <w:lvlText w:val="%6."/>
      <w:lvlJc w:val="right"/>
      <w:pPr>
        <w:ind w:left="4386" w:hanging="180"/>
      </w:pPr>
    </w:lvl>
    <w:lvl w:ilvl="6">
      <w:start w:val="1"/>
      <w:numFmt w:val="decimal"/>
      <w:lvlText w:val="%7."/>
      <w:lvlJc w:val="left"/>
      <w:pPr>
        <w:ind w:left="5106" w:hanging="360"/>
      </w:pPr>
    </w:lvl>
    <w:lvl w:ilvl="7">
      <w:start w:val="1"/>
      <w:numFmt w:val="lowerLetter"/>
      <w:lvlText w:val="%8."/>
      <w:lvlJc w:val="left"/>
      <w:pPr>
        <w:ind w:left="5826" w:hanging="360"/>
      </w:pPr>
    </w:lvl>
    <w:lvl w:ilvl="8">
      <w:start w:val="1"/>
      <w:numFmt w:val="lowerRoman"/>
      <w:lvlText w:val="%9."/>
      <w:lvlJc w:val="right"/>
      <w:pPr>
        <w:ind w:left="6546" w:hanging="180"/>
      </w:pPr>
    </w:lvl>
  </w:abstractNum>
  <w:abstractNum w:abstractNumId="29" w15:restartNumberingAfterBreak="0">
    <w:nsid w:val="55AD08F1"/>
    <w:multiLevelType w:val="hybridMultilevel"/>
    <w:tmpl w:val="771E2494"/>
    <w:lvl w:ilvl="0" w:tplc="0415000F">
      <w:start w:val="1"/>
      <w:numFmt w:val="decimal"/>
      <w:lvlText w:val="%1."/>
      <w:lvlJc w:val="left"/>
      <w:pPr>
        <w:ind w:left="862" w:hanging="360"/>
      </w:pPr>
    </w:lvl>
    <w:lvl w:ilvl="1" w:tplc="04150019" w:tentative="1">
      <w:start w:val="1"/>
      <w:numFmt w:val="lowerLetter"/>
      <w:lvlText w:val="%2."/>
      <w:lvlJc w:val="left"/>
      <w:pPr>
        <w:ind w:left="1582" w:hanging="360"/>
      </w:pPr>
    </w:lvl>
    <w:lvl w:ilvl="2" w:tplc="0415001B" w:tentative="1">
      <w:start w:val="1"/>
      <w:numFmt w:val="lowerRoman"/>
      <w:lvlText w:val="%3."/>
      <w:lvlJc w:val="right"/>
      <w:pPr>
        <w:ind w:left="2302" w:hanging="180"/>
      </w:pPr>
    </w:lvl>
    <w:lvl w:ilvl="3" w:tplc="0415000F" w:tentative="1">
      <w:start w:val="1"/>
      <w:numFmt w:val="decimal"/>
      <w:lvlText w:val="%4."/>
      <w:lvlJc w:val="left"/>
      <w:pPr>
        <w:ind w:left="3022" w:hanging="360"/>
      </w:pPr>
    </w:lvl>
    <w:lvl w:ilvl="4" w:tplc="04150019" w:tentative="1">
      <w:start w:val="1"/>
      <w:numFmt w:val="lowerLetter"/>
      <w:lvlText w:val="%5."/>
      <w:lvlJc w:val="left"/>
      <w:pPr>
        <w:ind w:left="3742" w:hanging="360"/>
      </w:pPr>
    </w:lvl>
    <w:lvl w:ilvl="5" w:tplc="0415001B" w:tentative="1">
      <w:start w:val="1"/>
      <w:numFmt w:val="lowerRoman"/>
      <w:lvlText w:val="%6."/>
      <w:lvlJc w:val="right"/>
      <w:pPr>
        <w:ind w:left="4462" w:hanging="180"/>
      </w:pPr>
    </w:lvl>
    <w:lvl w:ilvl="6" w:tplc="0415000F" w:tentative="1">
      <w:start w:val="1"/>
      <w:numFmt w:val="decimal"/>
      <w:lvlText w:val="%7."/>
      <w:lvlJc w:val="left"/>
      <w:pPr>
        <w:ind w:left="5182" w:hanging="360"/>
      </w:pPr>
    </w:lvl>
    <w:lvl w:ilvl="7" w:tplc="04150019" w:tentative="1">
      <w:start w:val="1"/>
      <w:numFmt w:val="lowerLetter"/>
      <w:lvlText w:val="%8."/>
      <w:lvlJc w:val="left"/>
      <w:pPr>
        <w:ind w:left="5902" w:hanging="360"/>
      </w:pPr>
    </w:lvl>
    <w:lvl w:ilvl="8" w:tplc="0415001B" w:tentative="1">
      <w:start w:val="1"/>
      <w:numFmt w:val="lowerRoman"/>
      <w:lvlText w:val="%9."/>
      <w:lvlJc w:val="right"/>
      <w:pPr>
        <w:ind w:left="6622" w:hanging="180"/>
      </w:pPr>
    </w:lvl>
  </w:abstractNum>
  <w:abstractNum w:abstractNumId="30" w15:restartNumberingAfterBreak="0">
    <w:nsid w:val="563F0074"/>
    <w:multiLevelType w:val="multilevel"/>
    <w:tmpl w:val="054C9AC8"/>
    <w:lvl w:ilvl="0">
      <w:start w:val="1"/>
      <w:numFmt w:val="lowerLetter"/>
      <w:lvlText w:val="%1)"/>
      <w:lvlJc w:val="left"/>
      <w:pPr>
        <w:ind w:left="493" w:hanging="360"/>
      </w:pPr>
    </w:lvl>
    <w:lvl w:ilvl="1">
      <w:start w:val="1"/>
      <w:numFmt w:val="lowerLetter"/>
      <w:lvlText w:val="%2."/>
      <w:lvlJc w:val="left"/>
      <w:pPr>
        <w:ind w:left="1213" w:hanging="360"/>
      </w:pPr>
    </w:lvl>
    <w:lvl w:ilvl="2">
      <w:start w:val="1"/>
      <w:numFmt w:val="lowerRoman"/>
      <w:lvlText w:val="%3."/>
      <w:lvlJc w:val="right"/>
      <w:pPr>
        <w:ind w:left="1933" w:hanging="180"/>
      </w:pPr>
    </w:lvl>
    <w:lvl w:ilvl="3">
      <w:start w:val="1"/>
      <w:numFmt w:val="decimal"/>
      <w:lvlText w:val="%4."/>
      <w:lvlJc w:val="left"/>
      <w:pPr>
        <w:ind w:left="2653" w:hanging="360"/>
      </w:pPr>
    </w:lvl>
    <w:lvl w:ilvl="4">
      <w:start w:val="1"/>
      <w:numFmt w:val="lowerLetter"/>
      <w:lvlText w:val="%5."/>
      <w:lvlJc w:val="left"/>
      <w:pPr>
        <w:ind w:left="3373" w:hanging="360"/>
      </w:pPr>
    </w:lvl>
    <w:lvl w:ilvl="5">
      <w:start w:val="1"/>
      <w:numFmt w:val="lowerRoman"/>
      <w:lvlText w:val="%6."/>
      <w:lvlJc w:val="right"/>
      <w:pPr>
        <w:ind w:left="4093" w:hanging="180"/>
      </w:pPr>
    </w:lvl>
    <w:lvl w:ilvl="6">
      <w:start w:val="1"/>
      <w:numFmt w:val="decimal"/>
      <w:lvlText w:val="%7."/>
      <w:lvlJc w:val="left"/>
      <w:pPr>
        <w:ind w:left="4813" w:hanging="360"/>
      </w:pPr>
    </w:lvl>
    <w:lvl w:ilvl="7">
      <w:start w:val="1"/>
      <w:numFmt w:val="lowerLetter"/>
      <w:lvlText w:val="%8."/>
      <w:lvlJc w:val="left"/>
      <w:pPr>
        <w:ind w:left="5533" w:hanging="360"/>
      </w:pPr>
    </w:lvl>
    <w:lvl w:ilvl="8">
      <w:start w:val="1"/>
      <w:numFmt w:val="lowerRoman"/>
      <w:lvlText w:val="%9."/>
      <w:lvlJc w:val="right"/>
      <w:pPr>
        <w:ind w:left="6253" w:hanging="180"/>
      </w:pPr>
    </w:lvl>
  </w:abstractNum>
  <w:abstractNum w:abstractNumId="31" w15:restartNumberingAfterBreak="0">
    <w:nsid w:val="57AA554E"/>
    <w:multiLevelType w:val="hybridMultilevel"/>
    <w:tmpl w:val="397CDDBE"/>
    <w:lvl w:ilvl="0" w:tplc="54BE74C0">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5A135950"/>
    <w:multiLevelType w:val="multilevel"/>
    <w:tmpl w:val="48D6CA0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15:restartNumberingAfterBreak="0">
    <w:nsid w:val="5BAD34A4"/>
    <w:multiLevelType w:val="hybridMultilevel"/>
    <w:tmpl w:val="861ED2A8"/>
    <w:lvl w:ilvl="0" w:tplc="0415000F">
      <w:start w:val="1"/>
      <w:numFmt w:val="decimal"/>
      <w:lvlText w:val="%1."/>
      <w:lvlJc w:val="left"/>
      <w:pPr>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34" w15:restartNumberingAfterBreak="0">
    <w:nsid w:val="5D042A79"/>
    <w:multiLevelType w:val="hybridMultilevel"/>
    <w:tmpl w:val="4A82D538"/>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5D317882"/>
    <w:multiLevelType w:val="multilevel"/>
    <w:tmpl w:val="AAE82D26"/>
    <w:lvl w:ilvl="0">
      <w:numFmt w:val="bullet"/>
      <w:lvlText w:val="•"/>
      <w:lvlJc w:val="left"/>
      <w:pPr>
        <w:ind w:left="720" w:hanging="360"/>
      </w:pPr>
      <w:rPr>
        <w:rFonts w:ascii="OpenSymbol" w:eastAsia="OpenSymbol" w:hAnsi="OpenSymbol" w:cs="OpenSymbol"/>
      </w:rPr>
    </w:lvl>
    <w:lvl w:ilvl="1">
      <w:numFmt w:val="bullet"/>
      <w:lvlText w:val="◦"/>
      <w:lvlJc w:val="left"/>
      <w:pPr>
        <w:ind w:left="1080" w:hanging="360"/>
      </w:pPr>
      <w:rPr>
        <w:rFonts w:ascii="OpenSymbol" w:eastAsia="OpenSymbol" w:hAnsi="OpenSymbol"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abstractNum w:abstractNumId="36" w15:restartNumberingAfterBreak="0">
    <w:nsid w:val="62953D5D"/>
    <w:multiLevelType w:val="hybridMultilevel"/>
    <w:tmpl w:val="A4A01E00"/>
    <w:lvl w:ilvl="0" w:tplc="04150001">
      <w:start w:val="1"/>
      <w:numFmt w:val="bullet"/>
      <w:lvlText w:val=""/>
      <w:lvlJc w:val="left"/>
      <w:pPr>
        <w:ind w:left="862" w:hanging="360"/>
      </w:pPr>
      <w:rPr>
        <w:rFonts w:ascii="Symbol" w:hAnsi="Symbol" w:hint="default"/>
      </w:rPr>
    </w:lvl>
    <w:lvl w:ilvl="1" w:tplc="04150003" w:tentative="1">
      <w:start w:val="1"/>
      <w:numFmt w:val="bullet"/>
      <w:lvlText w:val="o"/>
      <w:lvlJc w:val="left"/>
      <w:pPr>
        <w:ind w:left="1582" w:hanging="360"/>
      </w:pPr>
      <w:rPr>
        <w:rFonts w:ascii="Courier New" w:hAnsi="Courier New" w:cs="Courier New" w:hint="default"/>
      </w:rPr>
    </w:lvl>
    <w:lvl w:ilvl="2" w:tplc="04150005" w:tentative="1">
      <w:start w:val="1"/>
      <w:numFmt w:val="bullet"/>
      <w:lvlText w:val=""/>
      <w:lvlJc w:val="left"/>
      <w:pPr>
        <w:ind w:left="2302" w:hanging="360"/>
      </w:pPr>
      <w:rPr>
        <w:rFonts w:ascii="Wingdings" w:hAnsi="Wingdings" w:hint="default"/>
      </w:rPr>
    </w:lvl>
    <w:lvl w:ilvl="3" w:tplc="04150001" w:tentative="1">
      <w:start w:val="1"/>
      <w:numFmt w:val="bullet"/>
      <w:lvlText w:val=""/>
      <w:lvlJc w:val="left"/>
      <w:pPr>
        <w:ind w:left="3022" w:hanging="360"/>
      </w:pPr>
      <w:rPr>
        <w:rFonts w:ascii="Symbol" w:hAnsi="Symbol" w:hint="default"/>
      </w:rPr>
    </w:lvl>
    <w:lvl w:ilvl="4" w:tplc="04150003" w:tentative="1">
      <w:start w:val="1"/>
      <w:numFmt w:val="bullet"/>
      <w:lvlText w:val="o"/>
      <w:lvlJc w:val="left"/>
      <w:pPr>
        <w:ind w:left="3742" w:hanging="360"/>
      </w:pPr>
      <w:rPr>
        <w:rFonts w:ascii="Courier New" w:hAnsi="Courier New" w:cs="Courier New" w:hint="default"/>
      </w:rPr>
    </w:lvl>
    <w:lvl w:ilvl="5" w:tplc="04150005" w:tentative="1">
      <w:start w:val="1"/>
      <w:numFmt w:val="bullet"/>
      <w:lvlText w:val=""/>
      <w:lvlJc w:val="left"/>
      <w:pPr>
        <w:ind w:left="4462" w:hanging="360"/>
      </w:pPr>
      <w:rPr>
        <w:rFonts w:ascii="Wingdings" w:hAnsi="Wingdings" w:hint="default"/>
      </w:rPr>
    </w:lvl>
    <w:lvl w:ilvl="6" w:tplc="04150001" w:tentative="1">
      <w:start w:val="1"/>
      <w:numFmt w:val="bullet"/>
      <w:lvlText w:val=""/>
      <w:lvlJc w:val="left"/>
      <w:pPr>
        <w:ind w:left="5182" w:hanging="360"/>
      </w:pPr>
      <w:rPr>
        <w:rFonts w:ascii="Symbol" w:hAnsi="Symbol" w:hint="default"/>
      </w:rPr>
    </w:lvl>
    <w:lvl w:ilvl="7" w:tplc="04150003" w:tentative="1">
      <w:start w:val="1"/>
      <w:numFmt w:val="bullet"/>
      <w:lvlText w:val="o"/>
      <w:lvlJc w:val="left"/>
      <w:pPr>
        <w:ind w:left="5902" w:hanging="360"/>
      </w:pPr>
      <w:rPr>
        <w:rFonts w:ascii="Courier New" w:hAnsi="Courier New" w:cs="Courier New" w:hint="default"/>
      </w:rPr>
    </w:lvl>
    <w:lvl w:ilvl="8" w:tplc="04150005" w:tentative="1">
      <w:start w:val="1"/>
      <w:numFmt w:val="bullet"/>
      <w:lvlText w:val=""/>
      <w:lvlJc w:val="left"/>
      <w:pPr>
        <w:ind w:left="6622" w:hanging="360"/>
      </w:pPr>
      <w:rPr>
        <w:rFonts w:ascii="Wingdings" w:hAnsi="Wingdings" w:hint="default"/>
      </w:rPr>
    </w:lvl>
  </w:abstractNum>
  <w:abstractNum w:abstractNumId="37" w15:restartNumberingAfterBreak="0">
    <w:nsid w:val="62A05A42"/>
    <w:multiLevelType w:val="hybridMultilevel"/>
    <w:tmpl w:val="CFD0EA6C"/>
    <w:lvl w:ilvl="0" w:tplc="8D1281E8">
      <w:start w:val="1"/>
      <w:numFmt w:val="decimal"/>
      <w:lvlText w:val="%1."/>
      <w:lvlJc w:val="left"/>
      <w:pPr>
        <w:ind w:left="720" w:hanging="360"/>
      </w:pPr>
      <w:rPr>
        <w:rFonts w:ascii="Calibri" w:hAnsi="Calibri" w:cs="Calibri"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15:restartNumberingAfterBreak="0">
    <w:nsid w:val="666D2A60"/>
    <w:multiLevelType w:val="multilevel"/>
    <w:tmpl w:val="AD9E1F9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9" w15:restartNumberingAfterBreak="0">
    <w:nsid w:val="67393055"/>
    <w:multiLevelType w:val="multilevel"/>
    <w:tmpl w:val="DA5CB53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0" w15:restartNumberingAfterBreak="0">
    <w:nsid w:val="675E472E"/>
    <w:multiLevelType w:val="multilevel"/>
    <w:tmpl w:val="C6BEEA26"/>
    <w:lvl w:ilvl="0">
      <w:start w:val="1"/>
      <w:numFmt w:val="lowerLetter"/>
      <w:lvlText w:val="%1)"/>
      <w:lvlJc w:val="left"/>
      <w:pPr>
        <w:ind w:left="928" w:hanging="360"/>
      </w:pPr>
    </w:lvl>
    <w:lvl w:ilvl="1">
      <w:start w:val="1"/>
      <w:numFmt w:val="lowerLetter"/>
      <w:lvlText w:val="%2."/>
      <w:lvlJc w:val="left"/>
      <w:pPr>
        <w:ind w:left="1648" w:hanging="360"/>
      </w:pPr>
    </w:lvl>
    <w:lvl w:ilvl="2">
      <w:start w:val="1"/>
      <w:numFmt w:val="lowerRoman"/>
      <w:lvlText w:val="%3."/>
      <w:lvlJc w:val="right"/>
      <w:pPr>
        <w:ind w:left="2368" w:hanging="180"/>
      </w:pPr>
    </w:lvl>
    <w:lvl w:ilvl="3">
      <w:start w:val="1"/>
      <w:numFmt w:val="decimal"/>
      <w:lvlText w:val="%4."/>
      <w:lvlJc w:val="left"/>
      <w:pPr>
        <w:ind w:left="3088" w:hanging="360"/>
      </w:pPr>
    </w:lvl>
    <w:lvl w:ilvl="4">
      <w:start w:val="1"/>
      <w:numFmt w:val="lowerLetter"/>
      <w:lvlText w:val="%5."/>
      <w:lvlJc w:val="left"/>
      <w:pPr>
        <w:ind w:left="3808" w:hanging="360"/>
      </w:pPr>
    </w:lvl>
    <w:lvl w:ilvl="5">
      <w:start w:val="1"/>
      <w:numFmt w:val="lowerRoman"/>
      <w:lvlText w:val="%6."/>
      <w:lvlJc w:val="right"/>
      <w:pPr>
        <w:ind w:left="4528" w:hanging="180"/>
      </w:pPr>
    </w:lvl>
    <w:lvl w:ilvl="6">
      <w:start w:val="1"/>
      <w:numFmt w:val="decimal"/>
      <w:lvlText w:val="%7."/>
      <w:lvlJc w:val="left"/>
      <w:pPr>
        <w:ind w:left="5248" w:hanging="360"/>
      </w:pPr>
    </w:lvl>
    <w:lvl w:ilvl="7">
      <w:start w:val="1"/>
      <w:numFmt w:val="lowerLetter"/>
      <w:lvlText w:val="%8."/>
      <w:lvlJc w:val="left"/>
      <w:pPr>
        <w:ind w:left="5968" w:hanging="360"/>
      </w:pPr>
    </w:lvl>
    <w:lvl w:ilvl="8">
      <w:start w:val="1"/>
      <w:numFmt w:val="lowerRoman"/>
      <w:lvlText w:val="%9."/>
      <w:lvlJc w:val="right"/>
      <w:pPr>
        <w:ind w:left="6688" w:hanging="180"/>
      </w:pPr>
    </w:lvl>
  </w:abstractNum>
  <w:abstractNum w:abstractNumId="41" w15:restartNumberingAfterBreak="0">
    <w:nsid w:val="69E66F50"/>
    <w:multiLevelType w:val="multilevel"/>
    <w:tmpl w:val="3F8C499C"/>
    <w:lvl w:ilvl="0">
      <w:start w:val="1"/>
      <w:numFmt w:val="decimal"/>
      <w:lvlText w:val="%1."/>
      <w:lvlJc w:val="left"/>
      <w:pPr>
        <w:ind w:left="493" w:hanging="360"/>
      </w:pPr>
      <w:rPr>
        <w:b w:val="0"/>
        <w:bCs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2" w15:restartNumberingAfterBreak="0">
    <w:nsid w:val="75436E11"/>
    <w:multiLevelType w:val="multilevel"/>
    <w:tmpl w:val="9412EAB4"/>
    <w:styleLink w:val="WW8Num3"/>
    <w:lvl w:ilvl="0">
      <w:numFmt w:val="bullet"/>
      <w:lvlText w:val=""/>
      <w:lvlJc w:val="left"/>
      <w:pPr>
        <w:ind w:left="720" w:hanging="360"/>
      </w:pPr>
      <w:rPr>
        <w:rFonts w:ascii="Symbol" w:hAnsi="Symbol" w:cs="Symbol"/>
        <w:color w:val="000000"/>
        <w:kern w:val="0"/>
        <w:sz w:val="22"/>
        <w:szCs w:val="22"/>
        <w:lang w:eastAsia="pl-PL"/>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num w:numId="1" w16cid:durableId="1049037952">
    <w:abstractNumId w:val="1"/>
  </w:num>
  <w:num w:numId="2" w16cid:durableId="1754205804">
    <w:abstractNumId w:val="23"/>
  </w:num>
  <w:num w:numId="3" w16cid:durableId="1267620849">
    <w:abstractNumId w:val="42"/>
  </w:num>
  <w:num w:numId="4" w16cid:durableId="1232620450">
    <w:abstractNumId w:val="35"/>
  </w:num>
  <w:num w:numId="5" w16cid:durableId="435054936">
    <w:abstractNumId w:val="4"/>
  </w:num>
  <w:num w:numId="6" w16cid:durableId="943733354">
    <w:abstractNumId w:val="38"/>
  </w:num>
  <w:num w:numId="7" w16cid:durableId="1572809649">
    <w:abstractNumId w:val="28"/>
  </w:num>
  <w:num w:numId="8" w16cid:durableId="1041243157">
    <w:abstractNumId w:val="30"/>
  </w:num>
  <w:num w:numId="9" w16cid:durableId="1689328468">
    <w:abstractNumId w:val="22"/>
  </w:num>
  <w:num w:numId="10" w16cid:durableId="1585410305">
    <w:abstractNumId w:val="32"/>
  </w:num>
  <w:num w:numId="11" w16cid:durableId="1528983829">
    <w:abstractNumId w:val="39"/>
  </w:num>
  <w:num w:numId="12" w16cid:durableId="1736274102">
    <w:abstractNumId w:val="10"/>
  </w:num>
  <w:num w:numId="13" w16cid:durableId="1011375842">
    <w:abstractNumId w:val="40"/>
  </w:num>
  <w:num w:numId="14" w16cid:durableId="1413043795">
    <w:abstractNumId w:val="40"/>
    <w:lvlOverride w:ilvl="0">
      <w:startOverride w:val="1"/>
    </w:lvlOverride>
  </w:num>
  <w:num w:numId="15" w16cid:durableId="839393591">
    <w:abstractNumId w:val="8"/>
  </w:num>
  <w:num w:numId="16" w16cid:durableId="57022846">
    <w:abstractNumId w:val="27"/>
  </w:num>
  <w:num w:numId="17" w16cid:durableId="914124892">
    <w:abstractNumId w:val="0"/>
  </w:num>
  <w:num w:numId="18" w16cid:durableId="1581018641">
    <w:abstractNumId w:val="3"/>
  </w:num>
  <w:num w:numId="19" w16cid:durableId="255286288">
    <w:abstractNumId w:val="16"/>
  </w:num>
  <w:num w:numId="20" w16cid:durableId="1327398466">
    <w:abstractNumId w:val="2"/>
  </w:num>
  <w:num w:numId="21" w16cid:durableId="1046023023">
    <w:abstractNumId w:val="41"/>
  </w:num>
  <w:num w:numId="22" w16cid:durableId="1239825325">
    <w:abstractNumId w:val="17"/>
  </w:num>
  <w:num w:numId="23" w16cid:durableId="1177311745">
    <w:abstractNumId w:val="31"/>
  </w:num>
  <w:num w:numId="24" w16cid:durableId="457651338">
    <w:abstractNumId w:val="6"/>
  </w:num>
  <w:num w:numId="25" w16cid:durableId="213085753">
    <w:abstractNumId w:val="24"/>
  </w:num>
  <w:num w:numId="26" w16cid:durableId="617445998">
    <w:abstractNumId w:val="20"/>
  </w:num>
  <w:num w:numId="27" w16cid:durableId="1120539498">
    <w:abstractNumId w:val="37"/>
  </w:num>
  <w:num w:numId="28" w16cid:durableId="2011132409">
    <w:abstractNumId w:val="34"/>
  </w:num>
  <w:num w:numId="29" w16cid:durableId="576550143">
    <w:abstractNumId w:val="14"/>
    <w:lvlOverride w:ilvl="0">
      <w:startOverride w:val="1"/>
    </w:lvlOverride>
  </w:num>
  <w:num w:numId="30" w16cid:durableId="1270820656">
    <w:abstractNumId w:val="13"/>
    <w:lvlOverride w:ilvl="0">
      <w:startOverride w:val="1"/>
    </w:lvlOverride>
  </w:num>
  <w:num w:numId="31" w16cid:durableId="758015930">
    <w:abstractNumId w:val="12"/>
    <w:lvlOverride w:ilvl="0">
      <w:startOverride w:val="1"/>
    </w:lvlOverride>
  </w:num>
  <w:num w:numId="32" w16cid:durableId="2053842576">
    <w:abstractNumId w:val="25"/>
    <w:lvlOverride w:ilvl="0">
      <w:startOverride w:val="1"/>
    </w:lvlOverride>
  </w:num>
  <w:num w:numId="33" w16cid:durableId="57509652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59136917">
    <w:abstractNumId w:val="11"/>
  </w:num>
  <w:num w:numId="35" w16cid:durableId="841971788">
    <w:abstractNumId w:val="14"/>
  </w:num>
  <w:num w:numId="36" w16cid:durableId="1611357861">
    <w:abstractNumId w:val="26"/>
  </w:num>
  <w:num w:numId="37" w16cid:durableId="66197627">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2015570399">
    <w:abstractNumId w:val="12"/>
  </w:num>
  <w:num w:numId="39" w16cid:durableId="1463881279">
    <w:abstractNumId w:val="25"/>
  </w:num>
  <w:num w:numId="40" w16cid:durableId="1866400552">
    <w:abstractNumId w:val="7"/>
  </w:num>
  <w:num w:numId="41" w16cid:durableId="662853639">
    <w:abstractNumId w:val="33"/>
  </w:num>
  <w:num w:numId="42" w16cid:durableId="75178371">
    <w:abstractNumId w:val="29"/>
  </w:num>
  <w:num w:numId="43" w16cid:durableId="1312635900">
    <w:abstractNumId w:val="15"/>
  </w:num>
  <w:num w:numId="44" w16cid:durableId="721904552">
    <w:abstractNumId w:val="36"/>
  </w:num>
  <w:num w:numId="45" w16cid:durableId="775714733">
    <w:abstractNumId w:val="5"/>
  </w:num>
  <w:num w:numId="46" w16cid:durableId="260912372">
    <w:abstractNumId w:val="18"/>
  </w:num>
  <w:num w:numId="47" w16cid:durableId="40383801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9"/>
  <w:autoHyphenation/>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77A3"/>
    <w:rsid w:val="000A1CE4"/>
    <w:rsid w:val="000B77A3"/>
    <w:rsid w:val="000E2FC3"/>
    <w:rsid w:val="00183B73"/>
    <w:rsid w:val="00191BAC"/>
    <w:rsid w:val="001E7F4A"/>
    <w:rsid w:val="002A7663"/>
    <w:rsid w:val="00427DC1"/>
    <w:rsid w:val="00455343"/>
    <w:rsid w:val="004945A1"/>
    <w:rsid w:val="00564BC7"/>
    <w:rsid w:val="0061303C"/>
    <w:rsid w:val="00631702"/>
    <w:rsid w:val="00643D99"/>
    <w:rsid w:val="006B3358"/>
    <w:rsid w:val="006C6419"/>
    <w:rsid w:val="006D0E43"/>
    <w:rsid w:val="00741602"/>
    <w:rsid w:val="0084143E"/>
    <w:rsid w:val="008E6510"/>
    <w:rsid w:val="00982FCB"/>
    <w:rsid w:val="00A751C0"/>
    <w:rsid w:val="00BB7717"/>
    <w:rsid w:val="00BF1465"/>
    <w:rsid w:val="00CB2A8E"/>
    <w:rsid w:val="00CD17FE"/>
    <w:rsid w:val="00DF09DE"/>
    <w:rsid w:val="00E37643"/>
    <w:rsid w:val="00E63441"/>
    <w:rsid w:val="00ED121D"/>
    <w:rsid w:val="00EF3E5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280D60"/>
  <w15:docId w15:val="{2D63A0D0-BDFA-4A76-B384-BE28DB8A87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Liberation Serif" w:eastAsia="SimSun" w:hAnsi="Liberation Serif" w:cs="Mangal"/>
        <w:kern w:val="3"/>
        <w:sz w:val="24"/>
        <w:szCs w:val="24"/>
        <w:lang w:val="pl-PL" w:eastAsia="zh-CN" w:bidi="hi-IN"/>
      </w:rPr>
    </w:rPrDefault>
    <w:pPrDefault>
      <w:pPr>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pPr>
      <w:suppressAutoHyphens/>
    </w:pPr>
  </w:style>
  <w:style w:type="paragraph" w:styleId="Nagwek1">
    <w:name w:val="heading 1"/>
    <w:basedOn w:val="Standard"/>
    <w:next w:val="Standard"/>
    <w:uiPriority w:val="9"/>
    <w:qFormat/>
    <w:pPr>
      <w:keepNext/>
      <w:outlineLvl w:val="0"/>
    </w:pPr>
    <w:rPr>
      <w:b/>
      <w:bCs/>
    </w:rPr>
  </w:style>
  <w:style w:type="paragraph" w:styleId="Nagwek2">
    <w:name w:val="heading 2"/>
    <w:basedOn w:val="Standard"/>
    <w:next w:val="Standard"/>
    <w:uiPriority w:val="9"/>
    <w:semiHidden/>
    <w:unhideWhenUsed/>
    <w:qFormat/>
    <w:pPr>
      <w:keepNext/>
      <w:outlineLvl w:val="1"/>
    </w:pPr>
    <w:rPr>
      <w:i/>
      <w:iCs/>
    </w:rPr>
  </w:style>
  <w:style w:type="paragraph" w:styleId="Nagwek3">
    <w:name w:val="heading 3"/>
    <w:basedOn w:val="Normalny"/>
    <w:next w:val="Normalny"/>
    <w:uiPriority w:val="9"/>
    <w:semiHidden/>
    <w:unhideWhenUsed/>
    <w:qFormat/>
    <w:pPr>
      <w:keepNext/>
      <w:keepLines/>
      <w:spacing w:before="40"/>
      <w:outlineLvl w:val="2"/>
    </w:pPr>
    <w:rPr>
      <w:rFonts w:ascii="Calibri Light" w:eastAsia="Times New Roman" w:hAnsi="Calibri Light" w:cs="Calibri Light"/>
      <w:color w:val="1F3763"/>
      <w:szCs w:val="21"/>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Standard">
    <w:name w:val="Standard"/>
    <w:pPr>
      <w:suppressAutoHyphens/>
    </w:pPr>
  </w:style>
  <w:style w:type="paragraph" w:customStyle="1" w:styleId="Heading">
    <w:name w:val="Heading"/>
    <w:basedOn w:val="Standard"/>
    <w:pPr>
      <w:tabs>
        <w:tab w:val="center" w:pos="4536"/>
        <w:tab w:val="right" w:pos="9072"/>
      </w:tabs>
    </w:pPr>
  </w:style>
  <w:style w:type="paragraph" w:customStyle="1" w:styleId="Textbody">
    <w:name w:val="Text body"/>
    <w:basedOn w:val="Standard"/>
    <w:pPr>
      <w:spacing w:after="140" w:line="276" w:lineRule="auto"/>
    </w:pPr>
  </w:style>
  <w:style w:type="paragraph" w:styleId="Tekstpodstawowywcity3">
    <w:name w:val="Body Text Indent 3"/>
    <w:basedOn w:val="Standard"/>
    <w:pPr>
      <w:tabs>
        <w:tab w:val="left" w:pos="3960"/>
      </w:tabs>
      <w:ind w:left="360" w:hanging="360"/>
      <w:jc w:val="both"/>
    </w:pPr>
  </w:style>
  <w:style w:type="paragraph" w:styleId="Tekstpodstawowywcity2">
    <w:name w:val="Body Text Indent 2"/>
    <w:basedOn w:val="Standard"/>
    <w:pPr>
      <w:ind w:left="426" w:hanging="426"/>
    </w:pPr>
  </w:style>
  <w:style w:type="paragraph" w:styleId="Tytu">
    <w:name w:val="Title"/>
    <w:basedOn w:val="Standard"/>
    <w:next w:val="Podtytu"/>
    <w:uiPriority w:val="10"/>
    <w:qFormat/>
    <w:pPr>
      <w:jc w:val="center"/>
    </w:pPr>
    <w:rPr>
      <w:b/>
    </w:rPr>
  </w:style>
  <w:style w:type="paragraph" w:styleId="Tekstdymka">
    <w:name w:val="Balloon Text"/>
    <w:basedOn w:val="Standard"/>
    <w:rPr>
      <w:rFonts w:ascii="Segoe UI" w:eastAsia="Segoe UI" w:hAnsi="Segoe UI" w:cs="Segoe UI"/>
      <w:sz w:val="18"/>
      <w:szCs w:val="18"/>
    </w:rPr>
  </w:style>
  <w:style w:type="paragraph" w:styleId="Tematkomentarza">
    <w:name w:val="annotation subject"/>
    <w:basedOn w:val="Tekstkomentarza"/>
    <w:next w:val="Tekstkomentarza"/>
    <w:rPr>
      <w:b/>
      <w:bCs/>
    </w:rPr>
  </w:style>
  <w:style w:type="paragraph" w:styleId="Tekstkomentarza">
    <w:name w:val="annotation text"/>
    <w:basedOn w:val="Standard"/>
    <w:rPr>
      <w:sz w:val="20"/>
      <w:szCs w:val="20"/>
    </w:rPr>
  </w:style>
  <w:style w:type="paragraph" w:customStyle="1" w:styleId="Textbodyindent">
    <w:name w:val="Text body indent"/>
    <w:basedOn w:val="Standard"/>
  </w:style>
  <w:style w:type="paragraph" w:customStyle="1" w:styleId="Tekstpodstawowywcity21">
    <w:name w:val="Tekst podstawowy wcięty 21"/>
    <w:basedOn w:val="Standard"/>
    <w:pPr>
      <w:ind w:left="426" w:hanging="426"/>
    </w:pPr>
  </w:style>
  <w:style w:type="paragraph" w:customStyle="1" w:styleId="Tekstpodstawowywcity31">
    <w:name w:val="Tekst podstawowy wcięty 31"/>
    <w:basedOn w:val="Standard"/>
    <w:pPr>
      <w:tabs>
        <w:tab w:val="left" w:pos="3960"/>
      </w:tabs>
      <w:ind w:left="360" w:hanging="360"/>
      <w:jc w:val="both"/>
    </w:pPr>
  </w:style>
  <w:style w:type="paragraph" w:customStyle="1" w:styleId="Framecontents">
    <w:name w:val="Frame contents"/>
    <w:basedOn w:val="Textbody"/>
  </w:style>
  <w:style w:type="paragraph" w:customStyle="1" w:styleId="HeaderandFooter">
    <w:name w:val="Header and Footer"/>
    <w:basedOn w:val="Standard"/>
    <w:pPr>
      <w:suppressLineNumbers/>
      <w:tabs>
        <w:tab w:val="center" w:pos="4819"/>
        <w:tab w:val="right" w:pos="9638"/>
      </w:tabs>
    </w:pPr>
  </w:style>
  <w:style w:type="paragraph" w:styleId="Stopka">
    <w:name w:val="footer"/>
    <w:basedOn w:val="Standard"/>
    <w:pPr>
      <w:tabs>
        <w:tab w:val="center" w:pos="4536"/>
        <w:tab w:val="right" w:pos="9072"/>
      </w:tabs>
    </w:pPr>
  </w:style>
  <w:style w:type="paragraph" w:styleId="Podtytu">
    <w:name w:val="Subtitle"/>
    <w:basedOn w:val="Nagwek10"/>
    <w:next w:val="Textbody"/>
    <w:uiPriority w:val="11"/>
    <w:qFormat/>
    <w:pPr>
      <w:jc w:val="center"/>
    </w:pPr>
    <w:rPr>
      <w:i/>
      <w:iCs/>
    </w:rPr>
  </w:style>
  <w:style w:type="paragraph" w:styleId="Legenda">
    <w:name w:val="caption"/>
    <w:basedOn w:val="Standard"/>
    <w:pPr>
      <w:suppressLineNumbers/>
      <w:spacing w:before="120" w:after="120"/>
    </w:pPr>
    <w:rPr>
      <w:i/>
      <w:iCs/>
    </w:rPr>
  </w:style>
  <w:style w:type="paragraph" w:customStyle="1" w:styleId="Nagwek10">
    <w:name w:val="Nagłówek1"/>
    <w:basedOn w:val="Standard"/>
    <w:next w:val="Textbody"/>
    <w:pPr>
      <w:keepNext/>
      <w:spacing w:before="240" w:after="120"/>
    </w:pPr>
    <w:rPr>
      <w:rFonts w:ascii="Arial" w:eastAsia="Lucida Sans Unicode" w:hAnsi="Arial" w:cs="Tahoma"/>
      <w:sz w:val="28"/>
      <w:szCs w:val="28"/>
    </w:rPr>
  </w:style>
  <w:style w:type="paragraph" w:customStyle="1" w:styleId="Index">
    <w:name w:val="Index"/>
    <w:basedOn w:val="Standard"/>
    <w:pPr>
      <w:suppressLineNumbers/>
    </w:pPr>
  </w:style>
  <w:style w:type="paragraph" w:styleId="Lista">
    <w:name w:val="List"/>
    <w:basedOn w:val="Textbody"/>
  </w:style>
  <w:style w:type="paragraph" w:styleId="Tekstprzypisudolnego">
    <w:name w:val="footnote text"/>
    <w:basedOn w:val="Normalny"/>
    <w:uiPriority w:val="99"/>
    <w:rPr>
      <w:sz w:val="20"/>
      <w:szCs w:val="18"/>
    </w:rPr>
  </w:style>
  <w:style w:type="paragraph" w:styleId="Akapitzlist">
    <w:name w:val="List Paragraph"/>
    <w:basedOn w:val="Normalny"/>
    <w:pPr>
      <w:ind w:left="720"/>
    </w:pPr>
    <w:rPr>
      <w:szCs w:val="21"/>
    </w:rPr>
  </w:style>
  <w:style w:type="paragraph" w:styleId="Tekstpodstawowy">
    <w:name w:val="Body Text"/>
    <w:basedOn w:val="Normalny"/>
    <w:pPr>
      <w:spacing w:after="120"/>
    </w:pPr>
    <w:rPr>
      <w:szCs w:val="21"/>
    </w:rPr>
  </w:style>
  <w:style w:type="paragraph" w:styleId="Tekstpodstawowywcity">
    <w:name w:val="Body Text Indent"/>
    <w:basedOn w:val="Normalny"/>
    <w:pPr>
      <w:spacing w:after="120"/>
      <w:ind w:left="283"/>
      <w:textAlignment w:val="auto"/>
    </w:pPr>
    <w:rPr>
      <w:rFonts w:ascii="Times New Roman" w:eastAsia="Times New Roman" w:hAnsi="Times New Roman" w:cs="Times New Roman"/>
      <w:kern w:val="0"/>
      <w:sz w:val="20"/>
      <w:szCs w:val="20"/>
      <w:lang w:eastAsia="ar-SA" w:bidi="ar-SA"/>
    </w:rPr>
  </w:style>
  <w:style w:type="paragraph" w:customStyle="1" w:styleId="Footnote">
    <w:name w:val="Footnote"/>
    <w:basedOn w:val="Standard"/>
    <w:pPr>
      <w:suppressLineNumbers/>
      <w:ind w:left="339" w:hanging="339"/>
    </w:pPr>
    <w:rPr>
      <w:sz w:val="20"/>
      <w:szCs w:val="20"/>
    </w:rPr>
  </w:style>
  <w:style w:type="character" w:customStyle="1" w:styleId="BulletSymbols">
    <w:name w:val="Bullet Symbols"/>
    <w:rPr>
      <w:rFonts w:ascii="OpenSymbol" w:eastAsia="OpenSymbol" w:hAnsi="OpenSymbol" w:cs="OpenSymbol"/>
    </w:rPr>
  </w:style>
  <w:style w:type="character" w:customStyle="1" w:styleId="NumberingSymbols">
    <w:name w:val="Numbering Symbols"/>
  </w:style>
  <w:style w:type="character" w:customStyle="1" w:styleId="WW8Num16z1">
    <w:name w:val="WW8Num16z1"/>
    <w:rPr>
      <w:rFonts w:ascii="OpenSymbol, 'Arial Unicode MS'" w:eastAsia="OpenSymbol, 'Arial Unicode MS'" w:hAnsi="OpenSymbol, 'Arial Unicode MS'" w:cs="OpenSymbol, 'Arial Unicode MS'"/>
    </w:rPr>
  </w:style>
  <w:style w:type="character" w:customStyle="1" w:styleId="WW8Num16z0">
    <w:name w:val="WW8Num16z0"/>
    <w:rPr>
      <w:rFonts w:ascii="Symbol" w:eastAsia="Symbol" w:hAnsi="Symbol" w:cs="OpenSymbol, 'Arial Unicode MS'"/>
      <w:sz w:val="22"/>
      <w:szCs w:val="22"/>
    </w:rPr>
  </w:style>
  <w:style w:type="character" w:customStyle="1" w:styleId="TekstdymkaZnak">
    <w:name w:val="Tekst dymka Znak"/>
    <w:rPr>
      <w:rFonts w:ascii="Segoe UI" w:eastAsia="Segoe UI" w:hAnsi="Segoe UI" w:cs="Segoe UI"/>
      <w:kern w:val="3"/>
      <w:sz w:val="18"/>
      <w:szCs w:val="18"/>
    </w:rPr>
  </w:style>
  <w:style w:type="character" w:customStyle="1" w:styleId="TematkomentarzaZnak">
    <w:name w:val="Temat komentarza Znak"/>
    <w:rPr>
      <w:b/>
      <w:bCs/>
      <w:kern w:val="3"/>
    </w:rPr>
  </w:style>
  <w:style w:type="character" w:customStyle="1" w:styleId="TekstkomentarzaZnak">
    <w:name w:val="Tekst komentarza Znak"/>
    <w:rPr>
      <w:kern w:val="3"/>
    </w:rPr>
  </w:style>
  <w:style w:type="character" w:styleId="Odwoaniedokomentarza">
    <w:name w:val="annotation reference"/>
    <w:rPr>
      <w:sz w:val="16"/>
      <w:szCs w:val="16"/>
    </w:rPr>
  </w:style>
  <w:style w:type="character" w:customStyle="1" w:styleId="WW8Num11z0">
    <w:name w:val="WW8Num11z0"/>
  </w:style>
  <w:style w:type="character" w:customStyle="1" w:styleId="WW8Num12z0">
    <w:name w:val="WW8Num12z0"/>
    <w:rPr>
      <w:sz w:val="24"/>
    </w:rPr>
  </w:style>
  <w:style w:type="character" w:customStyle="1" w:styleId="WW8Num13z0">
    <w:name w:val="WW8Num13z0"/>
    <w:rPr>
      <w:b w:val="0"/>
      <w:sz w:val="24"/>
    </w:rPr>
  </w:style>
  <w:style w:type="character" w:customStyle="1" w:styleId="WW8Num14z0">
    <w:name w:val="WW8Num14z0"/>
    <w:rPr>
      <w:sz w:val="24"/>
    </w:rPr>
  </w:style>
  <w:style w:type="character" w:customStyle="1" w:styleId="WW8Num15z0">
    <w:name w:val="WW8Num15z0"/>
  </w:style>
  <w:style w:type="character" w:customStyle="1" w:styleId="WW8Num15z1">
    <w:name w:val="WW8Num15z1"/>
  </w:style>
  <w:style w:type="character" w:customStyle="1" w:styleId="WW8Num15z2">
    <w:name w:val="WW8Num15z2"/>
  </w:style>
  <w:style w:type="character" w:customStyle="1" w:styleId="WW8Num15z3">
    <w:name w:val="WW8Num15z3"/>
  </w:style>
  <w:style w:type="character" w:customStyle="1" w:styleId="WW8Num15z4">
    <w:name w:val="WW8Num15z4"/>
  </w:style>
  <w:style w:type="character" w:customStyle="1" w:styleId="WW8Num15z5">
    <w:name w:val="WW8Num15z5"/>
  </w:style>
  <w:style w:type="character" w:customStyle="1" w:styleId="WW8Num15z6">
    <w:name w:val="WW8Num15z6"/>
  </w:style>
  <w:style w:type="character" w:customStyle="1" w:styleId="WW8Num15z7">
    <w:name w:val="WW8Num15z7"/>
  </w:style>
  <w:style w:type="character" w:customStyle="1" w:styleId="WW8Num15z8">
    <w:name w:val="WW8Num15z8"/>
  </w:style>
  <w:style w:type="character" w:customStyle="1" w:styleId="WW8Num14z4">
    <w:name w:val="WW8Num14z4"/>
    <w:rPr>
      <w:rFonts w:ascii="Courier New" w:eastAsia="Courier New" w:hAnsi="Courier New" w:cs="Courier New"/>
    </w:rPr>
  </w:style>
  <w:style w:type="character" w:customStyle="1" w:styleId="WW8Num14z5">
    <w:name w:val="WW8Num14z5"/>
    <w:rPr>
      <w:rFonts w:ascii="Wingdings" w:eastAsia="Wingdings" w:hAnsi="Wingdings" w:cs="Wingdings"/>
    </w:rPr>
  </w:style>
  <w:style w:type="character" w:customStyle="1" w:styleId="WW8Num22z0">
    <w:name w:val="WW8Num22z0"/>
    <w:rPr>
      <w:b w:val="0"/>
    </w:rPr>
  </w:style>
  <w:style w:type="character" w:customStyle="1" w:styleId="Symbolewypunktowania">
    <w:name w:val="Symbole wypunktowania"/>
    <w:rPr>
      <w:rFonts w:ascii="OpenSymbol, 'Arial Unicode MS'" w:eastAsia="OpenSymbol, 'Arial Unicode MS'" w:hAnsi="OpenSymbol, 'Arial Unicode MS'" w:cs="OpenSymbol, 'Arial Unicode MS'"/>
    </w:rPr>
  </w:style>
  <w:style w:type="character" w:customStyle="1" w:styleId="Linenumbering">
    <w:name w:val="Line numbering"/>
  </w:style>
  <w:style w:type="character" w:styleId="Numerstrony">
    <w:name w:val="page number"/>
    <w:basedOn w:val="Domylnaczcionkaakapitu1"/>
  </w:style>
  <w:style w:type="character" w:customStyle="1" w:styleId="Domylnaczcionkaakapitu1">
    <w:name w:val="Domyślna czcionka akapitu1"/>
  </w:style>
  <w:style w:type="character" w:customStyle="1" w:styleId="WW-Absatz-Standardschriftart11111111111111">
    <w:name w:val="WW-Absatz-Standardschriftart11111111111111"/>
  </w:style>
  <w:style w:type="character" w:customStyle="1" w:styleId="WW-Absatz-Standardschriftart1111111111111">
    <w:name w:val="WW-Absatz-Standardschriftart1111111111111"/>
  </w:style>
  <w:style w:type="character" w:customStyle="1" w:styleId="WW-Absatz-Standardschriftart111111111111">
    <w:name w:val="WW-Absatz-Standardschriftart111111111111"/>
  </w:style>
  <w:style w:type="character" w:customStyle="1" w:styleId="WW-Absatz-Standardschriftart11111111111">
    <w:name w:val="WW-Absatz-Standardschriftart11111111111"/>
  </w:style>
  <w:style w:type="character" w:customStyle="1" w:styleId="WW-Absatz-Standardschriftart1111111111">
    <w:name w:val="WW-Absatz-Standardschriftart1111111111"/>
  </w:style>
  <w:style w:type="character" w:customStyle="1" w:styleId="WW-Absatz-Standardschriftart111111111">
    <w:name w:val="WW-Absatz-Standardschriftart111111111"/>
  </w:style>
  <w:style w:type="character" w:customStyle="1" w:styleId="WW-Absatz-Standardschriftart11111111">
    <w:name w:val="WW-Absatz-Standardschriftart11111111"/>
  </w:style>
  <w:style w:type="character" w:customStyle="1" w:styleId="WW-Absatz-Standardschriftart1111111">
    <w:name w:val="WW-Absatz-Standardschriftart1111111"/>
  </w:style>
  <w:style w:type="character" w:customStyle="1" w:styleId="WW-Absatz-Standardschriftart111111">
    <w:name w:val="WW-Absatz-Standardschriftart111111"/>
  </w:style>
  <w:style w:type="character" w:customStyle="1" w:styleId="WW-Absatz-Standardschriftart11111">
    <w:name w:val="WW-Absatz-Standardschriftart11111"/>
  </w:style>
  <w:style w:type="character" w:customStyle="1" w:styleId="WW-Absatz-Standardschriftart1111">
    <w:name w:val="WW-Absatz-Standardschriftart1111"/>
  </w:style>
  <w:style w:type="character" w:customStyle="1" w:styleId="WW-Absatz-Standardschriftart111">
    <w:name w:val="WW-Absatz-Standardschriftart111"/>
  </w:style>
  <w:style w:type="character" w:customStyle="1" w:styleId="WW-Absatz-Standardschriftart11">
    <w:name w:val="WW-Absatz-Standardschriftart11"/>
  </w:style>
  <w:style w:type="character" w:customStyle="1" w:styleId="WW-Absatz-Standardschriftart1">
    <w:name w:val="WW-Absatz-Standardschriftart1"/>
  </w:style>
  <w:style w:type="character" w:customStyle="1" w:styleId="WW-Absatz-Standardschriftart">
    <w:name w:val="WW-Absatz-Standardschriftart"/>
  </w:style>
  <w:style w:type="character" w:customStyle="1" w:styleId="Absatz-Standardschriftart">
    <w:name w:val="Absatz-Standardschriftart"/>
  </w:style>
  <w:style w:type="character" w:customStyle="1" w:styleId="WW8Num5z8">
    <w:name w:val="WW8Num5z8"/>
  </w:style>
  <w:style w:type="character" w:customStyle="1" w:styleId="WW8Num5z7">
    <w:name w:val="WW8Num5z7"/>
  </w:style>
  <w:style w:type="character" w:customStyle="1" w:styleId="WW8Num5z6">
    <w:name w:val="WW8Num5z6"/>
  </w:style>
  <w:style w:type="character" w:customStyle="1" w:styleId="WW8Num5z5">
    <w:name w:val="WW8Num5z5"/>
  </w:style>
  <w:style w:type="character" w:customStyle="1" w:styleId="WW8Num5z4">
    <w:name w:val="WW8Num5z4"/>
  </w:style>
  <w:style w:type="character" w:customStyle="1" w:styleId="WW8Num5z3">
    <w:name w:val="WW8Num5z3"/>
  </w:style>
  <w:style w:type="character" w:customStyle="1" w:styleId="WW8Num5z2">
    <w:name w:val="WW8Num5z2"/>
  </w:style>
  <w:style w:type="character" w:customStyle="1" w:styleId="WW8Num5z1">
    <w:name w:val="WW8Num5z1"/>
  </w:style>
  <w:style w:type="character" w:customStyle="1" w:styleId="WW8Num10z2">
    <w:name w:val="WW8Num10z2"/>
    <w:rPr>
      <w:rFonts w:ascii="Wingdings" w:eastAsia="Wingdings" w:hAnsi="Wingdings" w:cs="Wingdings"/>
    </w:rPr>
  </w:style>
  <w:style w:type="character" w:customStyle="1" w:styleId="WW8Num10z1">
    <w:name w:val="WW8Num10z1"/>
    <w:rPr>
      <w:rFonts w:ascii="Courier New" w:eastAsia="Courier New" w:hAnsi="Courier New" w:cs="Courier New"/>
    </w:rPr>
  </w:style>
  <w:style w:type="character" w:customStyle="1" w:styleId="WW8Num10z0">
    <w:name w:val="WW8Num10z0"/>
    <w:rPr>
      <w:rFonts w:ascii="Symbol" w:eastAsia="Symbol" w:hAnsi="Symbol" w:cs="Symbol"/>
    </w:rPr>
  </w:style>
  <w:style w:type="character" w:customStyle="1" w:styleId="WW8Num9z0">
    <w:name w:val="WW8Num9z0"/>
  </w:style>
  <w:style w:type="character" w:customStyle="1" w:styleId="WW8Num8z0">
    <w:name w:val="WW8Num8z0"/>
  </w:style>
  <w:style w:type="character" w:customStyle="1" w:styleId="WW8Num7z0">
    <w:name w:val="WW8Num7z0"/>
  </w:style>
  <w:style w:type="character" w:customStyle="1" w:styleId="WW8Num6z0">
    <w:name w:val="WW8Num6z0"/>
    <w:rPr>
      <w:rFonts w:ascii="Symbol" w:eastAsia="Symbol" w:hAnsi="Symbol" w:cs="Symbol"/>
    </w:rPr>
  </w:style>
  <w:style w:type="character" w:customStyle="1" w:styleId="WW8Num5z0">
    <w:name w:val="WW8Num5z0"/>
    <w:rPr>
      <w:rFonts w:ascii="Symbol" w:eastAsia="Symbol" w:hAnsi="Symbol" w:cs="Symbol"/>
    </w:rPr>
  </w:style>
  <w:style w:type="character" w:customStyle="1" w:styleId="WW8Num4z8">
    <w:name w:val="WW8Num4z8"/>
  </w:style>
  <w:style w:type="character" w:customStyle="1" w:styleId="WW8Num4z7">
    <w:name w:val="WW8Num4z7"/>
  </w:style>
  <w:style w:type="character" w:customStyle="1" w:styleId="WW8Num4z6">
    <w:name w:val="WW8Num4z6"/>
  </w:style>
  <w:style w:type="character" w:customStyle="1" w:styleId="WW8Num4z5">
    <w:name w:val="WW8Num4z5"/>
  </w:style>
  <w:style w:type="character" w:customStyle="1" w:styleId="WW8Num4z4">
    <w:name w:val="WW8Num4z4"/>
  </w:style>
  <w:style w:type="character" w:customStyle="1" w:styleId="WW8Num4z3">
    <w:name w:val="WW8Num4z3"/>
  </w:style>
  <w:style w:type="character" w:customStyle="1" w:styleId="WW8Num4z2">
    <w:name w:val="WW8Num4z2"/>
  </w:style>
  <w:style w:type="character" w:customStyle="1" w:styleId="WW8Num4z1">
    <w:name w:val="WW8Num4z1"/>
  </w:style>
  <w:style w:type="character" w:customStyle="1" w:styleId="WW8Num4z0">
    <w:name w:val="WW8Num4z0"/>
    <w:rPr>
      <w:rFonts w:ascii="Symbol" w:eastAsia="Symbol" w:hAnsi="Symbol" w:cs="Symbol"/>
      <w:color w:val="000000"/>
      <w:kern w:val="0"/>
      <w:sz w:val="22"/>
      <w:szCs w:val="22"/>
      <w:lang w:eastAsia="pl-PL"/>
    </w:rPr>
  </w:style>
  <w:style w:type="character" w:customStyle="1" w:styleId="WW8Num3z8">
    <w:name w:val="WW8Num3z8"/>
  </w:style>
  <w:style w:type="character" w:customStyle="1" w:styleId="WW8Num3z7">
    <w:name w:val="WW8Num3z7"/>
  </w:style>
  <w:style w:type="character" w:customStyle="1" w:styleId="WW8Num3z6">
    <w:name w:val="WW8Num3z6"/>
  </w:style>
  <w:style w:type="character" w:customStyle="1" w:styleId="WW8Num3z5">
    <w:name w:val="WW8Num3z5"/>
  </w:style>
  <w:style w:type="character" w:customStyle="1" w:styleId="WW8Num3z4">
    <w:name w:val="WW8Num3z4"/>
  </w:style>
  <w:style w:type="character" w:customStyle="1" w:styleId="WW8Num3z3">
    <w:name w:val="WW8Num3z3"/>
  </w:style>
  <w:style w:type="character" w:customStyle="1" w:styleId="WW8Num3z2">
    <w:name w:val="WW8Num3z2"/>
  </w:style>
  <w:style w:type="character" w:customStyle="1" w:styleId="WW8Num3z1">
    <w:name w:val="WW8Num3z1"/>
  </w:style>
  <w:style w:type="character" w:customStyle="1" w:styleId="WW8Num3z0">
    <w:name w:val="WW8Num3z0"/>
    <w:rPr>
      <w:rFonts w:ascii="Symbol" w:eastAsia="Symbol" w:hAnsi="Symbol" w:cs="Symbol"/>
      <w:color w:val="000000"/>
      <w:kern w:val="0"/>
      <w:sz w:val="22"/>
      <w:szCs w:val="22"/>
      <w:lang w:eastAsia="pl-PL"/>
    </w:rPr>
  </w:style>
  <w:style w:type="character" w:customStyle="1" w:styleId="WW8Num2z8">
    <w:name w:val="WW8Num2z8"/>
  </w:style>
  <w:style w:type="character" w:customStyle="1" w:styleId="WW8Num2z7">
    <w:name w:val="WW8Num2z7"/>
  </w:style>
  <w:style w:type="character" w:customStyle="1" w:styleId="WW8Num2z6">
    <w:name w:val="WW8Num2z6"/>
  </w:style>
  <w:style w:type="character" w:customStyle="1" w:styleId="WW8Num2z5">
    <w:name w:val="WW8Num2z5"/>
  </w:style>
  <w:style w:type="character" w:customStyle="1" w:styleId="WW8Num2z4">
    <w:name w:val="WW8Num2z4"/>
  </w:style>
  <w:style w:type="character" w:customStyle="1" w:styleId="WW8Num2z3">
    <w:name w:val="WW8Num2z3"/>
  </w:style>
  <w:style w:type="character" w:customStyle="1" w:styleId="WW8Num2z2">
    <w:name w:val="WW8Num2z2"/>
  </w:style>
  <w:style w:type="character" w:customStyle="1" w:styleId="WW8Num2z1">
    <w:name w:val="WW8Num2z1"/>
  </w:style>
  <w:style w:type="character" w:customStyle="1" w:styleId="WW8Num2z0">
    <w:name w:val="WW8Num2z0"/>
    <w:rPr>
      <w:rFonts w:ascii="Verdana" w:eastAsia="Verdana" w:hAnsi="Verdana" w:cs="Verdana"/>
      <w:sz w:val="22"/>
      <w:szCs w:val="22"/>
    </w:rPr>
  </w:style>
  <w:style w:type="character" w:customStyle="1" w:styleId="WW8Num1z8">
    <w:name w:val="WW8Num1z8"/>
  </w:style>
  <w:style w:type="character" w:customStyle="1" w:styleId="WW8Num1z7">
    <w:name w:val="WW8Num1z7"/>
  </w:style>
  <w:style w:type="character" w:customStyle="1" w:styleId="WW8Num1z6">
    <w:name w:val="WW8Num1z6"/>
  </w:style>
  <w:style w:type="character" w:customStyle="1" w:styleId="WW8Num1z5">
    <w:name w:val="WW8Num1z5"/>
  </w:style>
  <w:style w:type="character" w:customStyle="1" w:styleId="WW8Num1z4">
    <w:name w:val="WW8Num1z4"/>
  </w:style>
  <w:style w:type="character" w:customStyle="1" w:styleId="WW8Num1z3">
    <w:name w:val="WW8Num1z3"/>
  </w:style>
  <w:style w:type="character" w:customStyle="1" w:styleId="WW8Num1z2">
    <w:name w:val="WW8Num1z2"/>
  </w:style>
  <w:style w:type="character" w:customStyle="1" w:styleId="WW8Num1z1">
    <w:name w:val="WW8Num1z1"/>
  </w:style>
  <w:style w:type="character" w:customStyle="1" w:styleId="WW8Num1z0">
    <w:name w:val="WW8Num1z0"/>
  </w:style>
  <w:style w:type="character" w:customStyle="1" w:styleId="Nagwek3Znak">
    <w:name w:val="Nagłówek 3 Znak"/>
    <w:basedOn w:val="Domylnaczcionkaakapitu"/>
    <w:rPr>
      <w:rFonts w:ascii="Calibri Light" w:eastAsia="Times New Roman" w:hAnsi="Calibri Light" w:cs="Calibri Light"/>
      <w:color w:val="1F3763"/>
      <w:szCs w:val="21"/>
    </w:rPr>
  </w:style>
  <w:style w:type="character" w:customStyle="1" w:styleId="TekstprzypisudolnegoZnak">
    <w:name w:val="Tekst przypisu dolnego Znak"/>
    <w:basedOn w:val="Domylnaczcionkaakapitu"/>
    <w:uiPriority w:val="99"/>
    <w:rPr>
      <w:sz w:val="20"/>
      <w:szCs w:val="18"/>
    </w:rPr>
  </w:style>
  <w:style w:type="character" w:styleId="Odwoanieprzypisudolnego">
    <w:name w:val="footnote reference"/>
    <w:basedOn w:val="Domylnaczcionkaakapitu"/>
    <w:rPr>
      <w:position w:val="0"/>
      <w:vertAlign w:val="superscript"/>
    </w:rPr>
  </w:style>
  <w:style w:type="character" w:customStyle="1" w:styleId="TekstpodstawowyZnak">
    <w:name w:val="Tekst podstawowy Znak"/>
    <w:basedOn w:val="Domylnaczcionkaakapitu"/>
    <w:rPr>
      <w:szCs w:val="21"/>
    </w:rPr>
  </w:style>
  <w:style w:type="character" w:customStyle="1" w:styleId="TekstpodstawowywcityZnak">
    <w:name w:val="Tekst podstawowy wcięty Znak"/>
    <w:basedOn w:val="Domylnaczcionkaakapitu"/>
    <w:rPr>
      <w:rFonts w:ascii="Times New Roman" w:eastAsia="Times New Roman" w:hAnsi="Times New Roman" w:cs="Times New Roman"/>
      <w:kern w:val="0"/>
      <w:sz w:val="20"/>
      <w:szCs w:val="20"/>
      <w:lang w:eastAsia="ar-SA" w:bidi="ar-SA"/>
    </w:rPr>
  </w:style>
  <w:style w:type="character" w:customStyle="1" w:styleId="ng-binding">
    <w:name w:val="ng-binding"/>
    <w:basedOn w:val="Domylnaczcionkaakapitu"/>
  </w:style>
  <w:style w:type="character" w:customStyle="1" w:styleId="FootnoteSymbol">
    <w:name w:val="Footnote Symbol"/>
  </w:style>
  <w:style w:type="character" w:customStyle="1" w:styleId="Footnoteanchor">
    <w:name w:val="Footnote anchor"/>
    <w:rPr>
      <w:position w:val="0"/>
      <w:vertAlign w:val="superscript"/>
    </w:rPr>
  </w:style>
  <w:style w:type="character" w:styleId="Hipercze">
    <w:name w:val="Hyperlink"/>
    <w:basedOn w:val="Domylnaczcionkaakapitu"/>
    <w:rPr>
      <w:color w:val="0563C1"/>
      <w:u w:val="single"/>
    </w:rPr>
  </w:style>
  <w:style w:type="character" w:styleId="Nierozpoznanawzmianka">
    <w:name w:val="Unresolved Mention"/>
    <w:basedOn w:val="Domylnaczcionkaakapitu"/>
    <w:rPr>
      <w:color w:val="605E5C"/>
      <w:shd w:val="clear" w:color="auto" w:fill="E1DFDD"/>
    </w:rPr>
  </w:style>
  <w:style w:type="paragraph" w:styleId="Tekstprzypisukocowego">
    <w:name w:val="endnote text"/>
    <w:basedOn w:val="Normalny"/>
    <w:link w:val="TekstprzypisukocowegoZnak"/>
    <w:uiPriority w:val="99"/>
    <w:semiHidden/>
    <w:unhideWhenUsed/>
    <w:rsid w:val="004945A1"/>
    <w:rPr>
      <w:sz w:val="20"/>
      <w:szCs w:val="18"/>
    </w:rPr>
  </w:style>
  <w:style w:type="character" w:customStyle="1" w:styleId="TekstprzypisukocowegoZnak">
    <w:name w:val="Tekst przypisu końcowego Znak"/>
    <w:basedOn w:val="Domylnaczcionkaakapitu"/>
    <w:link w:val="Tekstprzypisukocowego"/>
    <w:uiPriority w:val="99"/>
    <w:semiHidden/>
    <w:rsid w:val="004945A1"/>
    <w:rPr>
      <w:sz w:val="20"/>
      <w:szCs w:val="18"/>
    </w:rPr>
  </w:style>
  <w:style w:type="character" w:styleId="Odwoanieprzypisukocowego">
    <w:name w:val="endnote reference"/>
    <w:basedOn w:val="Domylnaczcionkaakapitu"/>
    <w:uiPriority w:val="99"/>
    <w:semiHidden/>
    <w:unhideWhenUsed/>
    <w:rsid w:val="004945A1"/>
    <w:rPr>
      <w:vertAlign w:val="superscript"/>
    </w:rPr>
  </w:style>
  <w:style w:type="numbering" w:customStyle="1" w:styleId="WW8Num1">
    <w:name w:val="WW8Num1"/>
    <w:basedOn w:val="Bezlisty"/>
    <w:pPr>
      <w:numPr>
        <w:numId w:val="1"/>
      </w:numPr>
    </w:pPr>
  </w:style>
  <w:style w:type="numbering" w:customStyle="1" w:styleId="WW8Num2">
    <w:name w:val="WW8Num2"/>
    <w:basedOn w:val="Bezlisty"/>
    <w:pPr>
      <w:numPr>
        <w:numId w:val="2"/>
      </w:numPr>
    </w:pPr>
  </w:style>
  <w:style w:type="numbering" w:customStyle="1" w:styleId="WW8Num3">
    <w:name w:val="WW8Num3"/>
    <w:basedOn w:val="Bezlisty"/>
    <w:pPr>
      <w:numPr>
        <w:numId w:val="3"/>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mailto:faktury@narutowicz.krakow.pl"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faktury@narutowicz.krakow.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7A36EF4-7CE6-4CA7-B9E5-D512EDACD0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6</Pages>
  <Words>2500</Words>
  <Characters>15005</Characters>
  <Application>Microsoft Office Word</Application>
  <DocSecurity>0</DocSecurity>
  <Lines>125</Lines>
  <Paragraphs>34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17471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Łukasz Grüner</dc:creator>
  <cp:lastModifiedBy>Gabriela Godyń</cp:lastModifiedBy>
  <cp:revision>5</cp:revision>
  <cp:lastPrinted>2026-03-02T13:57:00Z</cp:lastPrinted>
  <dcterms:created xsi:type="dcterms:W3CDTF">2026-02-20T10:56:00Z</dcterms:created>
  <dcterms:modified xsi:type="dcterms:W3CDTF">2026-03-02T13:57:00Z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formacja 1">
    <vt:lpwstr/>
  </property>
  <property fmtid="{D5CDD505-2E9C-101B-9397-08002B2CF9AE}" pid="3" name="Informacja 2">
    <vt:lpwstr/>
  </property>
  <property fmtid="{D5CDD505-2E9C-101B-9397-08002B2CF9AE}" pid="4" name="Informacja 3">
    <vt:lpwstr/>
  </property>
  <property fmtid="{D5CDD505-2E9C-101B-9397-08002B2CF9AE}" pid="5" name="Informacja 4">
    <vt:lpwstr/>
  </property>
</Properties>
</file>