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5A45" w14:textId="3645B6C2" w:rsidR="000F3EE6" w:rsidRPr="007B136B" w:rsidRDefault="00995E40" w:rsidP="007B136B">
      <w:pPr>
        <w:spacing w:after="19" w:line="259" w:lineRule="auto"/>
        <w:ind w:left="1150" w:firstLine="0"/>
        <w:jc w:val="left"/>
        <w:rPr>
          <w:b/>
          <w:bCs/>
        </w:rPr>
      </w:pPr>
      <w:r>
        <w:rPr>
          <w:b/>
        </w:rPr>
        <w:t xml:space="preserve">  </w:t>
      </w:r>
      <w:r>
        <w:rPr>
          <w:b/>
        </w:rPr>
        <w:tab/>
        <w:t xml:space="preserve"> </w:t>
      </w:r>
      <w:r>
        <w:rPr>
          <w:b/>
        </w:rPr>
        <w:tab/>
        <w:t xml:space="preserve"> </w:t>
      </w:r>
      <w:r>
        <w:rPr>
          <w:b/>
        </w:rPr>
        <w:tab/>
        <w:t xml:space="preserve"> </w:t>
      </w:r>
      <w:r>
        <w:rPr>
          <w:b/>
        </w:rPr>
        <w:tab/>
        <w:t xml:space="preserve"> </w:t>
      </w:r>
      <w:r w:rsidRPr="007B136B">
        <w:rPr>
          <w:b/>
          <w:bCs/>
        </w:rPr>
        <w:tab/>
        <w:t xml:space="preserve">UMOWA  </w:t>
      </w:r>
    </w:p>
    <w:p w14:paraId="06C1E95A" w14:textId="77777777" w:rsidR="000F3EE6" w:rsidRDefault="00995E40">
      <w:pPr>
        <w:spacing w:after="0" w:line="259" w:lineRule="auto"/>
        <w:ind w:left="0" w:firstLine="0"/>
        <w:jc w:val="left"/>
      </w:pPr>
      <w:r>
        <w:rPr>
          <w:b/>
        </w:rPr>
        <w:t xml:space="preserve"> </w:t>
      </w:r>
    </w:p>
    <w:p w14:paraId="5821E4D4" w14:textId="31143D01" w:rsidR="000F3EE6" w:rsidRDefault="00995E40">
      <w:pPr>
        <w:ind w:left="-5" w:right="4"/>
      </w:pPr>
      <w:r>
        <w:t xml:space="preserve">zawarta w Krakowie w dniu </w:t>
      </w:r>
      <w:r>
        <w:rPr>
          <w:b/>
        </w:rPr>
        <w:t>.........................</w:t>
      </w:r>
      <w:r w:rsidR="004B0D5C">
        <w:rPr>
          <w:b/>
        </w:rPr>
        <w:t xml:space="preserve"> </w:t>
      </w:r>
      <w:r>
        <w:t xml:space="preserve">r., pomiędzy: </w:t>
      </w:r>
    </w:p>
    <w:p w14:paraId="27548FA1" w14:textId="77777777" w:rsidR="000F3EE6" w:rsidRDefault="00995E40">
      <w:pPr>
        <w:spacing w:after="0" w:line="259" w:lineRule="auto"/>
        <w:ind w:left="0" w:firstLine="0"/>
        <w:jc w:val="left"/>
      </w:pPr>
      <w:r>
        <w:rPr>
          <w:rFonts w:ascii="Garamond" w:eastAsia="Garamond" w:hAnsi="Garamond" w:cs="Garamond"/>
        </w:rPr>
        <w:t xml:space="preserve"> </w:t>
      </w:r>
    </w:p>
    <w:p w14:paraId="0714CFF2" w14:textId="10601724" w:rsidR="007B136B" w:rsidRPr="007B136B" w:rsidRDefault="007B136B" w:rsidP="003504BD">
      <w:pPr>
        <w:spacing w:after="0" w:line="276" w:lineRule="auto"/>
        <w:ind w:left="0" w:firstLine="0"/>
        <w:outlineLvl w:val="8"/>
        <w:rPr>
          <w:color w:val="auto"/>
          <w:kern w:val="0"/>
          <w14:ligatures w14:val="none"/>
        </w:rPr>
      </w:pPr>
      <w:r w:rsidRPr="007B136B">
        <w:rPr>
          <w:b/>
          <w:color w:val="auto"/>
          <w:kern w:val="0"/>
          <w14:ligatures w14:val="none"/>
        </w:rPr>
        <w:t xml:space="preserve">Szpitalem Miejskim Specjalistycznym im. Gabriela Narutowicza w Krakowie, </w:t>
      </w:r>
      <w:r>
        <w:rPr>
          <w:b/>
          <w:color w:val="auto"/>
          <w:kern w:val="0"/>
          <w14:ligatures w14:val="none"/>
        </w:rPr>
        <w:br/>
      </w:r>
      <w:r w:rsidRPr="007B136B">
        <w:rPr>
          <w:b/>
          <w:color w:val="auto"/>
          <w:kern w:val="0"/>
          <w14:ligatures w14:val="none"/>
        </w:rPr>
        <w:t xml:space="preserve">31-202 Kraków ul. Prądnicka 35-37, </w:t>
      </w:r>
      <w:r w:rsidRPr="007B136B">
        <w:rPr>
          <w:color w:val="auto"/>
          <w:kern w:val="0"/>
          <w14:ligatures w14:val="none"/>
        </w:rPr>
        <w:t xml:space="preserve">wpisanym do Krajowego Rejestru Sądowego, prowadzonego przez Sąd Rejonowy dla Krakowa - Śródmieścia, XI Wydział Gospodarczy pod </w:t>
      </w:r>
      <w:r>
        <w:rPr>
          <w:color w:val="auto"/>
          <w:kern w:val="0"/>
          <w14:ligatures w14:val="none"/>
        </w:rPr>
        <w:br/>
      </w:r>
      <w:r w:rsidRPr="007B136B">
        <w:rPr>
          <w:color w:val="auto"/>
          <w:kern w:val="0"/>
          <w14:ligatures w14:val="none"/>
        </w:rPr>
        <w:t xml:space="preserve">nr KRS 0000024083, posiadającym NIP: 945-19-32-621, REGON: 357207664, zarejestrowanym </w:t>
      </w:r>
      <w:r w:rsidRPr="007B136B">
        <w:rPr>
          <w:color w:val="auto"/>
          <w:kern w:val="0"/>
          <w14:ligatures w14:val="none"/>
        </w:rPr>
        <w:br/>
        <w:t xml:space="preserve">w Rejestrze Podmiotów Wykonujących Działalność Leczniczą prowadzonym przez Wojewodę Małopolskiego pod numerem 000000005594, </w:t>
      </w:r>
    </w:p>
    <w:p w14:paraId="447A273E" w14:textId="77777777" w:rsidR="007B136B" w:rsidRPr="007B136B" w:rsidRDefault="007B136B" w:rsidP="003504BD">
      <w:pPr>
        <w:spacing w:after="0" w:line="276" w:lineRule="auto"/>
        <w:ind w:left="0" w:firstLine="0"/>
        <w:rPr>
          <w:color w:val="auto"/>
          <w:kern w:val="0"/>
          <w14:ligatures w14:val="none"/>
        </w:rPr>
      </w:pPr>
      <w:r w:rsidRPr="007B136B">
        <w:rPr>
          <w:color w:val="auto"/>
          <w:kern w:val="0"/>
          <w14:ligatures w14:val="none"/>
        </w:rPr>
        <w:t xml:space="preserve">zwanym dalej </w:t>
      </w:r>
      <w:r w:rsidRPr="007B136B">
        <w:rPr>
          <w:i/>
          <w:iCs/>
          <w:color w:val="auto"/>
          <w:kern w:val="0"/>
          <w14:ligatures w14:val="none"/>
        </w:rPr>
        <w:t>„</w:t>
      </w:r>
      <w:r w:rsidRPr="007B136B">
        <w:rPr>
          <w:b/>
          <w:bCs/>
          <w:i/>
          <w:iCs/>
          <w:color w:val="auto"/>
          <w:kern w:val="0"/>
          <w14:ligatures w14:val="none"/>
        </w:rPr>
        <w:t>Udzielającym Zamówienia</w:t>
      </w:r>
      <w:r w:rsidRPr="007B136B">
        <w:rPr>
          <w:i/>
          <w:iCs/>
          <w:color w:val="auto"/>
          <w:kern w:val="0"/>
          <w14:ligatures w14:val="none"/>
        </w:rPr>
        <w:t>”</w:t>
      </w:r>
      <w:r w:rsidRPr="007B136B">
        <w:rPr>
          <w:color w:val="auto"/>
          <w:kern w:val="0"/>
          <w14:ligatures w14:val="none"/>
        </w:rPr>
        <w:t>, reprezentowanym przez:</w:t>
      </w:r>
    </w:p>
    <w:p w14:paraId="1D40556F" w14:textId="1114D478" w:rsidR="007B136B" w:rsidRPr="008102D4" w:rsidRDefault="0063206B" w:rsidP="003504BD">
      <w:pPr>
        <w:spacing w:after="0" w:line="276" w:lineRule="auto"/>
        <w:ind w:left="0" w:firstLine="0"/>
        <w:rPr>
          <w:b/>
          <w:bCs/>
          <w:color w:val="auto"/>
          <w:kern w:val="0"/>
          <w14:ligatures w14:val="none"/>
        </w:rPr>
      </w:pPr>
      <w:r>
        <w:rPr>
          <w:b/>
          <w:bCs/>
          <w:color w:val="auto"/>
          <w:kern w:val="0"/>
          <w14:ligatures w14:val="none"/>
        </w:rPr>
        <w:t>dr Annę Tylek</w:t>
      </w:r>
      <w:r w:rsidR="007B136B" w:rsidRPr="008102D4">
        <w:rPr>
          <w:b/>
          <w:bCs/>
          <w:color w:val="auto"/>
          <w:kern w:val="0"/>
          <w14:ligatures w14:val="none"/>
        </w:rPr>
        <w:t xml:space="preserve"> – Dyrektora Szpitala </w:t>
      </w:r>
    </w:p>
    <w:p w14:paraId="3395070A" w14:textId="29A4DF86" w:rsidR="007B136B" w:rsidRPr="007B136B" w:rsidRDefault="007B136B" w:rsidP="003504BD">
      <w:pPr>
        <w:tabs>
          <w:tab w:val="left" w:pos="1212"/>
        </w:tabs>
        <w:spacing w:after="0" w:line="276" w:lineRule="auto"/>
        <w:ind w:left="0" w:firstLine="0"/>
        <w:rPr>
          <w:color w:val="auto"/>
          <w:kern w:val="0"/>
          <w14:ligatures w14:val="none"/>
        </w:rPr>
      </w:pPr>
      <w:r w:rsidRPr="007B136B">
        <w:rPr>
          <w:color w:val="auto"/>
          <w:kern w:val="0"/>
          <w14:ligatures w14:val="none"/>
        </w:rPr>
        <w:tab/>
      </w:r>
    </w:p>
    <w:p w14:paraId="688A5A82" w14:textId="77777777" w:rsidR="005F7D30" w:rsidRPr="005F7D30" w:rsidRDefault="005F7D30" w:rsidP="003504BD">
      <w:pPr>
        <w:autoSpaceDE w:val="0"/>
        <w:autoSpaceDN w:val="0"/>
        <w:adjustRightInd w:val="0"/>
        <w:spacing w:after="0" w:line="276" w:lineRule="auto"/>
        <w:ind w:left="0" w:firstLine="0"/>
        <w:jc w:val="left"/>
        <w:rPr>
          <w:rFonts w:eastAsiaTheme="minorEastAsia"/>
          <w:color w:val="auto"/>
          <w:kern w:val="0"/>
        </w:rPr>
      </w:pPr>
      <w:r w:rsidRPr="005F7D30">
        <w:rPr>
          <w:rFonts w:eastAsiaTheme="minorEastAsia"/>
          <w:color w:val="auto"/>
          <w:kern w:val="0"/>
        </w:rPr>
        <w:t>a</w:t>
      </w:r>
    </w:p>
    <w:p w14:paraId="1EBF2710" w14:textId="77777777" w:rsidR="005F7D30" w:rsidRPr="005F7D30" w:rsidRDefault="005F7D30" w:rsidP="003504BD">
      <w:pPr>
        <w:autoSpaceDE w:val="0"/>
        <w:autoSpaceDN w:val="0"/>
        <w:adjustRightInd w:val="0"/>
        <w:spacing w:after="0" w:line="276" w:lineRule="auto"/>
        <w:ind w:left="0" w:firstLine="0"/>
        <w:jc w:val="left"/>
        <w:rPr>
          <w:rFonts w:eastAsiaTheme="minorEastAsia"/>
          <w:color w:val="auto"/>
          <w:kern w:val="0"/>
        </w:rPr>
      </w:pPr>
      <w:r w:rsidRPr="005F7D30">
        <w:rPr>
          <w:rFonts w:eastAsiaTheme="minorEastAsia"/>
          <w:color w:val="auto"/>
          <w:kern w:val="0"/>
        </w:rPr>
        <w:t>………………………………………………………………………. z siedzibą w ……</w:t>
      </w:r>
      <w:proofErr w:type="gramStart"/>
      <w:r w:rsidRPr="005F7D30">
        <w:rPr>
          <w:rFonts w:eastAsiaTheme="minorEastAsia"/>
          <w:color w:val="auto"/>
          <w:kern w:val="0"/>
        </w:rPr>
        <w:t>…….</w:t>
      </w:r>
      <w:proofErr w:type="gramEnd"/>
      <w:r w:rsidRPr="005F7D30">
        <w:rPr>
          <w:rFonts w:eastAsiaTheme="minorEastAsia"/>
          <w:color w:val="auto"/>
          <w:kern w:val="0"/>
        </w:rPr>
        <w:t>.</w:t>
      </w:r>
    </w:p>
    <w:p w14:paraId="264A51A1" w14:textId="77777777" w:rsidR="005F7D30" w:rsidRPr="005F7D30" w:rsidRDefault="005F7D30" w:rsidP="003504BD">
      <w:pPr>
        <w:autoSpaceDE w:val="0"/>
        <w:autoSpaceDN w:val="0"/>
        <w:adjustRightInd w:val="0"/>
        <w:spacing w:after="0" w:line="276" w:lineRule="auto"/>
        <w:ind w:left="0" w:firstLine="0"/>
        <w:jc w:val="left"/>
        <w:rPr>
          <w:rFonts w:eastAsiaTheme="minorEastAsia"/>
          <w:color w:val="auto"/>
          <w:kern w:val="0"/>
        </w:rPr>
      </w:pPr>
      <w:r w:rsidRPr="005F7D30">
        <w:rPr>
          <w:rFonts w:eastAsiaTheme="minorEastAsia"/>
          <w:color w:val="auto"/>
          <w:kern w:val="0"/>
        </w:rPr>
        <w:t>pod adresem ……………………………………………………. wpisanym do Rejestru</w:t>
      </w:r>
    </w:p>
    <w:p w14:paraId="0C2A458A" w14:textId="77777777" w:rsidR="005F7D30" w:rsidRPr="005F7D30" w:rsidRDefault="005F7D30" w:rsidP="003504BD">
      <w:pPr>
        <w:autoSpaceDE w:val="0"/>
        <w:autoSpaceDN w:val="0"/>
        <w:adjustRightInd w:val="0"/>
        <w:spacing w:after="0" w:line="276" w:lineRule="auto"/>
        <w:ind w:left="0" w:firstLine="0"/>
        <w:jc w:val="left"/>
        <w:rPr>
          <w:rFonts w:eastAsiaTheme="minorEastAsia"/>
          <w:color w:val="auto"/>
          <w:kern w:val="0"/>
        </w:rPr>
      </w:pPr>
      <w:r w:rsidRPr="005F7D30">
        <w:rPr>
          <w:rFonts w:eastAsiaTheme="minorEastAsia"/>
          <w:color w:val="auto"/>
          <w:kern w:val="0"/>
        </w:rPr>
        <w:t>Przedsiębiorców prowadzonego przez Sąd Rejonowy …………………………………………</w:t>
      </w:r>
    </w:p>
    <w:p w14:paraId="4CBA6D83" w14:textId="77777777" w:rsidR="005F7D30" w:rsidRPr="005F7D30" w:rsidRDefault="005F7D30" w:rsidP="003504BD">
      <w:pPr>
        <w:autoSpaceDE w:val="0"/>
        <w:autoSpaceDN w:val="0"/>
        <w:adjustRightInd w:val="0"/>
        <w:spacing w:after="0" w:line="276" w:lineRule="auto"/>
        <w:ind w:left="0" w:firstLine="0"/>
        <w:jc w:val="left"/>
        <w:rPr>
          <w:rFonts w:eastAsiaTheme="minorEastAsia"/>
          <w:color w:val="auto"/>
          <w:kern w:val="0"/>
        </w:rPr>
      </w:pPr>
      <w:r w:rsidRPr="005F7D30">
        <w:rPr>
          <w:rFonts w:eastAsiaTheme="minorEastAsia"/>
          <w:color w:val="auto"/>
          <w:kern w:val="0"/>
        </w:rPr>
        <w:t>…………………………………………. Pod numerem KRS ………</w:t>
      </w:r>
      <w:proofErr w:type="gramStart"/>
      <w:r w:rsidRPr="005F7D30">
        <w:rPr>
          <w:rFonts w:eastAsiaTheme="minorEastAsia"/>
          <w:color w:val="auto"/>
          <w:kern w:val="0"/>
        </w:rPr>
        <w:t>…….</w:t>
      </w:r>
      <w:proofErr w:type="gramEnd"/>
      <w:r w:rsidRPr="005F7D30">
        <w:rPr>
          <w:rFonts w:eastAsiaTheme="minorEastAsia"/>
          <w:color w:val="auto"/>
          <w:kern w:val="0"/>
        </w:rPr>
        <w:t>. posiadającym</w:t>
      </w:r>
    </w:p>
    <w:p w14:paraId="27082524" w14:textId="77777777" w:rsidR="005F7D30" w:rsidRPr="005F7D30" w:rsidRDefault="005F7D30" w:rsidP="003504BD">
      <w:pPr>
        <w:autoSpaceDE w:val="0"/>
        <w:autoSpaceDN w:val="0"/>
        <w:adjustRightInd w:val="0"/>
        <w:spacing w:after="0" w:line="276" w:lineRule="auto"/>
        <w:ind w:left="0" w:firstLine="0"/>
        <w:jc w:val="left"/>
        <w:rPr>
          <w:rFonts w:eastAsiaTheme="minorEastAsia"/>
          <w:color w:val="auto"/>
          <w:kern w:val="0"/>
        </w:rPr>
      </w:pPr>
      <w:r w:rsidRPr="005F7D30">
        <w:rPr>
          <w:rFonts w:eastAsiaTheme="minorEastAsia"/>
          <w:color w:val="auto"/>
          <w:kern w:val="0"/>
        </w:rPr>
        <w:t>NIP: ……………… REGON……</w:t>
      </w:r>
      <w:proofErr w:type="gramStart"/>
      <w:r w:rsidRPr="005F7D30">
        <w:rPr>
          <w:rFonts w:eastAsiaTheme="minorEastAsia"/>
          <w:color w:val="auto"/>
          <w:kern w:val="0"/>
        </w:rPr>
        <w:t>…….</w:t>
      </w:r>
      <w:proofErr w:type="gramEnd"/>
      <w:r w:rsidRPr="005F7D30">
        <w:rPr>
          <w:rFonts w:eastAsiaTheme="minorEastAsia"/>
          <w:color w:val="auto"/>
          <w:kern w:val="0"/>
        </w:rPr>
        <w:t>., NR BDO…………………, reprezentowanym przez:</w:t>
      </w:r>
    </w:p>
    <w:p w14:paraId="7E8594CA" w14:textId="77777777" w:rsidR="005F7D30" w:rsidRPr="005F7D30" w:rsidRDefault="005F7D30" w:rsidP="003504BD">
      <w:pPr>
        <w:autoSpaceDE w:val="0"/>
        <w:autoSpaceDN w:val="0"/>
        <w:adjustRightInd w:val="0"/>
        <w:spacing w:after="0" w:line="276" w:lineRule="auto"/>
        <w:ind w:left="0" w:firstLine="0"/>
        <w:jc w:val="left"/>
        <w:rPr>
          <w:rFonts w:eastAsiaTheme="minorEastAsia"/>
          <w:color w:val="auto"/>
          <w:kern w:val="0"/>
        </w:rPr>
      </w:pPr>
      <w:r w:rsidRPr="005F7D30">
        <w:rPr>
          <w:rFonts w:eastAsiaTheme="minorEastAsia"/>
          <w:color w:val="auto"/>
          <w:kern w:val="0"/>
        </w:rPr>
        <w:t>…………………………………………………………</w:t>
      </w:r>
    </w:p>
    <w:p w14:paraId="65AA0ADB" w14:textId="77777777" w:rsidR="005F7D30" w:rsidRPr="005F7D30" w:rsidRDefault="005F7D30" w:rsidP="003504BD">
      <w:pPr>
        <w:autoSpaceDE w:val="0"/>
        <w:autoSpaceDN w:val="0"/>
        <w:adjustRightInd w:val="0"/>
        <w:spacing w:after="0" w:line="276" w:lineRule="auto"/>
        <w:ind w:left="0" w:firstLine="0"/>
        <w:jc w:val="left"/>
        <w:rPr>
          <w:rFonts w:eastAsiaTheme="minorEastAsia"/>
          <w:color w:val="auto"/>
          <w:kern w:val="0"/>
        </w:rPr>
      </w:pPr>
      <w:r w:rsidRPr="005F7D30">
        <w:rPr>
          <w:rFonts w:eastAsiaTheme="minorEastAsia"/>
          <w:color w:val="auto"/>
          <w:kern w:val="0"/>
        </w:rPr>
        <w:t xml:space="preserve">Zwanym dalej </w:t>
      </w:r>
      <w:r w:rsidRPr="005F7D30">
        <w:rPr>
          <w:rFonts w:eastAsiaTheme="minorEastAsia"/>
          <w:b/>
          <w:bCs/>
          <w:color w:val="auto"/>
          <w:kern w:val="0"/>
        </w:rPr>
        <w:t>„Przyjmującym Zamówienie</w:t>
      </w:r>
    </w:p>
    <w:p w14:paraId="107824D8" w14:textId="476F6EF7" w:rsidR="007B136B" w:rsidRDefault="005F7D30" w:rsidP="003504BD">
      <w:pPr>
        <w:keepNext/>
        <w:spacing w:after="0" w:line="276" w:lineRule="auto"/>
        <w:ind w:left="0" w:firstLine="0"/>
        <w:outlineLvl w:val="0"/>
        <w:rPr>
          <w:rFonts w:eastAsiaTheme="minorEastAsia"/>
          <w:color w:val="auto"/>
          <w:kern w:val="0"/>
        </w:rPr>
      </w:pPr>
      <w:r w:rsidRPr="005F7D30">
        <w:rPr>
          <w:rFonts w:eastAsiaTheme="minorEastAsia"/>
          <w:color w:val="auto"/>
          <w:kern w:val="0"/>
        </w:rPr>
        <w:t xml:space="preserve">zwanymi dalej również łącznie </w:t>
      </w:r>
      <w:r w:rsidRPr="005F7D30">
        <w:rPr>
          <w:rFonts w:eastAsiaTheme="minorEastAsia"/>
          <w:b/>
          <w:bCs/>
          <w:color w:val="auto"/>
          <w:kern w:val="0"/>
        </w:rPr>
        <w:t>Stronami</w:t>
      </w:r>
      <w:r w:rsidRPr="005F7D30">
        <w:rPr>
          <w:rFonts w:eastAsiaTheme="minorEastAsia"/>
          <w:color w:val="auto"/>
          <w:kern w:val="0"/>
        </w:rPr>
        <w:t xml:space="preserve"> lub każde z osobna </w:t>
      </w:r>
      <w:r w:rsidRPr="005F7D30">
        <w:rPr>
          <w:rFonts w:eastAsiaTheme="minorEastAsia"/>
          <w:b/>
          <w:bCs/>
          <w:color w:val="auto"/>
          <w:kern w:val="0"/>
        </w:rPr>
        <w:t>Stroną.</w:t>
      </w:r>
    </w:p>
    <w:p w14:paraId="1D7FEAAA" w14:textId="77777777" w:rsidR="005F7D30" w:rsidRDefault="005F7D30" w:rsidP="003504BD">
      <w:pPr>
        <w:keepNext/>
        <w:spacing w:after="0" w:line="276" w:lineRule="auto"/>
        <w:ind w:left="0" w:firstLine="0"/>
        <w:jc w:val="center"/>
        <w:outlineLvl w:val="0"/>
        <w:rPr>
          <w:rFonts w:eastAsiaTheme="minorEastAsia"/>
          <w:color w:val="auto"/>
          <w:kern w:val="0"/>
        </w:rPr>
      </w:pPr>
    </w:p>
    <w:p w14:paraId="55DDB3E9" w14:textId="77777777" w:rsidR="005F7D30" w:rsidRDefault="005F7D30" w:rsidP="003504BD">
      <w:pPr>
        <w:keepNext/>
        <w:spacing w:after="0" w:line="276" w:lineRule="auto"/>
        <w:ind w:left="0" w:firstLine="0"/>
        <w:jc w:val="center"/>
        <w:outlineLvl w:val="0"/>
        <w:rPr>
          <w:rFonts w:eastAsiaTheme="minorEastAsia"/>
          <w:color w:val="auto"/>
          <w:kern w:val="0"/>
        </w:rPr>
      </w:pPr>
    </w:p>
    <w:p w14:paraId="399BD0C5" w14:textId="77777777" w:rsidR="005F7D30" w:rsidRPr="005F7D30" w:rsidRDefault="005F7D30" w:rsidP="003504BD">
      <w:pPr>
        <w:keepNext/>
        <w:spacing w:after="0" w:line="276" w:lineRule="auto"/>
        <w:ind w:left="0" w:firstLine="0"/>
        <w:jc w:val="center"/>
        <w:outlineLvl w:val="0"/>
        <w:rPr>
          <w:b/>
          <w:bCs/>
          <w:color w:val="auto"/>
          <w:kern w:val="0"/>
          <w14:ligatures w14:val="none"/>
        </w:rPr>
      </w:pPr>
    </w:p>
    <w:p w14:paraId="45ED84F4" w14:textId="0917DEE1" w:rsidR="003504BD" w:rsidRPr="003504BD" w:rsidRDefault="003504BD" w:rsidP="003504BD">
      <w:pPr>
        <w:spacing w:after="0" w:line="276" w:lineRule="auto"/>
        <w:ind w:left="0" w:firstLine="0"/>
        <w:rPr>
          <w:b/>
          <w:color w:val="auto"/>
          <w:kern w:val="0"/>
          <w14:ligatures w14:val="none"/>
        </w:rPr>
      </w:pPr>
      <w:r w:rsidRPr="003504BD">
        <w:rPr>
          <w:b/>
          <w:color w:val="auto"/>
          <w:kern w:val="0"/>
          <w14:ligatures w14:val="none"/>
        </w:rPr>
        <w:t>Umowa   jest   wynikiem   przeprowadzonego konkursu ofert, na podstawie art. 26 i art. 27 Ustawy z dnia 15 kwietnia 2011 r. o działalności leczniczej (Dz. U. z 202</w:t>
      </w:r>
      <w:r>
        <w:rPr>
          <w:b/>
          <w:color w:val="auto"/>
          <w:kern w:val="0"/>
          <w14:ligatures w14:val="none"/>
        </w:rPr>
        <w:t>6</w:t>
      </w:r>
      <w:r w:rsidRPr="003504BD">
        <w:rPr>
          <w:b/>
          <w:color w:val="auto"/>
          <w:kern w:val="0"/>
          <w14:ligatures w14:val="none"/>
        </w:rPr>
        <w:t xml:space="preserve"> r., poz. </w:t>
      </w:r>
      <w:r>
        <w:rPr>
          <w:b/>
          <w:color w:val="auto"/>
          <w:kern w:val="0"/>
          <w14:ligatures w14:val="none"/>
        </w:rPr>
        <w:t>156</w:t>
      </w:r>
      <w:r w:rsidRPr="003504BD">
        <w:rPr>
          <w:b/>
          <w:color w:val="auto"/>
          <w:kern w:val="0"/>
          <w14:ligatures w14:val="none"/>
        </w:rPr>
        <w:t>).</w:t>
      </w:r>
    </w:p>
    <w:p w14:paraId="60658BB6" w14:textId="579FD57E" w:rsidR="000F3EE6" w:rsidRDefault="00995E40" w:rsidP="003504BD">
      <w:pPr>
        <w:spacing w:after="0" w:line="276" w:lineRule="auto"/>
        <w:ind w:left="0" w:firstLine="0"/>
        <w:jc w:val="left"/>
      </w:pPr>
      <w:r>
        <w:rPr>
          <w:color w:val="33CC33"/>
        </w:rPr>
        <w:t xml:space="preserve"> </w:t>
      </w:r>
      <w:r>
        <w:rPr>
          <w:sz w:val="20"/>
        </w:rPr>
        <w:t xml:space="preserve"> </w:t>
      </w:r>
    </w:p>
    <w:p w14:paraId="32ADB510" w14:textId="77777777" w:rsidR="000F3EE6" w:rsidRDefault="00995E40" w:rsidP="003504BD">
      <w:pPr>
        <w:pStyle w:val="Nagwek1"/>
        <w:spacing w:line="276" w:lineRule="auto"/>
        <w:ind w:right="4"/>
      </w:pPr>
      <w:r>
        <w:t xml:space="preserve">Przedmiot umowy </w:t>
      </w:r>
    </w:p>
    <w:p w14:paraId="437041FC" w14:textId="1A3A86B7" w:rsidR="000F3EE6" w:rsidRDefault="00995E40" w:rsidP="003504BD">
      <w:pPr>
        <w:spacing w:after="16" w:line="276" w:lineRule="auto"/>
        <w:jc w:val="center"/>
      </w:pPr>
      <w:r>
        <w:t>§ 1.</w:t>
      </w:r>
    </w:p>
    <w:p w14:paraId="76312338" w14:textId="687AE3A7" w:rsidR="000F3EE6" w:rsidRPr="00D62F6C" w:rsidRDefault="00995E40" w:rsidP="00945134">
      <w:pPr>
        <w:numPr>
          <w:ilvl w:val="0"/>
          <w:numId w:val="1"/>
        </w:numPr>
        <w:spacing w:after="0" w:line="276" w:lineRule="auto"/>
        <w:ind w:right="4" w:hanging="360"/>
      </w:pPr>
      <w:r>
        <w:t>Przedmiotem niniejszej umowy jest wykonywanie przez Przyjmującego Zamówienie na rzecz</w:t>
      </w:r>
      <w:r w:rsidR="00DF463B">
        <w:t xml:space="preserve"> </w:t>
      </w:r>
      <w:r w:rsidRPr="00D62F6C">
        <w:t>Udzielającego Zamówienia świadczeń zdrowotnych</w:t>
      </w:r>
      <w:r w:rsidR="00D62F6C">
        <w:t xml:space="preserve"> </w:t>
      </w:r>
      <w:r w:rsidR="00906B42" w:rsidRPr="00906B42">
        <w:rPr>
          <w:color w:val="auto"/>
          <w:kern w:val="0"/>
          <w14:ligatures w14:val="none"/>
        </w:rPr>
        <w:t xml:space="preserve">w postaci </w:t>
      </w:r>
      <w:bookmarkStart w:id="0" w:name="_Hlk223600946"/>
      <w:r w:rsidR="00906B42" w:rsidRPr="00906B42">
        <w:rPr>
          <w:color w:val="auto"/>
          <w:kern w:val="0"/>
          <w14:ligatures w14:val="none"/>
        </w:rPr>
        <w:t>badań</w:t>
      </w:r>
      <w:r w:rsidR="00906B42">
        <w:rPr>
          <w:color w:val="auto"/>
          <w:kern w:val="0"/>
          <w14:ligatures w14:val="none"/>
        </w:rPr>
        <w:t xml:space="preserve"> </w:t>
      </w:r>
      <w:r w:rsidR="00A55347" w:rsidRPr="00906B42">
        <w:rPr>
          <w:color w:val="auto"/>
        </w:rPr>
        <w:t>immunohistochemiczny</w:t>
      </w:r>
      <w:r w:rsidR="00906B42" w:rsidRPr="00906B42">
        <w:rPr>
          <w:color w:val="auto"/>
        </w:rPr>
        <w:t xml:space="preserve">ch </w:t>
      </w:r>
      <w:r w:rsidR="00802B49">
        <w:rPr>
          <w:color w:val="auto"/>
        </w:rPr>
        <w:t>i</w:t>
      </w:r>
      <w:r w:rsidR="00906B42" w:rsidRPr="00906B42">
        <w:rPr>
          <w:color w:val="auto"/>
        </w:rPr>
        <w:t xml:space="preserve"> </w:t>
      </w:r>
      <w:bookmarkStart w:id="1" w:name="_Hlk223601596"/>
      <w:r w:rsidR="00906B42" w:rsidRPr="00906B42">
        <w:rPr>
          <w:color w:val="auto"/>
        </w:rPr>
        <w:t>badań amplifikacji HER-2 metod</w:t>
      </w:r>
      <w:r w:rsidR="00BB570C">
        <w:rPr>
          <w:color w:val="auto"/>
        </w:rPr>
        <w:t>ą</w:t>
      </w:r>
      <w:r w:rsidR="00906B42" w:rsidRPr="00906B42">
        <w:rPr>
          <w:color w:val="auto"/>
        </w:rPr>
        <w:t xml:space="preserve"> FISH</w:t>
      </w:r>
      <w:bookmarkEnd w:id="1"/>
      <w:r w:rsidR="00906B42" w:rsidRPr="00906B42">
        <w:rPr>
          <w:color w:val="auto"/>
        </w:rPr>
        <w:t>.</w:t>
      </w:r>
      <w:r w:rsidRPr="00906B42">
        <w:rPr>
          <w:color w:val="auto"/>
        </w:rPr>
        <w:t xml:space="preserve"> </w:t>
      </w:r>
      <w:bookmarkEnd w:id="0"/>
      <w:r w:rsidRPr="00906B42">
        <w:rPr>
          <w:color w:val="auto"/>
        </w:rPr>
        <w:t xml:space="preserve">                               </w:t>
      </w:r>
    </w:p>
    <w:p w14:paraId="4C9442DE" w14:textId="09753836" w:rsidR="000F3EE6" w:rsidRDefault="00995E40" w:rsidP="00A70779">
      <w:pPr>
        <w:numPr>
          <w:ilvl w:val="0"/>
          <w:numId w:val="1"/>
        </w:numPr>
        <w:spacing w:line="276" w:lineRule="auto"/>
        <w:ind w:right="4" w:hanging="360"/>
      </w:pPr>
      <w:r w:rsidRPr="004173D8">
        <w:rPr>
          <w:color w:val="auto"/>
        </w:rPr>
        <w:t xml:space="preserve">Integralną część niniejszej umowy stanowi Załącznik   nr 1 </w:t>
      </w:r>
      <w:r w:rsidR="000A0DA0">
        <w:rPr>
          <w:color w:val="auto"/>
        </w:rPr>
        <w:t>–</w:t>
      </w:r>
      <w:r w:rsidR="001D25B9" w:rsidRPr="004173D8">
        <w:rPr>
          <w:color w:val="auto"/>
        </w:rPr>
        <w:t xml:space="preserve"> </w:t>
      </w:r>
      <w:bookmarkStart w:id="2" w:name="_Hlk223600327"/>
      <w:r w:rsidR="00802B49">
        <w:t xml:space="preserve">Cennik </w:t>
      </w:r>
      <w:r w:rsidR="00AC7B13">
        <w:t>badań</w:t>
      </w:r>
      <w:r w:rsidR="00802B49">
        <w:t xml:space="preserve"> immunohistochemicznych i badań amplifikacji HER-2 metodą FISH</w:t>
      </w:r>
      <w:r w:rsidR="00AC7B13">
        <w:t>.</w:t>
      </w:r>
      <w:r w:rsidR="00802B49">
        <w:t xml:space="preserve"> </w:t>
      </w:r>
      <w:bookmarkEnd w:id="2"/>
    </w:p>
    <w:p w14:paraId="245F9D23" w14:textId="77777777" w:rsidR="000F3EE6" w:rsidRPr="00142591" w:rsidRDefault="00995E40" w:rsidP="00945134">
      <w:pPr>
        <w:numPr>
          <w:ilvl w:val="0"/>
          <w:numId w:val="1"/>
        </w:numPr>
        <w:spacing w:line="276" w:lineRule="auto"/>
        <w:ind w:right="4" w:hanging="360"/>
        <w:rPr>
          <w:color w:val="auto"/>
        </w:rPr>
      </w:pPr>
      <w:r w:rsidRPr="00142591">
        <w:rPr>
          <w:color w:val="auto"/>
        </w:rPr>
        <w:t xml:space="preserve">Udzielający Zamówienia będzie zlecał badania w okresie obowiązywania niniejszej umowy według jego rzeczywistych potrzeb. </w:t>
      </w:r>
    </w:p>
    <w:p w14:paraId="69121853" w14:textId="2A3904C1" w:rsidR="000F3EE6" w:rsidRDefault="00995E40" w:rsidP="00BC7D2A">
      <w:pPr>
        <w:numPr>
          <w:ilvl w:val="0"/>
          <w:numId w:val="1"/>
        </w:numPr>
        <w:spacing w:line="276" w:lineRule="auto"/>
        <w:ind w:right="4" w:hanging="360"/>
      </w:pPr>
      <w:r>
        <w:t xml:space="preserve">W przypadku braku możliwości wykonania świadczeń (np. awarii aparatury </w:t>
      </w:r>
      <w:proofErr w:type="gramStart"/>
      <w:r w:rsidR="00945134">
        <w:t xml:space="preserve">medycznej)  </w:t>
      </w:r>
      <w:r>
        <w:t xml:space="preserve"> </w:t>
      </w:r>
      <w:proofErr w:type="gramEnd"/>
      <w:r>
        <w:t xml:space="preserve">       Przyjmujący Zamówienie zapewnia </w:t>
      </w:r>
      <w:r w:rsidRPr="000C18FF">
        <w:t>wykonanie świadczeń w innej placówce</w:t>
      </w:r>
      <w:r>
        <w:t xml:space="preserve">, utrzymując ceny zgodne z niniejszą umową. </w:t>
      </w:r>
    </w:p>
    <w:p w14:paraId="763C1D1D" w14:textId="6CD46CAC" w:rsidR="000F3EE6" w:rsidRDefault="00995E40" w:rsidP="003504BD">
      <w:pPr>
        <w:numPr>
          <w:ilvl w:val="0"/>
          <w:numId w:val="1"/>
        </w:numPr>
        <w:spacing w:line="276" w:lineRule="auto"/>
        <w:ind w:right="4" w:hanging="360"/>
      </w:pPr>
      <w:r>
        <w:t xml:space="preserve">Udzielający Zamówienia oświadcza, że usługi stanowiące przedmiot   niniejszej umowy mają charakter usług świadczeń zdrowotnych, służą profilaktyce, </w:t>
      </w:r>
      <w:r w:rsidR="007B136B">
        <w:t>zachowaniu,</w:t>
      </w:r>
      <w:r>
        <w:t xml:space="preserve"> ratowaniu, </w:t>
      </w:r>
      <w:r w:rsidR="007B136B">
        <w:t>przywracaniu i</w:t>
      </w:r>
      <w:r>
        <w:t xml:space="preserve"> poprawie zdrowia i jako takie podlegają zwolnieniu z podatku VAT </w:t>
      </w:r>
      <w:r w:rsidR="007B136B">
        <w:t xml:space="preserve">zgodnie </w:t>
      </w:r>
      <w:r w:rsidR="007B136B">
        <w:br/>
        <w:t>z</w:t>
      </w:r>
      <w:r>
        <w:t xml:space="preserve"> art.43 obowiązującej ustawy o podatku od towarów i usług.  </w:t>
      </w:r>
    </w:p>
    <w:p w14:paraId="7B35E721" w14:textId="4E6BD7FE" w:rsidR="000F3EE6" w:rsidRPr="002F69DB" w:rsidRDefault="00995E40" w:rsidP="003504BD">
      <w:pPr>
        <w:numPr>
          <w:ilvl w:val="0"/>
          <w:numId w:val="1"/>
        </w:numPr>
        <w:spacing w:line="276" w:lineRule="auto"/>
        <w:ind w:right="4" w:hanging="360"/>
        <w:rPr>
          <w:b/>
          <w:bCs/>
        </w:rPr>
      </w:pPr>
      <w:r>
        <w:lastRenderedPageBreak/>
        <w:t>Maksymalna wartość wynagrodzenia za wykonanie niniejszej umowy wynos</w:t>
      </w:r>
      <w:r w:rsidR="007B136B">
        <w:t xml:space="preserve">i </w:t>
      </w:r>
      <w:r w:rsidR="00906B42">
        <w:t>…………. zł brutto.</w:t>
      </w:r>
      <w:r w:rsidRPr="002F69DB">
        <w:rPr>
          <w:b/>
          <w:bCs/>
        </w:rPr>
        <w:t xml:space="preserve"> </w:t>
      </w:r>
    </w:p>
    <w:p w14:paraId="5DF0D818" w14:textId="77777777" w:rsidR="000F3EE6" w:rsidRDefault="00995E40" w:rsidP="00375B68">
      <w:pPr>
        <w:spacing w:after="0" w:line="276" w:lineRule="auto"/>
        <w:ind w:left="0" w:firstLine="0"/>
        <w:jc w:val="left"/>
      </w:pPr>
      <w:r>
        <w:rPr>
          <w:color w:val="33CC33"/>
        </w:rPr>
        <w:t xml:space="preserve"> </w:t>
      </w:r>
    </w:p>
    <w:p w14:paraId="7B9EFB57" w14:textId="77777777" w:rsidR="000F3EE6" w:rsidRDefault="00995E40" w:rsidP="003504BD">
      <w:pPr>
        <w:pStyle w:val="Nagwek1"/>
        <w:spacing w:line="276" w:lineRule="auto"/>
        <w:ind w:right="6"/>
      </w:pPr>
      <w:r>
        <w:t xml:space="preserve">Zobowiązania Przyjmującego Zamówienie </w:t>
      </w:r>
    </w:p>
    <w:p w14:paraId="0213F1D0" w14:textId="26F3BF6A" w:rsidR="000F3EE6" w:rsidRDefault="00995E40" w:rsidP="003504BD">
      <w:pPr>
        <w:spacing w:after="91" w:line="276" w:lineRule="auto"/>
        <w:ind w:left="0" w:firstLine="0"/>
        <w:jc w:val="center"/>
      </w:pPr>
      <w:r>
        <w:t>§ 2.</w:t>
      </w:r>
    </w:p>
    <w:p w14:paraId="5230758E" w14:textId="23DF87A2" w:rsidR="000F3EE6" w:rsidRPr="008008E8" w:rsidRDefault="00995E40" w:rsidP="003504BD">
      <w:pPr>
        <w:numPr>
          <w:ilvl w:val="0"/>
          <w:numId w:val="1"/>
        </w:numPr>
        <w:spacing w:line="276" w:lineRule="auto"/>
        <w:ind w:right="4" w:hanging="360"/>
        <w:rPr>
          <w:color w:val="auto"/>
        </w:rPr>
      </w:pPr>
      <w:r>
        <w:t xml:space="preserve">Przyjmujący Zamówienie zobowiązuje się wykonywać świadczenia będące przedmiotem niniejszej umowy </w:t>
      </w:r>
      <w:r w:rsidR="004130AF">
        <w:rPr>
          <w:color w:val="auto"/>
        </w:rPr>
        <w:t>zgodnie jej postanowieniami</w:t>
      </w:r>
      <w:r w:rsidR="008008E8">
        <w:rPr>
          <w:color w:val="auto"/>
        </w:rPr>
        <w:t xml:space="preserve">, </w:t>
      </w:r>
      <w:r w:rsidR="004130AF" w:rsidRPr="004173D8">
        <w:rPr>
          <w:color w:val="auto"/>
        </w:rPr>
        <w:t xml:space="preserve"> przy zachowaniu należytej staranności</w:t>
      </w:r>
      <w:r w:rsidR="004130AF">
        <w:t xml:space="preserve"> oraz</w:t>
      </w:r>
      <w:r>
        <w:t xml:space="preserve"> </w:t>
      </w:r>
      <w:r w:rsidR="004130AF">
        <w:br/>
      </w:r>
      <w:r>
        <w:t>z zasadami współczesnej wiedzy technicznej i analitycznej, obowiązującymi przepisami prawa</w:t>
      </w:r>
      <w:r w:rsidR="008008E8">
        <w:t xml:space="preserve">,  w tym </w:t>
      </w:r>
      <w:r w:rsidR="008008E8">
        <w:rPr>
          <w:color w:val="auto"/>
        </w:rPr>
        <w:t xml:space="preserve">z </w:t>
      </w:r>
      <w:r w:rsidR="008008E8" w:rsidRPr="004173D8">
        <w:rPr>
          <w:color w:val="auto"/>
        </w:rPr>
        <w:t xml:space="preserve"> Rozporządzeni</w:t>
      </w:r>
      <w:r w:rsidR="008008E8">
        <w:rPr>
          <w:color w:val="auto"/>
        </w:rPr>
        <w:t>em</w:t>
      </w:r>
      <w:r w:rsidR="008008E8" w:rsidRPr="004173D8">
        <w:rPr>
          <w:color w:val="auto"/>
        </w:rPr>
        <w:t xml:space="preserve"> Ministra Zdrowia z dnia 18 grudnia 2017 w sprawie standardów organizacyjnych opieki zdrowotnej w dziedzinie patomorfologii</w:t>
      </w:r>
      <w:r w:rsidR="008008E8">
        <w:rPr>
          <w:color w:val="auto"/>
        </w:rPr>
        <w:t>, wydanym na podstawie</w:t>
      </w:r>
      <w:r w:rsidR="008008E8" w:rsidRPr="004173D8">
        <w:rPr>
          <w:color w:val="auto"/>
        </w:rPr>
        <w:t xml:space="preserve"> art. 22 ust. 5 ustawy z dnia 15 kwietnia 2011 r. o działalności leczniczej</w:t>
      </w:r>
      <w:r w:rsidR="008008E8">
        <w:rPr>
          <w:color w:val="auto"/>
        </w:rPr>
        <w:t xml:space="preserve">, jak też </w:t>
      </w:r>
      <w:r>
        <w:t xml:space="preserve"> </w:t>
      </w:r>
      <w:r w:rsidR="00401D22" w:rsidRPr="008008E8">
        <w:rPr>
          <w:color w:val="auto"/>
        </w:rPr>
        <w:t xml:space="preserve">zgodnie </w:t>
      </w:r>
      <w:r w:rsidR="004130AF" w:rsidRPr="008008E8">
        <w:rPr>
          <w:color w:val="auto"/>
        </w:rPr>
        <w:t xml:space="preserve">z </w:t>
      </w:r>
      <w:r w:rsidR="004130AF">
        <w:t xml:space="preserve">standardami </w:t>
      </w:r>
      <w:r w:rsidR="004130AF" w:rsidRPr="008008E8">
        <w:rPr>
          <w:color w:val="auto"/>
        </w:rPr>
        <w:t>Polskiego Towarzystwa Patologów</w:t>
      </w:r>
      <w:r w:rsidR="008008E8">
        <w:rPr>
          <w:color w:val="auto"/>
        </w:rPr>
        <w:t>.</w:t>
      </w:r>
      <w:r w:rsidR="004130AF" w:rsidRPr="008008E8">
        <w:rPr>
          <w:color w:val="auto"/>
        </w:rPr>
        <w:t xml:space="preserve"> </w:t>
      </w:r>
    </w:p>
    <w:p w14:paraId="05B3EF5C" w14:textId="77777777" w:rsidR="00A70779" w:rsidRDefault="00995E40" w:rsidP="003504BD">
      <w:pPr>
        <w:numPr>
          <w:ilvl w:val="0"/>
          <w:numId w:val="1"/>
        </w:numPr>
        <w:spacing w:line="276" w:lineRule="auto"/>
        <w:ind w:right="4" w:hanging="360"/>
      </w:pPr>
      <w:bookmarkStart w:id="3" w:name="_Hlk223697839"/>
      <w:r>
        <w:t xml:space="preserve">Przyjmujący Zamówienie zobowiązuje się, </w:t>
      </w:r>
      <w:bookmarkEnd w:id="3"/>
      <w:r>
        <w:t>że świadczenia objęte niniejszą umową wykonywane będą przez osoby posiadające uprawnienia i kwalifikacje zawodowe oraz wymagania zdrowotne określone w odrębnych przepisach.</w:t>
      </w:r>
    </w:p>
    <w:p w14:paraId="281A9CE2" w14:textId="38ADC1FC" w:rsidR="000F3EE6" w:rsidRDefault="00A70779" w:rsidP="00A70779">
      <w:pPr>
        <w:numPr>
          <w:ilvl w:val="0"/>
          <w:numId w:val="1"/>
        </w:numPr>
        <w:spacing w:line="276" w:lineRule="auto"/>
        <w:ind w:right="4" w:hanging="360"/>
      </w:pPr>
      <w:r>
        <w:t>Przyjmujący Zamówienie zobowiązuje się, do wykonywania</w:t>
      </w:r>
      <w:r w:rsidRPr="00A70779">
        <w:rPr>
          <w:color w:val="auto"/>
          <w:kern w:val="0"/>
          <w14:ligatures w14:val="none"/>
        </w:rPr>
        <w:t xml:space="preserve"> 5 dni w tygodniu świadczeń zdrowotnych określonych przedmiotem postępowania na </w:t>
      </w:r>
      <w:r w:rsidRPr="000C18FF">
        <w:rPr>
          <w:color w:val="auto"/>
          <w:kern w:val="0"/>
          <w14:ligatures w14:val="none"/>
        </w:rPr>
        <w:t>podstawie wzoru skierowania</w:t>
      </w:r>
      <w:r w:rsidRPr="00A70779">
        <w:rPr>
          <w:color w:val="auto"/>
          <w:kern w:val="0"/>
          <w14:ligatures w14:val="none"/>
        </w:rPr>
        <w:t xml:space="preserve"> dostarczonego przez Przyjmującego Zamówienie a wystawionego przez lekarza Szpitala Miejskiego Specjalistycznego im. Gabriela Narutowicza w Krakowie. </w:t>
      </w:r>
    </w:p>
    <w:p w14:paraId="7A03B21B" w14:textId="51EFA874" w:rsidR="00A70779" w:rsidRDefault="00A70779" w:rsidP="00A70779">
      <w:pPr>
        <w:numPr>
          <w:ilvl w:val="0"/>
          <w:numId w:val="1"/>
        </w:numPr>
        <w:spacing w:line="276" w:lineRule="auto"/>
        <w:ind w:right="4" w:hanging="360"/>
      </w:pPr>
      <w:r>
        <w:t>Przyjmujący Zamówienie zobowiązuje się do w</w:t>
      </w:r>
      <w:r w:rsidRPr="0019238C">
        <w:t>ykonywani</w:t>
      </w:r>
      <w:r>
        <w:t>a</w:t>
      </w:r>
      <w:r w:rsidRPr="0019238C">
        <w:t xml:space="preserve"> badań immunohistochemicznych w liczbie 1000 badań rocznie, w tym: PD-L1 – 20 badań, HER2 – 25 badań, oraz badań amplifikacji HER2 metodą FISH – 10 badań rocznie, na materiale przekazanym przez Udzielającego Zamówieni</w:t>
      </w:r>
      <w:r>
        <w:t>e.</w:t>
      </w:r>
    </w:p>
    <w:p w14:paraId="200161D8" w14:textId="06B49BD1" w:rsidR="000F3EE6" w:rsidRDefault="007B136B" w:rsidP="0056534C">
      <w:pPr>
        <w:numPr>
          <w:ilvl w:val="0"/>
          <w:numId w:val="1"/>
        </w:numPr>
        <w:spacing w:line="276" w:lineRule="auto"/>
        <w:ind w:right="4" w:hanging="360"/>
      </w:pPr>
      <w:r>
        <w:t>Przyjmujący Zamówienie</w:t>
      </w:r>
      <w:r w:rsidR="00995E40">
        <w:t xml:space="preserve"> </w:t>
      </w:r>
      <w:r w:rsidR="0056534C">
        <w:t xml:space="preserve">zobowiązuje się do </w:t>
      </w:r>
      <w:r w:rsidR="0056534C" w:rsidRPr="0056534C">
        <w:t>realizacj</w:t>
      </w:r>
      <w:r w:rsidR="0056534C">
        <w:t>i</w:t>
      </w:r>
      <w:r w:rsidR="0056534C" w:rsidRPr="0056534C">
        <w:t xml:space="preserve"> badań immunohistochemicznych </w:t>
      </w:r>
      <w:r w:rsidR="00A70779">
        <w:br/>
      </w:r>
      <w:r w:rsidR="0056534C" w:rsidRPr="0056534C">
        <w:t>w terminie do 5 dni roboczych, z wyjątkiem badania PD-L1, które należy wykonać w terminie do 10 dni roboczych</w:t>
      </w:r>
      <w:r w:rsidR="00A70779">
        <w:t xml:space="preserve">, oraz </w:t>
      </w:r>
      <w:r w:rsidR="0056534C" w:rsidRPr="0056534C">
        <w:t>zobowiązany jest do wykonywania badania amplifikacji HER2 metodą FISH w terminie do 12 dni roboczych.</w:t>
      </w:r>
    </w:p>
    <w:p w14:paraId="2957F028" w14:textId="7294FB67" w:rsidR="0056534C" w:rsidRDefault="0056534C" w:rsidP="0056534C">
      <w:pPr>
        <w:numPr>
          <w:ilvl w:val="0"/>
          <w:numId w:val="1"/>
        </w:numPr>
        <w:spacing w:line="276" w:lineRule="auto"/>
        <w:ind w:right="4" w:hanging="360"/>
      </w:pPr>
      <w:r>
        <w:t xml:space="preserve">Przyjmujący Zamówienie zobowiązuje się do zapewnienia właściwych </w:t>
      </w:r>
      <w:r w:rsidRPr="000C18FF">
        <w:t>warunków transportu materiału biologicznego</w:t>
      </w:r>
      <w:r>
        <w:t xml:space="preserve"> zgodnie z obowiązującymi przepisami i standardami,</w:t>
      </w:r>
    </w:p>
    <w:p w14:paraId="701369D7" w14:textId="33D7B1DF" w:rsidR="000F3EE6" w:rsidRDefault="00995E40" w:rsidP="003504BD">
      <w:pPr>
        <w:numPr>
          <w:ilvl w:val="0"/>
          <w:numId w:val="1"/>
        </w:numPr>
        <w:spacing w:line="276" w:lineRule="auto"/>
        <w:ind w:right="4" w:hanging="360"/>
      </w:pPr>
      <w:r>
        <w:t xml:space="preserve">Określone w § 1 badania </w:t>
      </w:r>
      <w:r w:rsidR="00A55347" w:rsidRPr="00835E8D">
        <w:rPr>
          <w:color w:val="auto"/>
        </w:rPr>
        <w:t>immunohistochemiczne</w:t>
      </w:r>
      <w:r w:rsidR="00BC7D2A" w:rsidRPr="00BC7D2A">
        <w:rPr>
          <w:color w:val="auto"/>
        </w:rPr>
        <w:t xml:space="preserve"> </w:t>
      </w:r>
      <w:r w:rsidR="00802B49">
        <w:rPr>
          <w:color w:val="auto"/>
        </w:rPr>
        <w:t>i</w:t>
      </w:r>
      <w:r w:rsidR="00BC7D2A" w:rsidRPr="00906B42">
        <w:rPr>
          <w:color w:val="auto"/>
        </w:rPr>
        <w:t xml:space="preserve"> bada</w:t>
      </w:r>
      <w:r w:rsidR="007E768C">
        <w:rPr>
          <w:color w:val="auto"/>
        </w:rPr>
        <w:t>nia</w:t>
      </w:r>
      <w:r w:rsidR="00BC7D2A" w:rsidRPr="00906B42">
        <w:rPr>
          <w:color w:val="auto"/>
        </w:rPr>
        <w:t xml:space="preserve"> amplifikacji HER-2 metod</w:t>
      </w:r>
      <w:r w:rsidR="00BB570C">
        <w:rPr>
          <w:color w:val="auto"/>
        </w:rPr>
        <w:t>ą</w:t>
      </w:r>
      <w:r w:rsidR="00BC7D2A" w:rsidRPr="00906B42">
        <w:rPr>
          <w:color w:val="auto"/>
        </w:rPr>
        <w:t xml:space="preserve"> FISH</w:t>
      </w:r>
      <w:r w:rsidR="00A55347">
        <w:t xml:space="preserve"> </w:t>
      </w:r>
      <w:r>
        <w:t xml:space="preserve">będą wykonywane w siedzibie Przyjmującego Zamówienie w oparciu o posiadany sprzęt </w:t>
      </w:r>
      <w:r w:rsidR="00BC7D2A">
        <w:br/>
      </w:r>
      <w:r>
        <w:t xml:space="preserve">i aparaturę medyczną. </w:t>
      </w:r>
    </w:p>
    <w:p w14:paraId="33D05D29" w14:textId="7E72E464" w:rsidR="000F3EE6" w:rsidRDefault="00995E40" w:rsidP="003504BD">
      <w:pPr>
        <w:numPr>
          <w:ilvl w:val="0"/>
          <w:numId w:val="1"/>
        </w:numPr>
        <w:spacing w:line="276" w:lineRule="auto"/>
        <w:ind w:right="4" w:hanging="360"/>
      </w:pPr>
      <w:r>
        <w:t xml:space="preserve">Przyjmujący Zamówienie zobowiązuje się, że sprzęt i aparatura wykorzystywana przy   wykonywaniu   badań   </w:t>
      </w:r>
      <w:r w:rsidR="007B136B">
        <w:t>będzie spełniała</w:t>
      </w:r>
      <w:r>
        <w:t xml:space="preserve"> wymagania określone w obowiązujących w tym zakresie przepisach prawa, jak również pomieszczenia wykorzystywane do realizacji niniejszej umowy, będą odpowiadały wymogom sanitarnym określonym w stosownych przepisach. </w:t>
      </w:r>
    </w:p>
    <w:p w14:paraId="5B92B1B4" w14:textId="5FD7142F" w:rsidR="000F3EE6" w:rsidRDefault="00995E40" w:rsidP="003504BD">
      <w:pPr>
        <w:numPr>
          <w:ilvl w:val="0"/>
          <w:numId w:val="1"/>
        </w:numPr>
        <w:spacing w:line="276" w:lineRule="auto"/>
        <w:ind w:right="4" w:hanging="360"/>
      </w:pPr>
      <w:r>
        <w:t xml:space="preserve">Przyjmujący Zamówienie oświadcza, iż będzie wykonywał </w:t>
      </w:r>
      <w:r w:rsidR="007B136B">
        <w:t xml:space="preserve">badania </w:t>
      </w:r>
      <w:r w:rsidR="00A55347" w:rsidRPr="00835E8D">
        <w:rPr>
          <w:color w:val="auto"/>
        </w:rPr>
        <w:t>immunohistochemiczne</w:t>
      </w:r>
      <w:r w:rsidR="00A55347" w:rsidRPr="00A55347">
        <w:rPr>
          <w:color w:val="FF0000"/>
        </w:rPr>
        <w:t xml:space="preserve"> </w:t>
      </w:r>
      <w:r w:rsidR="004B0D5C">
        <w:rPr>
          <w:color w:val="FF0000"/>
        </w:rPr>
        <w:br/>
      </w:r>
      <w:r w:rsidR="00802B49">
        <w:rPr>
          <w:color w:val="auto"/>
        </w:rPr>
        <w:t>i</w:t>
      </w:r>
      <w:r w:rsidR="00906B42">
        <w:rPr>
          <w:color w:val="FF0000"/>
        </w:rPr>
        <w:t xml:space="preserve"> </w:t>
      </w:r>
      <w:bookmarkStart w:id="4" w:name="_Hlk223590583"/>
      <w:r w:rsidR="00906B42" w:rsidRPr="00906B42">
        <w:rPr>
          <w:color w:val="auto"/>
        </w:rPr>
        <w:t>bada</w:t>
      </w:r>
      <w:r w:rsidR="003504BD">
        <w:rPr>
          <w:color w:val="auto"/>
        </w:rPr>
        <w:t>nia</w:t>
      </w:r>
      <w:r w:rsidR="00906B42" w:rsidRPr="00906B42">
        <w:rPr>
          <w:color w:val="auto"/>
        </w:rPr>
        <w:t xml:space="preserve"> amplifikacji HER-2 metod</w:t>
      </w:r>
      <w:r w:rsidR="00BB570C">
        <w:rPr>
          <w:color w:val="auto"/>
        </w:rPr>
        <w:t>ą</w:t>
      </w:r>
      <w:r w:rsidR="00906B42" w:rsidRPr="00906B42">
        <w:rPr>
          <w:color w:val="auto"/>
        </w:rPr>
        <w:t xml:space="preserve"> FISH</w:t>
      </w:r>
      <w:r w:rsidR="00906B42">
        <w:t xml:space="preserve"> </w:t>
      </w:r>
      <w:bookmarkEnd w:id="4"/>
      <w:r w:rsidR="007B136B">
        <w:t>przy</w:t>
      </w:r>
      <w:r>
        <w:t xml:space="preserve"> użyciu </w:t>
      </w:r>
      <w:r w:rsidR="007B136B">
        <w:t>materiałów i</w:t>
      </w:r>
      <w:r>
        <w:t xml:space="preserve"> odczynników dopuszczonych do obrotu i spełniających wymagania określone w przepisach szczególnych. </w:t>
      </w:r>
    </w:p>
    <w:p w14:paraId="20C9104F" w14:textId="2D18B4C6" w:rsidR="006E0C2E" w:rsidRPr="006E0C2E" w:rsidRDefault="00995E40" w:rsidP="006E0C2E">
      <w:pPr>
        <w:numPr>
          <w:ilvl w:val="0"/>
          <w:numId w:val="1"/>
        </w:numPr>
        <w:spacing w:line="276" w:lineRule="auto"/>
        <w:ind w:right="4" w:hanging="360"/>
        <w:rPr>
          <w:color w:val="EE0000"/>
        </w:rPr>
      </w:pPr>
      <w:bookmarkStart w:id="5" w:name="_Hlk223697043"/>
      <w:r w:rsidRPr="006E0C2E">
        <w:rPr>
          <w:color w:val="000000" w:themeColor="text1"/>
        </w:rPr>
        <w:t xml:space="preserve">Przyjmujący Zamówienie </w:t>
      </w:r>
      <w:bookmarkEnd w:id="5"/>
      <w:r w:rsidRPr="006E0C2E">
        <w:rPr>
          <w:color w:val="000000" w:themeColor="text1"/>
        </w:rPr>
        <w:t xml:space="preserve">zobowiązuje się do </w:t>
      </w:r>
      <w:r w:rsidR="006E0C2E" w:rsidRPr="00094824">
        <w:t>zapewnieni</w:t>
      </w:r>
      <w:r w:rsidR="007E768C">
        <w:t>a</w:t>
      </w:r>
      <w:r w:rsidR="006E0C2E" w:rsidRPr="00094824">
        <w:t xml:space="preserve"> odbioru materiału do badań </w:t>
      </w:r>
      <w:r w:rsidR="004B0D5C">
        <w:br/>
      </w:r>
      <w:r w:rsidR="006E0C2E" w:rsidRPr="00094824">
        <w:t>z siedziby Udzielającego Zamówieni</w:t>
      </w:r>
      <w:r w:rsidR="007E768C">
        <w:t>a</w:t>
      </w:r>
      <w:r w:rsidR="006E0C2E" w:rsidRPr="00094824">
        <w:t xml:space="preserve">, jego transportu do miejsca wykonywania badań oraz </w:t>
      </w:r>
      <w:r w:rsidR="006E0C2E" w:rsidRPr="000C18FF">
        <w:t>przekazywania wyników badań</w:t>
      </w:r>
      <w:r w:rsidR="006E0C2E" w:rsidRPr="00094824">
        <w:t xml:space="preserve"> do siedziby Udzielającego Zamówieni</w:t>
      </w:r>
      <w:r w:rsidR="007E768C">
        <w:t>a</w:t>
      </w:r>
      <w:r w:rsidR="006E0C2E">
        <w:t xml:space="preserve"> minimum 2 razy </w:t>
      </w:r>
      <w:r w:rsidR="004B0D5C">
        <w:br/>
      </w:r>
      <w:r w:rsidR="006E0C2E">
        <w:t>w tygodniu</w:t>
      </w:r>
      <w:r w:rsidR="00142591">
        <w:t>.</w:t>
      </w:r>
    </w:p>
    <w:p w14:paraId="384C4952" w14:textId="77777777" w:rsidR="006E0C2E" w:rsidRPr="003735BC" w:rsidRDefault="006E0C2E" w:rsidP="006E0C2E">
      <w:pPr>
        <w:spacing w:line="276" w:lineRule="auto"/>
        <w:ind w:right="4"/>
        <w:rPr>
          <w:color w:val="EE0000"/>
        </w:rPr>
      </w:pPr>
    </w:p>
    <w:p w14:paraId="6F1DECA5" w14:textId="01191B2E" w:rsidR="0056534C" w:rsidRPr="00A70779" w:rsidRDefault="0056534C" w:rsidP="00A70779">
      <w:pPr>
        <w:numPr>
          <w:ilvl w:val="0"/>
          <w:numId w:val="1"/>
        </w:numPr>
        <w:spacing w:line="276" w:lineRule="auto"/>
        <w:ind w:right="4" w:hanging="360"/>
        <w:rPr>
          <w:color w:val="auto"/>
        </w:rPr>
      </w:pPr>
      <w:r w:rsidRPr="00835E8D">
        <w:rPr>
          <w:color w:val="auto"/>
        </w:rPr>
        <w:lastRenderedPageBreak/>
        <w:t xml:space="preserve">Przyjmujący Zamówienie </w:t>
      </w:r>
      <w:r w:rsidRPr="0056534C">
        <w:rPr>
          <w:color w:val="auto"/>
        </w:rPr>
        <w:t>w razie potrzeby zapewnieni Udzielającemu Zamówienia</w:t>
      </w:r>
      <w:r w:rsidR="00142591">
        <w:rPr>
          <w:color w:val="auto"/>
        </w:rPr>
        <w:t xml:space="preserve"> dostarczenie</w:t>
      </w:r>
      <w:r w:rsidRPr="0056534C">
        <w:rPr>
          <w:color w:val="auto"/>
        </w:rPr>
        <w:t xml:space="preserve"> niepowtarzalnych kodów paskowych służących do znakowania materiału, skierowań oraz kontenerów transportowych, w ilościach zgodnych z bieżącym zapotrzebowaniem Udzielającego Zamówienia.</w:t>
      </w:r>
    </w:p>
    <w:p w14:paraId="25EF8FA1" w14:textId="2FA60390" w:rsidR="000F3EE6" w:rsidRDefault="00995E40" w:rsidP="003504BD">
      <w:pPr>
        <w:numPr>
          <w:ilvl w:val="0"/>
          <w:numId w:val="1"/>
        </w:numPr>
        <w:spacing w:line="276" w:lineRule="auto"/>
        <w:ind w:right="4" w:hanging="360"/>
      </w:pPr>
      <w:r>
        <w:t xml:space="preserve">Przyjmujący Zamówienie zobowiązuje się do poddania się kontroli Narodowego Funduszu Zdrowia na zasadach określonych w </w:t>
      </w:r>
      <w:bookmarkStart w:id="6" w:name="_Hlk223590570"/>
      <w:r>
        <w:t xml:space="preserve">ustawie z dnia 27 sierpnia 2004  roku o świadczeniach opieki zdrowotnej finansowanych ze środków publicznych </w:t>
      </w:r>
      <w:bookmarkEnd w:id="6"/>
      <w:r>
        <w:t>(tj. Dz.U.202</w:t>
      </w:r>
      <w:r w:rsidR="007242AE">
        <w:t>5</w:t>
      </w:r>
      <w:r>
        <w:t xml:space="preserve"> poz. 146</w:t>
      </w:r>
      <w:r w:rsidR="007242AE">
        <w:t>1</w:t>
      </w:r>
      <w:r>
        <w:t xml:space="preserve">)   </w:t>
      </w:r>
      <w:r w:rsidR="007B136B">
        <w:br/>
      </w:r>
      <w:r>
        <w:t xml:space="preserve">w zakresie spełniania wymagań, określonych w szczegółowych materiałach informacyjnych </w:t>
      </w:r>
      <w:r w:rsidR="007B136B">
        <w:br/>
      </w:r>
      <w:r>
        <w:t xml:space="preserve">o przedmiocie postępowania w sprawie zawierania umów o udzielanie świadczeń zdrowotnych ubezpieczonych w Narodowym Funduszu Zdrowia, ustalonych dla danego rodzaju świadczeń. </w:t>
      </w:r>
    </w:p>
    <w:p w14:paraId="7265E6A8" w14:textId="77777777" w:rsidR="000F3EE6" w:rsidRDefault="00995E40" w:rsidP="003504BD">
      <w:pPr>
        <w:numPr>
          <w:ilvl w:val="0"/>
          <w:numId w:val="1"/>
        </w:numPr>
        <w:spacing w:line="276" w:lineRule="auto"/>
        <w:ind w:right="4" w:hanging="360"/>
      </w:pPr>
      <w:r>
        <w:t xml:space="preserve">Przyjmujący Zamówienie zobowiązuje się do poddania się kontroli przeprowadzanej przez Udzielającego Zamówienia. </w:t>
      </w:r>
    </w:p>
    <w:p w14:paraId="4A4EACB2" w14:textId="05EB2927" w:rsidR="000F3EE6" w:rsidRDefault="00995E40" w:rsidP="003504BD">
      <w:pPr>
        <w:numPr>
          <w:ilvl w:val="0"/>
          <w:numId w:val="1"/>
        </w:numPr>
        <w:spacing w:line="276" w:lineRule="auto"/>
        <w:ind w:right="4" w:hanging="360"/>
      </w:pPr>
      <w:r>
        <w:t>Przyjmujący Zamówienie ponosi pełną odpowiedzialność za jakość wykonywanych badań</w:t>
      </w:r>
      <w:r w:rsidR="008D5787">
        <w:t xml:space="preserve"> </w:t>
      </w:r>
      <w:r w:rsidR="008D5787" w:rsidRPr="00835E8D">
        <w:rPr>
          <w:color w:val="auto"/>
        </w:rPr>
        <w:t>immunohistochemicznych</w:t>
      </w:r>
      <w:r w:rsidR="007242AE">
        <w:rPr>
          <w:color w:val="auto"/>
        </w:rPr>
        <w:t xml:space="preserve"> </w:t>
      </w:r>
      <w:r w:rsidR="00802B49">
        <w:rPr>
          <w:color w:val="auto"/>
        </w:rPr>
        <w:t>i</w:t>
      </w:r>
      <w:r w:rsidR="007242AE" w:rsidRPr="007242AE">
        <w:rPr>
          <w:color w:val="auto"/>
        </w:rPr>
        <w:t xml:space="preserve"> </w:t>
      </w:r>
      <w:r w:rsidR="007242AE" w:rsidRPr="00906B42">
        <w:rPr>
          <w:color w:val="auto"/>
        </w:rPr>
        <w:t>badań amplifikacji HER-2 metod</w:t>
      </w:r>
      <w:r w:rsidR="00BB570C">
        <w:rPr>
          <w:color w:val="auto"/>
        </w:rPr>
        <w:t>ą</w:t>
      </w:r>
      <w:r w:rsidR="007242AE" w:rsidRPr="00906B42">
        <w:rPr>
          <w:color w:val="auto"/>
        </w:rPr>
        <w:t xml:space="preserve"> </w:t>
      </w:r>
      <w:r w:rsidR="00BC7D2A" w:rsidRPr="00906B42">
        <w:rPr>
          <w:color w:val="auto"/>
        </w:rPr>
        <w:t>FISH</w:t>
      </w:r>
      <w:r w:rsidR="00BC7D2A">
        <w:rPr>
          <w:color w:val="auto"/>
        </w:rPr>
        <w:t>,</w:t>
      </w:r>
      <w:r w:rsidRPr="00835E8D">
        <w:rPr>
          <w:color w:val="auto"/>
        </w:rPr>
        <w:t xml:space="preserve"> </w:t>
      </w:r>
      <w:r>
        <w:t>potwierdzon</w:t>
      </w:r>
      <w:r w:rsidR="00BC7D2A">
        <w:t>ych</w:t>
      </w:r>
      <w:r>
        <w:t xml:space="preserve"> przez wewn</w:t>
      </w:r>
      <w:r w:rsidR="008D5787">
        <w:t>ętrzną</w:t>
      </w:r>
      <w:r>
        <w:t xml:space="preserve"> i zewnętrzną kontrolę jakości oraz zobowiązuje się do dostarczenia wyników kontroli na każde wezwanie Udzielającego Zamówienia. </w:t>
      </w:r>
    </w:p>
    <w:p w14:paraId="2B1E6047" w14:textId="77777777" w:rsidR="003735BC" w:rsidRDefault="00995E40" w:rsidP="003504BD">
      <w:pPr>
        <w:numPr>
          <w:ilvl w:val="0"/>
          <w:numId w:val="1"/>
        </w:numPr>
        <w:spacing w:line="276" w:lineRule="auto"/>
        <w:ind w:right="4" w:hanging="360"/>
      </w:pPr>
      <w:bookmarkStart w:id="7" w:name="_Hlk223698038"/>
      <w:r>
        <w:t xml:space="preserve">Przyjmujący Zamówienie </w:t>
      </w:r>
      <w:bookmarkEnd w:id="7"/>
      <w:r>
        <w:t xml:space="preserve">na żądanie Udzielającego Zamówienia w terminie do 7 dni od </w:t>
      </w:r>
      <w:r w:rsidR="007B136B">
        <w:t>daty wezwania</w:t>
      </w:r>
      <w:r>
        <w:t xml:space="preserve"> udzieli mu pisemnej informacji o przebiegu wykonywania umowy.</w:t>
      </w:r>
    </w:p>
    <w:p w14:paraId="474417A2" w14:textId="3B345A99" w:rsidR="000F3EE6" w:rsidRDefault="003735BC" w:rsidP="003735BC">
      <w:pPr>
        <w:numPr>
          <w:ilvl w:val="0"/>
          <w:numId w:val="1"/>
        </w:numPr>
        <w:spacing w:line="276" w:lineRule="auto"/>
        <w:ind w:right="4" w:hanging="360"/>
      </w:pPr>
      <w:r>
        <w:t xml:space="preserve">Przyjmujący Zamówienie </w:t>
      </w:r>
      <w:r w:rsidRPr="000C18FF">
        <w:t>zobowiązany jest do p</w:t>
      </w:r>
      <w:r w:rsidRPr="000C18FF">
        <w:rPr>
          <w:kern w:val="0"/>
          <w14:ligatures w14:val="none"/>
        </w:rPr>
        <w:t>rowadzenia i archiwizacji dokumentacji</w:t>
      </w:r>
      <w:r w:rsidRPr="003735BC">
        <w:rPr>
          <w:kern w:val="0"/>
          <w14:ligatures w14:val="none"/>
        </w:rPr>
        <w:t xml:space="preserve"> medycznej zgodnie z Rozporządzeniem</w:t>
      </w:r>
      <w:r>
        <w:rPr>
          <w:kern w:val="0"/>
          <w14:ligatures w14:val="none"/>
        </w:rPr>
        <w:t xml:space="preserve"> </w:t>
      </w:r>
      <w:r w:rsidRPr="003735BC">
        <w:rPr>
          <w:color w:val="auto"/>
          <w:kern w:val="0"/>
          <w:u w:val="single"/>
          <w14:ligatures w14:val="none"/>
        </w:rPr>
        <w:t xml:space="preserve">Ministra Zdrowia z dnia 16 kwietnia 2024 roku </w:t>
      </w:r>
      <w:r>
        <w:rPr>
          <w:color w:val="auto"/>
          <w:kern w:val="0"/>
          <w:u w:val="single"/>
          <w14:ligatures w14:val="none"/>
        </w:rPr>
        <w:br/>
      </w:r>
      <w:r w:rsidRPr="003735BC">
        <w:rPr>
          <w:color w:val="auto"/>
          <w:kern w:val="0"/>
          <w14:ligatures w14:val="none"/>
        </w:rPr>
        <w:t>w sprawie rodzajów, zakresu i wzorów dokumentacji medycznej oraz sposobu jej przetwarzania (</w:t>
      </w:r>
      <w:proofErr w:type="spellStart"/>
      <w:r w:rsidRPr="003735BC">
        <w:rPr>
          <w:color w:val="auto"/>
          <w:kern w:val="0"/>
          <w14:ligatures w14:val="none"/>
        </w:rPr>
        <w:t>t.j</w:t>
      </w:r>
      <w:proofErr w:type="spellEnd"/>
      <w:r w:rsidRPr="003735BC">
        <w:rPr>
          <w:color w:val="auto"/>
          <w:kern w:val="0"/>
          <w14:ligatures w14:val="none"/>
        </w:rPr>
        <w:t xml:space="preserve">. Dz.U. z 2024 r. poz. 798 z </w:t>
      </w:r>
      <w:proofErr w:type="spellStart"/>
      <w:r w:rsidRPr="003735BC">
        <w:rPr>
          <w:color w:val="auto"/>
          <w:kern w:val="0"/>
          <w14:ligatures w14:val="none"/>
        </w:rPr>
        <w:t>późn</w:t>
      </w:r>
      <w:proofErr w:type="spellEnd"/>
      <w:r w:rsidRPr="003735BC">
        <w:rPr>
          <w:color w:val="auto"/>
          <w:kern w:val="0"/>
          <w14:ligatures w14:val="none"/>
        </w:rPr>
        <w:t>. zm.) albo akt je zastępujący,</w:t>
      </w:r>
    </w:p>
    <w:p w14:paraId="1A4B7C11" w14:textId="77777777" w:rsidR="000F3EE6" w:rsidRDefault="00995E40" w:rsidP="003504BD">
      <w:pPr>
        <w:numPr>
          <w:ilvl w:val="0"/>
          <w:numId w:val="1"/>
        </w:numPr>
        <w:spacing w:line="276" w:lineRule="auto"/>
        <w:ind w:right="4" w:hanging="360"/>
      </w:pPr>
      <w:r>
        <w:t xml:space="preserve">W zakresie wykonywania umowy Przyjmujący Zamówienie zobowiązany jest ponadto do: </w:t>
      </w:r>
    </w:p>
    <w:p w14:paraId="5CE36653" w14:textId="77777777" w:rsidR="000F3EE6" w:rsidRDefault="00995E40" w:rsidP="003504BD">
      <w:pPr>
        <w:numPr>
          <w:ilvl w:val="1"/>
          <w:numId w:val="2"/>
        </w:numPr>
        <w:spacing w:line="276" w:lineRule="auto"/>
        <w:ind w:right="4" w:hanging="180"/>
      </w:pPr>
      <w:r>
        <w:t xml:space="preserve">prowadzenia systematycznej ewidencji, dokumentacji wykonywanych badań, na zasadach określonych przez odrębne przepisy, </w:t>
      </w:r>
    </w:p>
    <w:p w14:paraId="1AD9694D" w14:textId="6E51E31F" w:rsidR="000F3EE6" w:rsidRDefault="00995E40" w:rsidP="003504BD">
      <w:pPr>
        <w:numPr>
          <w:ilvl w:val="1"/>
          <w:numId w:val="2"/>
        </w:numPr>
        <w:spacing w:line="276" w:lineRule="auto"/>
        <w:ind w:right="4" w:hanging="180"/>
      </w:pPr>
      <w:r w:rsidRPr="000C18FF">
        <w:t>sporządzania rozliczeń stanowiących podstawę do wystawiania faktur,</w:t>
      </w:r>
      <w:r>
        <w:t xml:space="preserve"> o których mowa </w:t>
      </w:r>
      <w:r w:rsidR="00EF07CE">
        <w:br/>
      </w:r>
      <w:r>
        <w:t xml:space="preserve">w § 5 niniejszej umowy, </w:t>
      </w:r>
    </w:p>
    <w:p w14:paraId="27EFFA54" w14:textId="77777777" w:rsidR="003735BC" w:rsidRDefault="00995E40" w:rsidP="003504BD">
      <w:pPr>
        <w:numPr>
          <w:ilvl w:val="1"/>
          <w:numId w:val="2"/>
        </w:numPr>
        <w:spacing w:line="276" w:lineRule="auto"/>
        <w:ind w:right="4" w:hanging="180"/>
      </w:pPr>
      <w:r>
        <w:t>prowadzenia sprawozdawczości statystycznej zgodnie z obowiązującymi przepisami oraz wymogami Narodowego Funduszu Zdrowia</w:t>
      </w:r>
      <w:r w:rsidR="003735BC">
        <w:t>.</w:t>
      </w:r>
    </w:p>
    <w:p w14:paraId="21A97F13" w14:textId="070A0F0C" w:rsidR="000F3EE6" w:rsidRDefault="00995E40" w:rsidP="003735BC">
      <w:pPr>
        <w:spacing w:line="276" w:lineRule="auto"/>
        <w:ind w:right="4"/>
      </w:pPr>
      <w:r>
        <w:t xml:space="preserve"> </w:t>
      </w:r>
    </w:p>
    <w:p w14:paraId="1160C267" w14:textId="77777777" w:rsidR="000F3EE6" w:rsidRDefault="00995E40" w:rsidP="003504BD">
      <w:pPr>
        <w:spacing w:after="64" w:line="276" w:lineRule="auto"/>
        <w:ind w:left="544"/>
        <w:jc w:val="center"/>
      </w:pPr>
      <w:r>
        <w:t xml:space="preserve">§ 3 </w:t>
      </w:r>
    </w:p>
    <w:p w14:paraId="5A7716B6" w14:textId="77777777" w:rsidR="003B0DD8" w:rsidRPr="003B0DD8" w:rsidRDefault="003B0DD8" w:rsidP="003B0DD8">
      <w:pPr>
        <w:numPr>
          <w:ilvl w:val="0"/>
          <w:numId w:val="25"/>
        </w:numPr>
        <w:spacing w:after="160" w:line="276" w:lineRule="auto"/>
        <w:ind w:left="284" w:hanging="284"/>
        <w:contextualSpacing/>
        <w:rPr>
          <w:rFonts w:eastAsia="Calibri"/>
          <w:color w:val="auto"/>
          <w:lang w:eastAsia="en-US"/>
        </w:rPr>
      </w:pPr>
      <w:r w:rsidRPr="003B0DD8">
        <w:rPr>
          <w:rFonts w:eastAsia="Calibri"/>
          <w:color w:val="auto"/>
          <w:lang w:eastAsia="en-US"/>
        </w:rPr>
        <w:t xml:space="preserve">Udzielający Zamówienie i Przyjmujący Zamówienie oświadczają, że </w:t>
      </w:r>
      <w:r w:rsidRPr="000C18FF">
        <w:rPr>
          <w:rFonts w:eastAsia="Calibri"/>
          <w:color w:val="auto"/>
          <w:lang w:eastAsia="en-US"/>
        </w:rPr>
        <w:t>są administratorem danych osobowych,</w:t>
      </w:r>
      <w:r w:rsidRPr="003B0DD8">
        <w:rPr>
          <w:rFonts w:eastAsia="Calibri"/>
          <w:color w:val="auto"/>
          <w:lang w:eastAsia="en-US"/>
        </w:rPr>
        <w:t xml:space="preserve"> w stosunku do przetwarzanych w swoich jednostkach danych osobowych, tj.:</w:t>
      </w:r>
      <w:r w:rsidRPr="003B0DD8">
        <w:rPr>
          <w:rFonts w:eastAsia="Calibri"/>
          <w:color w:val="auto"/>
          <w:lang w:eastAsia="en-US"/>
        </w:rPr>
        <w:tab/>
      </w:r>
    </w:p>
    <w:p w14:paraId="25AF30C4" w14:textId="77777777" w:rsidR="003B0DD8" w:rsidRPr="003B0DD8" w:rsidRDefault="003B0DD8" w:rsidP="003B0DD8">
      <w:pPr>
        <w:numPr>
          <w:ilvl w:val="0"/>
          <w:numId w:val="26"/>
        </w:numPr>
        <w:spacing w:after="160" w:line="276" w:lineRule="auto"/>
        <w:contextualSpacing/>
        <w:rPr>
          <w:rFonts w:eastAsia="Calibri"/>
          <w:color w:val="auto"/>
          <w:lang w:eastAsia="en-US"/>
        </w:rPr>
      </w:pPr>
      <w:r w:rsidRPr="003B0DD8">
        <w:rPr>
          <w:rFonts w:eastAsia="Calibri"/>
          <w:color w:val="auto"/>
          <w:lang w:eastAsia="en-US"/>
        </w:rPr>
        <w:t>Udzielający Zamówienie (podmiot wykonujący działalność leczniczą w rozumieniu Ustawy o działalności leczniczej (Dz.U. z 2026 r. poz. 156) dla osobowych danych medycznych pacjentów z tytułu prowadzonej działalności leczniczej;</w:t>
      </w:r>
    </w:p>
    <w:p w14:paraId="4CEE9137" w14:textId="77777777" w:rsidR="003B0DD8" w:rsidRPr="003B0DD8" w:rsidRDefault="003B0DD8" w:rsidP="003B0DD8">
      <w:pPr>
        <w:numPr>
          <w:ilvl w:val="0"/>
          <w:numId w:val="26"/>
        </w:numPr>
        <w:spacing w:after="160" w:line="276" w:lineRule="auto"/>
        <w:contextualSpacing/>
        <w:rPr>
          <w:rFonts w:eastAsia="Calibri"/>
          <w:color w:val="auto"/>
          <w:lang w:eastAsia="en-US"/>
        </w:rPr>
      </w:pPr>
      <w:r w:rsidRPr="003B0DD8">
        <w:rPr>
          <w:rFonts w:eastAsia="Calibri"/>
          <w:color w:val="auto"/>
          <w:lang w:eastAsia="en-US"/>
        </w:rPr>
        <w:t>Przyjmujący Zamówienie (podmiot wykonujący działalność leczniczą w rozumieniu Ustawy o działalności leczniczej z tytułu prowadzonej działalności związanej z udzielaniem świadczeń opieki zdrowotnej objętych niniejszą umową.</w:t>
      </w:r>
    </w:p>
    <w:p w14:paraId="7745C5CA" w14:textId="77777777" w:rsidR="003B0DD8" w:rsidRPr="003B0DD8" w:rsidRDefault="003B0DD8" w:rsidP="003B0DD8">
      <w:pPr>
        <w:numPr>
          <w:ilvl w:val="0"/>
          <w:numId w:val="27"/>
        </w:numPr>
        <w:spacing w:after="160" w:line="276" w:lineRule="auto"/>
        <w:ind w:left="284" w:hanging="284"/>
        <w:contextualSpacing/>
        <w:rPr>
          <w:rFonts w:eastAsia="Calibri"/>
          <w:color w:val="auto"/>
          <w:lang w:eastAsia="en-US"/>
        </w:rPr>
      </w:pPr>
      <w:r w:rsidRPr="003B0DD8">
        <w:rPr>
          <w:rFonts w:eastAsia="Calibri"/>
          <w:color w:val="auto"/>
          <w:lang w:eastAsia="en-US"/>
        </w:rPr>
        <w:t xml:space="preserve">Udzielający Zamówienie i Przyjmujący Zamówienie </w:t>
      </w:r>
      <w:r w:rsidRPr="000C18FF">
        <w:rPr>
          <w:rFonts w:eastAsia="Calibri"/>
          <w:color w:val="auto"/>
          <w:lang w:eastAsia="en-US"/>
        </w:rPr>
        <w:t xml:space="preserve">będą wzajemnie udostępniać </w:t>
      </w:r>
      <w:r w:rsidRPr="000C18FF">
        <w:rPr>
          <w:rFonts w:eastAsia="Calibri"/>
          <w:color w:val="auto"/>
          <w:lang w:eastAsia="en-US"/>
        </w:rPr>
        <w:br/>
        <w:t>i włączać do zbioru dane osobowe,</w:t>
      </w:r>
      <w:r w:rsidRPr="003B0DD8">
        <w:rPr>
          <w:rFonts w:eastAsia="Calibri"/>
          <w:color w:val="auto"/>
          <w:lang w:eastAsia="en-US"/>
        </w:rPr>
        <w:t xml:space="preserve"> w związku z zawarciem niniejszej umowy.</w:t>
      </w:r>
    </w:p>
    <w:p w14:paraId="4AC1DC48" w14:textId="592E28FD" w:rsidR="003B0DD8" w:rsidRPr="003B0DD8" w:rsidRDefault="003B0DD8" w:rsidP="003B0DD8">
      <w:pPr>
        <w:numPr>
          <w:ilvl w:val="0"/>
          <w:numId w:val="27"/>
        </w:numPr>
        <w:spacing w:after="160" w:line="276" w:lineRule="auto"/>
        <w:ind w:left="284" w:hanging="284"/>
        <w:contextualSpacing/>
        <w:rPr>
          <w:rFonts w:eastAsia="Calibri"/>
          <w:color w:val="auto"/>
          <w:lang w:eastAsia="en-US"/>
        </w:rPr>
      </w:pPr>
      <w:r w:rsidRPr="003B0DD8">
        <w:rPr>
          <w:rFonts w:eastAsia="Calibri"/>
          <w:color w:val="auto"/>
          <w:lang w:eastAsia="en-US"/>
        </w:rPr>
        <w:t xml:space="preserve">Podstawą przetwarzania danych osobowych oraz zakres przetwarzania danych z tytułu realizacji zapisów niniejszej umowy jest wykonanie świadczeń zdrowotnych, określonych </w:t>
      </w:r>
      <w:r w:rsidR="004B0D5C">
        <w:rPr>
          <w:rFonts w:eastAsia="Calibri"/>
          <w:color w:val="auto"/>
          <w:lang w:eastAsia="en-US"/>
        </w:rPr>
        <w:br/>
      </w:r>
      <w:r w:rsidRPr="003B0DD8">
        <w:rPr>
          <w:rFonts w:eastAsia="Calibri"/>
          <w:color w:val="auto"/>
          <w:lang w:eastAsia="en-US"/>
        </w:rPr>
        <w:lastRenderedPageBreak/>
        <w:t>w Załączniku nr 1 o którym mowa w §1 przez uprawniony do tego podmiot w trybie określonym w §9 Rozporządzenia Ministra Zdrowia z dnia 6 kwietnia 2020 r. w sprawie rodzajów, zakresu i wzorów dokumentacji medycznej oraz sposobu jej przetwarzania (Dz.U. 2024 poz. 798).</w:t>
      </w:r>
    </w:p>
    <w:p w14:paraId="0A2C806A" w14:textId="77777777" w:rsidR="003B0DD8" w:rsidRPr="003B0DD8" w:rsidRDefault="003B0DD8" w:rsidP="003B0DD8">
      <w:pPr>
        <w:numPr>
          <w:ilvl w:val="0"/>
          <w:numId w:val="27"/>
        </w:numPr>
        <w:spacing w:after="160" w:line="276" w:lineRule="auto"/>
        <w:ind w:left="284" w:hanging="284"/>
        <w:contextualSpacing/>
        <w:rPr>
          <w:rFonts w:eastAsia="Calibri"/>
          <w:color w:val="auto"/>
          <w:lang w:eastAsia="en-US"/>
        </w:rPr>
      </w:pPr>
      <w:r w:rsidRPr="003B0DD8">
        <w:rPr>
          <w:rFonts w:eastAsia="Calibri"/>
          <w:color w:val="auto"/>
          <w:lang w:eastAsia="en-US"/>
        </w:rPr>
        <w:t>Na danych – z tytułu czynności określonych w niniejszej umowie - będą wykonywane następujące operacje: zbieranie, utrwalanie, uzupełnianie, porządkowanie, przechowywanie, archiwizowanie, usuwanie lub niszczenie.</w:t>
      </w:r>
    </w:p>
    <w:p w14:paraId="68471635" w14:textId="77777777" w:rsidR="003B0DD8" w:rsidRPr="003B0DD8" w:rsidRDefault="003B0DD8" w:rsidP="003B0DD8">
      <w:pPr>
        <w:numPr>
          <w:ilvl w:val="0"/>
          <w:numId w:val="27"/>
        </w:numPr>
        <w:spacing w:after="160" w:line="276" w:lineRule="auto"/>
        <w:ind w:left="284" w:hanging="284"/>
        <w:contextualSpacing/>
        <w:rPr>
          <w:rFonts w:eastAsia="Calibri"/>
          <w:color w:val="auto"/>
          <w:lang w:eastAsia="en-US"/>
        </w:rPr>
      </w:pPr>
      <w:r w:rsidRPr="003B0DD8">
        <w:rPr>
          <w:rFonts w:eastAsia="Calibri"/>
          <w:color w:val="auto"/>
          <w:lang w:eastAsia="en-US"/>
        </w:rPr>
        <w:t>Udzielający Zamówienie i Przyjmujący Zamówienie zapewnią, iż przetwarzanie danych odbywać się będzie zgodnie z wymaganiami obowiązujących przepisów prawa, w tym RODO.</w:t>
      </w:r>
    </w:p>
    <w:p w14:paraId="0A2BD5D6" w14:textId="77777777" w:rsidR="003B0DD8" w:rsidRPr="003B0DD8" w:rsidRDefault="003B0DD8" w:rsidP="003B0DD8">
      <w:pPr>
        <w:numPr>
          <w:ilvl w:val="0"/>
          <w:numId w:val="27"/>
        </w:numPr>
        <w:spacing w:after="160" w:line="276" w:lineRule="auto"/>
        <w:ind w:left="284" w:hanging="284"/>
        <w:contextualSpacing/>
        <w:rPr>
          <w:rFonts w:eastAsia="Calibri"/>
          <w:color w:val="auto"/>
          <w:lang w:eastAsia="en-US"/>
        </w:rPr>
      </w:pPr>
      <w:r w:rsidRPr="003B0DD8">
        <w:rPr>
          <w:rFonts w:eastAsia="Calibri"/>
          <w:color w:val="auto"/>
          <w:lang w:eastAsia="en-US"/>
        </w:rPr>
        <w:t xml:space="preserve">Udzielający Zamówienie i Przyjmujący Zamówienie z tytułu i dla zapewnienia współpracy celem realizacji zapisów Umowy </w:t>
      </w:r>
      <w:r w:rsidRPr="000C18FF">
        <w:rPr>
          <w:rFonts w:eastAsia="Calibri"/>
          <w:color w:val="auto"/>
          <w:lang w:eastAsia="en-US"/>
        </w:rPr>
        <w:t>udostępnią dane osobowe swoich Pracowników</w:t>
      </w:r>
      <w:r w:rsidRPr="003B0DD8">
        <w:rPr>
          <w:rFonts w:eastAsia="Calibri"/>
          <w:color w:val="auto"/>
          <w:lang w:eastAsia="en-US"/>
        </w:rPr>
        <w:t xml:space="preserve"> stronie drugiej maksymalnym zakresie: imię i nazwisko, tytuł zawodowy, uzyskane specjalizacje, numer prawa wykonywania zawodu, tytuł naukowy, dane kontaktowe;</w:t>
      </w:r>
    </w:p>
    <w:p w14:paraId="4EB71968" w14:textId="77777777" w:rsidR="003B0DD8" w:rsidRPr="003B0DD8" w:rsidRDefault="003B0DD8" w:rsidP="003B0DD8">
      <w:pPr>
        <w:numPr>
          <w:ilvl w:val="0"/>
          <w:numId w:val="27"/>
        </w:numPr>
        <w:spacing w:after="160" w:line="276" w:lineRule="auto"/>
        <w:ind w:left="284" w:hanging="284"/>
        <w:contextualSpacing/>
        <w:rPr>
          <w:rFonts w:eastAsia="Calibri"/>
          <w:color w:val="auto"/>
          <w:lang w:eastAsia="en-US"/>
        </w:rPr>
      </w:pPr>
      <w:r w:rsidRPr="003B0DD8">
        <w:rPr>
          <w:rFonts w:eastAsia="Calibri"/>
          <w:color w:val="auto"/>
          <w:lang w:eastAsia="en-US"/>
        </w:rPr>
        <w:t xml:space="preserve">Udzielający Zamówienie i Przyjmujący Zamówienie w sposób niezależny od siebie będą realizować obowiązek informacyjny (art. 13 lub 14 RODO) adekwatnie do zakresu przetwarzanych danych, z zastrzeżeniem </w:t>
      </w:r>
      <w:proofErr w:type="spellStart"/>
      <w:r w:rsidRPr="003B0DD8">
        <w:rPr>
          <w:rFonts w:eastAsia="Calibri"/>
          <w:color w:val="auto"/>
          <w:lang w:eastAsia="en-US"/>
        </w:rPr>
        <w:t>wyłączeń</w:t>
      </w:r>
      <w:proofErr w:type="spellEnd"/>
      <w:r w:rsidRPr="003B0DD8">
        <w:rPr>
          <w:rFonts w:eastAsia="Calibri"/>
          <w:color w:val="auto"/>
          <w:lang w:eastAsia="en-US"/>
        </w:rPr>
        <w:t xml:space="preserve">, o których mowa w art. 13 ust. 4 lub 14 ust. 5 RODO. </w:t>
      </w:r>
    </w:p>
    <w:p w14:paraId="3A83E685" w14:textId="10C28F66" w:rsidR="00D91766" w:rsidRDefault="00995E40" w:rsidP="003504BD">
      <w:pPr>
        <w:spacing w:after="43" w:line="276" w:lineRule="auto"/>
        <w:ind w:left="427" w:firstLine="0"/>
        <w:jc w:val="left"/>
      </w:pPr>
      <w:r>
        <w:t xml:space="preserve"> </w:t>
      </w:r>
      <w:r>
        <w:tab/>
        <w:t xml:space="preserve"> </w:t>
      </w:r>
    </w:p>
    <w:p w14:paraId="3CEC2A30" w14:textId="32CE032A" w:rsidR="000F3EE6" w:rsidRDefault="00995E40" w:rsidP="003504BD">
      <w:pPr>
        <w:spacing w:after="64" w:line="276" w:lineRule="auto"/>
        <w:ind w:left="544" w:right="112"/>
        <w:jc w:val="center"/>
      </w:pPr>
      <w:r>
        <w:t xml:space="preserve">§ 4. </w:t>
      </w:r>
    </w:p>
    <w:p w14:paraId="4B1B46AF" w14:textId="1D9399AB" w:rsidR="000F3EE6" w:rsidRPr="00BB23A2" w:rsidRDefault="00995E40" w:rsidP="003504BD">
      <w:pPr>
        <w:numPr>
          <w:ilvl w:val="0"/>
          <w:numId w:val="4"/>
        </w:numPr>
        <w:spacing w:line="276" w:lineRule="auto"/>
        <w:ind w:right="4" w:hanging="427"/>
        <w:rPr>
          <w:color w:val="auto"/>
        </w:rPr>
      </w:pPr>
      <w:r>
        <w:t xml:space="preserve">Podstawą do wykonywania przez </w:t>
      </w:r>
      <w:bookmarkStart w:id="8" w:name="_Hlk223609837"/>
      <w:r>
        <w:t xml:space="preserve">Przyjmującego Zamówienie </w:t>
      </w:r>
      <w:bookmarkEnd w:id="8"/>
      <w:r>
        <w:t>świadczeń objętych niniejszą umową będ</w:t>
      </w:r>
      <w:r w:rsidR="000749F0">
        <w:t xml:space="preserve">zie formularz skierowania na badania </w:t>
      </w:r>
      <w:r w:rsidR="00953FB3" w:rsidRPr="00835E8D">
        <w:rPr>
          <w:color w:val="auto"/>
        </w:rPr>
        <w:t>immunohistochemiczne</w:t>
      </w:r>
      <w:r w:rsidR="007242AE">
        <w:rPr>
          <w:color w:val="auto"/>
        </w:rPr>
        <w:t xml:space="preserve"> </w:t>
      </w:r>
      <w:r w:rsidR="00802B49">
        <w:rPr>
          <w:color w:val="auto"/>
        </w:rPr>
        <w:t>i</w:t>
      </w:r>
      <w:r w:rsidR="007242AE">
        <w:rPr>
          <w:color w:val="auto"/>
        </w:rPr>
        <w:t xml:space="preserve"> </w:t>
      </w:r>
      <w:r w:rsidR="007242AE" w:rsidRPr="00906B42">
        <w:rPr>
          <w:color w:val="auto"/>
        </w:rPr>
        <w:t>badań amplifikacji HER-2 metod</w:t>
      </w:r>
      <w:r w:rsidR="00BB570C">
        <w:rPr>
          <w:color w:val="auto"/>
        </w:rPr>
        <w:t>ą</w:t>
      </w:r>
      <w:r w:rsidR="007242AE" w:rsidRPr="00906B42">
        <w:rPr>
          <w:color w:val="auto"/>
        </w:rPr>
        <w:t xml:space="preserve"> FISH</w:t>
      </w:r>
      <w:r w:rsidR="00953FB3" w:rsidRPr="00835E8D">
        <w:rPr>
          <w:color w:val="auto"/>
        </w:rPr>
        <w:t xml:space="preserve"> </w:t>
      </w:r>
      <w:r w:rsidRPr="00835E8D">
        <w:rPr>
          <w:color w:val="auto"/>
        </w:rPr>
        <w:t>pochodzą</w:t>
      </w:r>
      <w:r w:rsidR="000749F0" w:rsidRPr="00835E8D">
        <w:rPr>
          <w:color w:val="auto"/>
        </w:rPr>
        <w:t>cy</w:t>
      </w:r>
      <w:r w:rsidRPr="00835E8D">
        <w:rPr>
          <w:color w:val="auto"/>
        </w:rPr>
        <w:t xml:space="preserve"> od </w:t>
      </w:r>
      <w:r w:rsidR="00DF463B" w:rsidRPr="00835E8D">
        <w:rPr>
          <w:color w:val="auto"/>
        </w:rPr>
        <w:t>Przyjmującego</w:t>
      </w:r>
      <w:r w:rsidRPr="00835E8D">
        <w:rPr>
          <w:color w:val="auto"/>
        </w:rPr>
        <w:t xml:space="preserve"> </w:t>
      </w:r>
      <w:r w:rsidR="00835E8D" w:rsidRPr="00835E8D">
        <w:rPr>
          <w:color w:val="auto"/>
        </w:rPr>
        <w:t>Zamówieni</w:t>
      </w:r>
      <w:r w:rsidR="007E768C">
        <w:rPr>
          <w:color w:val="auto"/>
        </w:rPr>
        <w:t>e</w:t>
      </w:r>
      <w:r w:rsidR="00953FB3" w:rsidRPr="00835E8D">
        <w:rPr>
          <w:color w:val="auto"/>
        </w:rPr>
        <w:t xml:space="preserve"> </w:t>
      </w:r>
      <w:r w:rsidR="00953FB3" w:rsidRPr="00BB23A2">
        <w:rPr>
          <w:color w:val="auto"/>
        </w:rPr>
        <w:t>oraz wskazany przez Udzielającego Zamówieni</w:t>
      </w:r>
      <w:r w:rsidR="007E768C">
        <w:rPr>
          <w:color w:val="auto"/>
        </w:rPr>
        <w:t>a</w:t>
      </w:r>
      <w:r w:rsidR="00953FB3" w:rsidRPr="00BB23A2">
        <w:rPr>
          <w:color w:val="auto"/>
        </w:rPr>
        <w:t xml:space="preserve"> bloczek parafinowy, </w:t>
      </w:r>
      <w:r w:rsidR="008008E8" w:rsidRPr="00BB23A2">
        <w:rPr>
          <w:color w:val="auto"/>
        </w:rPr>
        <w:t xml:space="preserve">z </w:t>
      </w:r>
      <w:r w:rsidR="00953FB3" w:rsidRPr="00BB23A2">
        <w:rPr>
          <w:color w:val="auto"/>
        </w:rPr>
        <w:t xml:space="preserve">którego wykonywany będzie preparat </w:t>
      </w:r>
      <w:r w:rsidR="00F1055A" w:rsidRPr="00BB23A2">
        <w:rPr>
          <w:color w:val="auto"/>
        </w:rPr>
        <w:t>immunohistochemiczny</w:t>
      </w:r>
      <w:r w:rsidR="00142591">
        <w:rPr>
          <w:color w:val="auto"/>
        </w:rPr>
        <w:t xml:space="preserve"> </w:t>
      </w:r>
      <w:r w:rsidR="00BB23A2" w:rsidRPr="00BB23A2">
        <w:rPr>
          <w:color w:val="auto"/>
        </w:rPr>
        <w:t>lub</w:t>
      </w:r>
      <w:r w:rsidR="007242AE" w:rsidRPr="00BB23A2">
        <w:rPr>
          <w:color w:val="auto"/>
        </w:rPr>
        <w:t xml:space="preserve"> badanie amplifikacji HER-2 metod</w:t>
      </w:r>
      <w:r w:rsidR="00BB570C" w:rsidRPr="00BB23A2">
        <w:rPr>
          <w:color w:val="auto"/>
        </w:rPr>
        <w:t>ą</w:t>
      </w:r>
      <w:r w:rsidR="007242AE" w:rsidRPr="00BB23A2">
        <w:rPr>
          <w:color w:val="auto"/>
        </w:rPr>
        <w:t xml:space="preserve"> FISH</w:t>
      </w:r>
      <w:r w:rsidR="00953FB3" w:rsidRPr="00BB23A2">
        <w:rPr>
          <w:color w:val="auto"/>
        </w:rPr>
        <w:t xml:space="preserve">. </w:t>
      </w:r>
    </w:p>
    <w:p w14:paraId="783BF922" w14:textId="77777777" w:rsidR="007163BF" w:rsidRPr="007163BF" w:rsidRDefault="00995E40" w:rsidP="003504BD">
      <w:pPr>
        <w:numPr>
          <w:ilvl w:val="0"/>
          <w:numId w:val="4"/>
        </w:numPr>
        <w:spacing w:line="276" w:lineRule="auto"/>
        <w:ind w:right="4" w:hanging="427"/>
        <w:rPr>
          <w:color w:val="auto"/>
        </w:rPr>
      </w:pPr>
      <w:r>
        <w:t xml:space="preserve">Koszt odbioru materiału do badań, transport i dostarczanie wyników badań spoczywa </w:t>
      </w:r>
      <w:r w:rsidR="007B136B">
        <w:t>na Przyjmującym</w:t>
      </w:r>
      <w:r>
        <w:t xml:space="preserve"> </w:t>
      </w:r>
      <w:r w:rsidR="007B136B">
        <w:t>Zamówienie.</w:t>
      </w:r>
    </w:p>
    <w:p w14:paraId="7F0BAA55" w14:textId="14028A2A" w:rsidR="007163BF" w:rsidRPr="007163BF" w:rsidRDefault="007163BF" w:rsidP="003504BD">
      <w:pPr>
        <w:numPr>
          <w:ilvl w:val="0"/>
          <w:numId w:val="4"/>
        </w:numPr>
        <w:spacing w:line="276" w:lineRule="auto"/>
        <w:ind w:right="4" w:hanging="427"/>
        <w:rPr>
          <w:color w:val="auto"/>
        </w:rPr>
      </w:pPr>
      <w:bookmarkStart w:id="9" w:name="_Hlk223609710"/>
      <w:r>
        <w:t xml:space="preserve">Przyjmujący Zamówienie zobowiązany jest do </w:t>
      </w:r>
      <w:r w:rsidRPr="007163BF">
        <w:rPr>
          <w:rFonts w:eastAsia="Calibri"/>
          <w:color w:val="auto"/>
          <w:lang w:eastAsia="en-US"/>
        </w:rPr>
        <w:t>zapewnieni</w:t>
      </w:r>
      <w:r>
        <w:rPr>
          <w:rFonts w:eastAsia="Calibri"/>
          <w:color w:val="auto"/>
          <w:lang w:eastAsia="en-US"/>
        </w:rPr>
        <w:t>a</w:t>
      </w:r>
      <w:r w:rsidRPr="007163BF">
        <w:rPr>
          <w:rFonts w:eastAsia="Calibri"/>
          <w:color w:val="auto"/>
          <w:lang w:eastAsia="en-US"/>
        </w:rPr>
        <w:t xml:space="preserve"> właściwych warunków transportu materiału biologicznego zgodnie z obowiązującymi przepisami i standardami</w:t>
      </w:r>
      <w:r>
        <w:rPr>
          <w:rFonts w:eastAsia="Calibri"/>
          <w:color w:val="auto"/>
          <w:lang w:eastAsia="en-US"/>
        </w:rPr>
        <w:t>.</w:t>
      </w:r>
      <w:bookmarkEnd w:id="9"/>
    </w:p>
    <w:p w14:paraId="1EB36C18" w14:textId="385C09E4" w:rsidR="0087251C" w:rsidRPr="007163BF" w:rsidRDefault="00995E40" w:rsidP="003504BD">
      <w:pPr>
        <w:numPr>
          <w:ilvl w:val="0"/>
          <w:numId w:val="4"/>
        </w:numPr>
        <w:spacing w:line="276" w:lineRule="auto"/>
        <w:ind w:right="4" w:hanging="427"/>
        <w:rPr>
          <w:color w:val="auto"/>
        </w:rPr>
      </w:pPr>
      <w:r w:rsidRPr="007163BF">
        <w:rPr>
          <w:color w:val="auto"/>
        </w:rPr>
        <w:t xml:space="preserve">W przypadku stwierdzenia </w:t>
      </w:r>
      <w:r w:rsidR="000A4D0A" w:rsidRPr="007163BF">
        <w:rPr>
          <w:color w:val="auto"/>
        </w:rPr>
        <w:t>braku możliwości wykonania reakcji immunohistochemicznej</w:t>
      </w:r>
      <w:r w:rsidR="00802B49" w:rsidRPr="007163BF">
        <w:rPr>
          <w:color w:val="auto"/>
        </w:rPr>
        <w:t xml:space="preserve"> </w:t>
      </w:r>
      <w:r w:rsidR="00802B49" w:rsidRPr="007163BF">
        <w:rPr>
          <w:color w:val="auto"/>
        </w:rPr>
        <w:br/>
      </w:r>
      <w:r w:rsidR="00BB23A2">
        <w:rPr>
          <w:color w:val="auto"/>
        </w:rPr>
        <w:t>lub</w:t>
      </w:r>
      <w:r w:rsidR="007242AE" w:rsidRPr="007163BF">
        <w:rPr>
          <w:color w:val="auto"/>
        </w:rPr>
        <w:t xml:space="preserve"> </w:t>
      </w:r>
      <w:r w:rsidR="007242AE" w:rsidRPr="00BB23A2">
        <w:rPr>
          <w:color w:val="auto"/>
        </w:rPr>
        <w:t>badania amplifikacji HER-2 metod</w:t>
      </w:r>
      <w:r w:rsidR="00BB570C" w:rsidRPr="00BB23A2">
        <w:rPr>
          <w:color w:val="auto"/>
        </w:rPr>
        <w:t>ą</w:t>
      </w:r>
      <w:r w:rsidR="007242AE" w:rsidRPr="00BB23A2">
        <w:rPr>
          <w:color w:val="auto"/>
        </w:rPr>
        <w:t xml:space="preserve"> FISH </w:t>
      </w:r>
      <w:r w:rsidR="00835E8D" w:rsidRPr="00BB23A2">
        <w:rPr>
          <w:color w:val="auto"/>
        </w:rPr>
        <w:t>(np.</w:t>
      </w:r>
      <w:r w:rsidR="000A4D0A" w:rsidRPr="00BB23A2">
        <w:rPr>
          <w:color w:val="auto"/>
        </w:rPr>
        <w:t xml:space="preserve"> brak wystarczającej tkanki w bloczku, lub nieprawidłowe przeprowadzenie tkanki) </w:t>
      </w:r>
      <w:r w:rsidR="00835E8D" w:rsidRPr="007163BF">
        <w:rPr>
          <w:color w:val="auto"/>
        </w:rPr>
        <w:t>Przyjmujący Zamówienie</w:t>
      </w:r>
      <w:r w:rsidRPr="007163BF">
        <w:rPr>
          <w:color w:val="auto"/>
        </w:rPr>
        <w:t xml:space="preserve"> zobowiązan</w:t>
      </w:r>
      <w:r w:rsidR="000A4D0A" w:rsidRPr="007163BF">
        <w:rPr>
          <w:color w:val="auto"/>
        </w:rPr>
        <w:t>y</w:t>
      </w:r>
      <w:r w:rsidRPr="007163BF">
        <w:rPr>
          <w:color w:val="auto"/>
        </w:rPr>
        <w:t xml:space="preserve"> jest do natychmiastowego powiadomienia </w:t>
      </w:r>
      <w:r w:rsidR="00DF463B" w:rsidRPr="007163BF">
        <w:rPr>
          <w:color w:val="auto"/>
        </w:rPr>
        <w:t>Kierownika Zakładu Patomorfologii</w:t>
      </w:r>
      <w:r w:rsidRPr="007163BF">
        <w:rPr>
          <w:color w:val="auto"/>
        </w:rPr>
        <w:t xml:space="preserve"> zlecającego badanie. </w:t>
      </w:r>
    </w:p>
    <w:p w14:paraId="055EA439" w14:textId="0900157E" w:rsidR="000F3EE6" w:rsidRPr="004173D8" w:rsidRDefault="00995E40" w:rsidP="003504BD">
      <w:pPr>
        <w:pStyle w:val="Akapitzlist"/>
        <w:numPr>
          <w:ilvl w:val="0"/>
          <w:numId w:val="4"/>
        </w:numPr>
        <w:spacing w:after="0" w:line="276" w:lineRule="auto"/>
        <w:ind w:right="4" w:hanging="427"/>
        <w:rPr>
          <w:color w:val="auto"/>
        </w:rPr>
      </w:pPr>
      <w:r w:rsidRPr="004173D8">
        <w:rPr>
          <w:color w:val="auto"/>
        </w:rPr>
        <w:t xml:space="preserve">Przyjmujący Zamówienie zobowiązany jest do wydawania </w:t>
      </w:r>
      <w:r w:rsidR="0087251C" w:rsidRPr="00BB23A2">
        <w:rPr>
          <w:color w:val="auto"/>
        </w:rPr>
        <w:t xml:space="preserve">gotowych preparatów wykonanych w technice immunohistochemicznej </w:t>
      </w:r>
      <w:r w:rsidR="00835E8D" w:rsidRPr="00BB23A2">
        <w:rPr>
          <w:color w:val="auto"/>
        </w:rPr>
        <w:t>(IHC</w:t>
      </w:r>
      <w:r w:rsidR="0087251C" w:rsidRPr="00BB23A2">
        <w:rPr>
          <w:color w:val="auto"/>
        </w:rPr>
        <w:t>)</w:t>
      </w:r>
      <w:r w:rsidR="007242AE" w:rsidRPr="00BB23A2">
        <w:rPr>
          <w:color w:val="auto"/>
        </w:rPr>
        <w:t xml:space="preserve"> </w:t>
      </w:r>
      <w:r w:rsidR="00BB23A2" w:rsidRPr="00BB23A2">
        <w:rPr>
          <w:color w:val="auto"/>
        </w:rPr>
        <w:t>lub wydruku wyniku</w:t>
      </w:r>
      <w:r w:rsidR="007242AE" w:rsidRPr="00BB23A2">
        <w:rPr>
          <w:color w:val="auto"/>
        </w:rPr>
        <w:t xml:space="preserve"> bada</w:t>
      </w:r>
      <w:r w:rsidR="00BB23A2" w:rsidRPr="00BB23A2">
        <w:rPr>
          <w:color w:val="auto"/>
        </w:rPr>
        <w:t>nia</w:t>
      </w:r>
      <w:r w:rsidR="007242AE" w:rsidRPr="00BB23A2">
        <w:rPr>
          <w:color w:val="auto"/>
        </w:rPr>
        <w:t xml:space="preserve"> amplifikacji HER-2 metod</w:t>
      </w:r>
      <w:r w:rsidR="00BB570C" w:rsidRPr="00BB23A2">
        <w:rPr>
          <w:color w:val="auto"/>
        </w:rPr>
        <w:t>ą</w:t>
      </w:r>
      <w:r w:rsidR="007242AE" w:rsidRPr="00BB23A2">
        <w:rPr>
          <w:color w:val="auto"/>
        </w:rPr>
        <w:t xml:space="preserve"> FISH</w:t>
      </w:r>
      <w:r w:rsidR="0087251C" w:rsidRPr="00BB23A2">
        <w:rPr>
          <w:color w:val="auto"/>
        </w:rPr>
        <w:t xml:space="preserve"> stosowanej w Zakładach Patomorfologii. </w:t>
      </w:r>
      <w:r w:rsidR="0087251C" w:rsidRPr="00BB23A2">
        <w:rPr>
          <w:color w:val="auto"/>
          <w:shd w:val="clear" w:color="auto" w:fill="FFFFFF"/>
        </w:rPr>
        <w:t xml:space="preserve">Badania Immunohistochemiczne </w:t>
      </w:r>
      <w:r w:rsidR="00BB570C" w:rsidRPr="00BB23A2">
        <w:rPr>
          <w:color w:val="auto"/>
          <w:shd w:val="clear" w:color="auto" w:fill="FFFFFF"/>
        </w:rPr>
        <w:t>i</w:t>
      </w:r>
      <w:r w:rsidR="007242AE" w:rsidRPr="00BB23A2">
        <w:rPr>
          <w:color w:val="auto"/>
          <w:shd w:val="clear" w:color="auto" w:fill="FFFFFF"/>
        </w:rPr>
        <w:t xml:space="preserve"> </w:t>
      </w:r>
      <w:r w:rsidR="007242AE" w:rsidRPr="00BB23A2">
        <w:rPr>
          <w:color w:val="auto"/>
        </w:rPr>
        <w:t>badani</w:t>
      </w:r>
      <w:r w:rsidR="00BB570C" w:rsidRPr="00BB23A2">
        <w:rPr>
          <w:color w:val="auto"/>
        </w:rPr>
        <w:t xml:space="preserve">a </w:t>
      </w:r>
      <w:r w:rsidR="007242AE" w:rsidRPr="00BB23A2">
        <w:rPr>
          <w:color w:val="auto"/>
        </w:rPr>
        <w:t>amplifikacji HER-2 metod</w:t>
      </w:r>
      <w:r w:rsidR="00BB570C" w:rsidRPr="00BB23A2">
        <w:rPr>
          <w:color w:val="auto"/>
        </w:rPr>
        <w:t>ą</w:t>
      </w:r>
      <w:r w:rsidR="007242AE" w:rsidRPr="00BB23A2">
        <w:rPr>
          <w:color w:val="auto"/>
        </w:rPr>
        <w:t xml:space="preserve"> FISH </w:t>
      </w:r>
      <w:r w:rsidR="0087251C" w:rsidRPr="00BB23A2">
        <w:rPr>
          <w:color w:val="auto"/>
          <w:shd w:val="clear" w:color="auto" w:fill="FFFFFF"/>
        </w:rPr>
        <w:t xml:space="preserve">stanowią niezbędną składową postępowania diagnostycznego </w:t>
      </w:r>
      <w:r w:rsidR="00BB570C" w:rsidRPr="00BB23A2">
        <w:rPr>
          <w:color w:val="auto"/>
          <w:shd w:val="clear" w:color="auto" w:fill="FFFFFF"/>
        </w:rPr>
        <w:t xml:space="preserve">i </w:t>
      </w:r>
      <w:r w:rsidR="0087251C" w:rsidRPr="00BB23A2">
        <w:rPr>
          <w:color w:val="auto"/>
          <w:shd w:val="clear" w:color="auto" w:fill="FFFFFF"/>
        </w:rPr>
        <w:t>wykonywane są zgodnie ze s</w:t>
      </w:r>
      <w:r w:rsidR="0087251C" w:rsidRPr="004173D8">
        <w:rPr>
          <w:color w:val="auto"/>
          <w:shd w:val="clear" w:color="auto" w:fill="FFFFFF"/>
        </w:rPr>
        <w:t xml:space="preserve">tandardami Polskiego Towarzystwa Patologów i WHO, </w:t>
      </w:r>
      <w:r w:rsidR="00790B50" w:rsidRPr="004173D8">
        <w:rPr>
          <w:color w:val="auto"/>
          <w:shd w:val="clear" w:color="auto" w:fill="FFFFFF"/>
        </w:rPr>
        <w:t xml:space="preserve">są wykonywane </w:t>
      </w:r>
      <w:r w:rsidR="0087251C" w:rsidRPr="004173D8">
        <w:rPr>
          <w:color w:val="auto"/>
          <w:shd w:val="clear" w:color="auto" w:fill="FFFFFF"/>
        </w:rPr>
        <w:t>na zlecenie lekarza specjalisty patomorfologa, oraz są przez niego oceniane.</w:t>
      </w:r>
    </w:p>
    <w:p w14:paraId="1ACECE10" w14:textId="5AE74A8D" w:rsidR="000F3EE6" w:rsidRPr="00D91766" w:rsidRDefault="00995E40" w:rsidP="003504BD">
      <w:pPr>
        <w:numPr>
          <w:ilvl w:val="0"/>
          <w:numId w:val="4"/>
        </w:numPr>
        <w:spacing w:after="0" w:line="276" w:lineRule="auto"/>
        <w:ind w:right="4" w:hanging="427"/>
        <w:rPr>
          <w:color w:val="auto"/>
        </w:rPr>
      </w:pPr>
      <w:r w:rsidRPr="004173D8">
        <w:rPr>
          <w:color w:val="auto"/>
        </w:rPr>
        <w:t xml:space="preserve">W przypadku wykonywania badania u podwykonawcy, Przyjmujący Zamówienie zobowiązany jest do wydania </w:t>
      </w:r>
      <w:r w:rsidR="0087251C" w:rsidRPr="004173D8">
        <w:rPr>
          <w:color w:val="auto"/>
        </w:rPr>
        <w:t xml:space="preserve">gotowego preparatu </w:t>
      </w:r>
      <w:r w:rsidR="0087251C" w:rsidRPr="00D91766">
        <w:rPr>
          <w:color w:val="auto"/>
        </w:rPr>
        <w:t xml:space="preserve">wybarwionego w technice immunohistochemicznej </w:t>
      </w:r>
      <w:r w:rsidR="00BB23A2" w:rsidRPr="00D91766">
        <w:rPr>
          <w:color w:val="auto"/>
        </w:rPr>
        <w:t>lub wyniku</w:t>
      </w:r>
      <w:r w:rsidR="007242AE" w:rsidRPr="00D91766">
        <w:rPr>
          <w:color w:val="auto"/>
        </w:rPr>
        <w:t xml:space="preserve"> badania amplifikacji HER-2 metod</w:t>
      </w:r>
      <w:r w:rsidR="00BB570C" w:rsidRPr="00D91766">
        <w:rPr>
          <w:color w:val="auto"/>
        </w:rPr>
        <w:t>ą</w:t>
      </w:r>
      <w:r w:rsidR="007242AE" w:rsidRPr="00D91766">
        <w:rPr>
          <w:color w:val="auto"/>
        </w:rPr>
        <w:t xml:space="preserve"> FISH </w:t>
      </w:r>
      <w:r w:rsidR="0087251C" w:rsidRPr="00D91766">
        <w:rPr>
          <w:color w:val="auto"/>
        </w:rPr>
        <w:t xml:space="preserve">wraz </w:t>
      </w:r>
      <w:r w:rsidR="004B0D5C">
        <w:rPr>
          <w:color w:val="auto"/>
        </w:rPr>
        <w:br/>
      </w:r>
      <w:r w:rsidR="0087251C" w:rsidRPr="00D91766">
        <w:rPr>
          <w:color w:val="auto"/>
        </w:rPr>
        <w:t xml:space="preserve">z drukiem wyniku – jeżeli taki wydruk zostanie dołączony. </w:t>
      </w:r>
    </w:p>
    <w:p w14:paraId="0AC40DDD" w14:textId="56830370" w:rsidR="000F3EE6" w:rsidRDefault="00995E40" w:rsidP="003504BD">
      <w:pPr>
        <w:numPr>
          <w:ilvl w:val="0"/>
          <w:numId w:val="4"/>
        </w:numPr>
        <w:spacing w:line="276" w:lineRule="auto"/>
        <w:ind w:right="4" w:hanging="427"/>
      </w:pPr>
      <w:r>
        <w:t xml:space="preserve">Przyjmujący Zamówienie odpowiada za jakość oraz terminowość wykonania </w:t>
      </w:r>
      <w:r w:rsidR="007B136B">
        <w:t xml:space="preserve">badania </w:t>
      </w:r>
      <w:r w:rsidR="00EF07CE">
        <w:br/>
      </w:r>
      <w:r w:rsidR="007B136B" w:rsidRPr="000C18FF">
        <w:t>u</w:t>
      </w:r>
      <w:r w:rsidRPr="000C18FF">
        <w:t xml:space="preserve"> podwykonawcy</w:t>
      </w:r>
      <w:r>
        <w:t xml:space="preserve">. </w:t>
      </w:r>
    </w:p>
    <w:p w14:paraId="1E5486CB" w14:textId="77777777" w:rsidR="000F3EE6" w:rsidRDefault="00995E40" w:rsidP="003504BD">
      <w:pPr>
        <w:numPr>
          <w:ilvl w:val="0"/>
          <w:numId w:val="4"/>
        </w:numPr>
        <w:spacing w:line="276" w:lineRule="auto"/>
        <w:ind w:right="4" w:hanging="427"/>
      </w:pPr>
      <w:r>
        <w:t xml:space="preserve">Przyjmujący Zamówienie gwarantuje niezmienność cen w całym okresie obowiązywania umowy, z tym zastrzeżeniem, że Przyjmujący Zamówienie może obniżyć ceny w każdym czasie. </w:t>
      </w:r>
    </w:p>
    <w:p w14:paraId="2BC3D35E" w14:textId="77777777" w:rsidR="000F3EE6" w:rsidRDefault="00995E40" w:rsidP="003504BD">
      <w:pPr>
        <w:numPr>
          <w:ilvl w:val="0"/>
          <w:numId w:val="4"/>
        </w:numPr>
        <w:spacing w:line="276" w:lineRule="auto"/>
        <w:ind w:right="4" w:hanging="427"/>
      </w:pPr>
      <w:r>
        <w:t xml:space="preserve">Udzielającemu Zamówienia przysługuje prawo zgłoszenia Przyjmującemu Zamówienie reklamacji, której przedmiotem może być m.in. niewłaściwe wykonanie badania. </w:t>
      </w:r>
    </w:p>
    <w:p w14:paraId="12908AC7" w14:textId="00AC5537" w:rsidR="000F3EE6" w:rsidRDefault="00995E40" w:rsidP="003504BD">
      <w:pPr>
        <w:numPr>
          <w:ilvl w:val="0"/>
          <w:numId w:val="4"/>
        </w:numPr>
        <w:spacing w:line="276" w:lineRule="auto"/>
        <w:ind w:right="4" w:hanging="427"/>
      </w:pPr>
      <w:r w:rsidRPr="007242AE">
        <w:rPr>
          <w:color w:val="auto"/>
        </w:rPr>
        <w:t xml:space="preserve">Przyjmujący </w:t>
      </w:r>
      <w:r w:rsidR="007B136B" w:rsidRPr="007242AE">
        <w:rPr>
          <w:color w:val="auto"/>
        </w:rPr>
        <w:t>Zamówienie zobowiązuje</w:t>
      </w:r>
      <w:r w:rsidRPr="007242AE">
        <w:rPr>
          <w:color w:val="auto"/>
        </w:rPr>
        <w:t xml:space="preserve"> się w terminie </w:t>
      </w:r>
      <w:r w:rsidR="0087251C" w:rsidRPr="007242AE">
        <w:rPr>
          <w:color w:val="auto"/>
        </w:rPr>
        <w:t>2</w:t>
      </w:r>
      <w:r w:rsidRPr="007242AE">
        <w:rPr>
          <w:color w:val="auto"/>
        </w:rPr>
        <w:t xml:space="preserve"> dni od daty zgłoszenia </w:t>
      </w:r>
      <w:r w:rsidR="007B136B" w:rsidRPr="007242AE">
        <w:rPr>
          <w:color w:val="auto"/>
        </w:rPr>
        <w:t>reklamacji, poinformowania</w:t>
      </w:r>
      <w:r w:rsidRPr="007242AE">
        <w:rPr>
          <w:color w:val="auto"/>
        </w:rPr>
        <w:t xml:space="preserve"> w formie elektronicznej na adres email:</w:t>
      </w:r>
      <w:r w:rsidR="00DF463B" w:rsidRPr="007242AE">
        <w:rPr>
          <w:color w:val="auto"/>
        </w:rPr>
        <w:t xml:space="preserve"> </w:t>
      </w:r>
      <w:r w:rsidR="00DF463B" w:rsidRPr="007242AE">
        <w:rPr>
          <w:b/>
          <w:bCs/>
          <w:color w:val="auto"/>
          <w:u w:val="single"/>
        </w:rPr>
        <w:t>histopatologia</w:t>
      </w:r>
      <w:r w:rsidR="00C44AA2" w:rsidRPr="007242AE">
        <w:rPr>
          <w:b/>
          <w:bCs/>
          <w:color w:val="auto"/>
          <w:u w:val="single"/>
        </w:rPr>
        <w:t>@narutowicz.krakow.pl</w:t>
      </w:r>
      <w:r w:rsidRPr="007242AE">
        <w:rPr>
          <w:color w:val="auto"/>
        </w:rPr>
        <w:t xml:space="preserve"> i/lub telefonicznej pod nr te</w:t>
      </w:r>
      <w:r w:rsidR="00C44AA2" w:rsidRPr="007242AE">
        <w:rPr>
          <w:color w:val="auto"/>
        </w:rPr>
        <w:t xml:space="preserve">l.: </w:t>
      </w:r>
      <w:r w:rsidR="00C44AA2" w:rsidRPr="007242AE">
        <w:rPr>
          <w:b/>
          <w:bCs/>
          <w:color w:val="auto"/>
          <w:u w:val="single"/>
        </w:rPr>
        <w:t>(0-12)257-</w:t>
      </w:r>
      <w:r w:rsidR="00DF463B" w:rsidRPr="007242AE">
        <w:rPr>
          <w:b/>
          <w:bCs/>
          <w:color w:val="auto"/>
          <w:u w:val="single"/>
        </w:rPr>
        <w:t>86-99</w:t>
      </w:r>
      <w:r w:rsidR="00C44AA2" w:rsidRPr="007242AE">
        <w:rPr>
          <w:color w:val="auto"/>
          <w:u w:val="single"/>
        </w:rPr>
        <w:t xml:space="preserve">, </w:t>
      </w:r>
      <w:r w:rsidRPr="007242AE">
        <w:rPr>
          <w:color w:val="auto"/>
        </w:rPr>
        <w:t>U</w:t>
      </w:r>
      <w:r>
        <w:t xml:space="preserve">dzielającego Zamówienia o sposobie jej rozpatrzenia. W sytuacji, gdy reklamacja dotycząca jakości wykonania badania lub rzetelności była uzasadniona, Przyjmujący Zamówienie zobowiązany jest wykonać powtórne, określone badanie na własny koszt lub pokryć koszt takiego badania, które Udzielający Zamówienia zlecił do wykonania innemu podmiotowi. </w:t>
      </w:r>
    </w:p>
    <w:p w14:paraId="687EE046" w14:textId="2B5C0377" w:rsidR="00D91766" w:rsidRDefault="00995E40" w:rsidP="002F4490">
      <w:pPr>
        <w:spacing w:after="67" w:line="276" w:lineRule="auto"/>
        <w:ind w:left="0" w:hanging="11"/>
      </w:pPr>
      <w:r>
        <w:t xml:space="preserve"> </w:t>
      </w:r>
    </w:p>
    <w:p w14:paraId="5DE5C57D" w14:textId="2EB447A8" w:rsidR="000F3EE6" w:rsidRDefault="002F4490" w:rsidP="003504BD">
      <w:pPr>
        <w:pStyle w:val="Nagwek1"/>
        <w:spacing w:line="276" w:lineRule="auto"/>
        <w:ind w:right="4"/>
      </w:pPr>
      <w:r>
        <w:t>Zasady wynagradzania</w:t>
      </w:r>
    </w:p>
    <w:p w14:paraId="52D63D1A" w14:textId="77777777" w:rsidR="000F3EE6" w:rsidRDefault="00995E40" w:rsidP="003504BD">
      <w:pPr>
        <w:spacing w:after="64" w:line="276" w:lineRule="auto"/>
        <w:ind w:left="544" w:right="540"/>
        <w:jc w:val="center"/>
      </w:pPr>
      <w:r>
        <w:t xml:space="preserve">§ 5. </w:t>
      </w:r>
    </w:p>
    <w:p w14:paraId="7FF2EF79" w14:textId="77777777" w:rsidR="000F3EE6" w:rsidRDefault="00995E40" w:rsidP="003504BD">
      <w:pPr>
        <w:numPr>
          <w:ilvl w:val="0"/>
          <w:numId w:val="5"/>
        </w:numPr>
        <w:spacing w:line="276" w:lineRule="auto"/>
        <w:ind w:right="4" w:hanging="396"/>
      </w:pPr>
      <w:r>
        <w:t xml:space="preserve">Zapłata wynagrodzenia Przyjmującemu Zamówienie następować będzie na podstawie miesięcznych faktur i stanowić będzie sumę iloczynów wykonanych badań i ich cen jednostkowych, określonych w Załączniku nr 1 do umowy. </w:t>
      </w:r>
    </w:p>
    <w:p w14:paraId="25D9FDC7" w14:textId="48D06EBE" w:rsidR="000F3EE6" w:rsidRDefault="00995E40" w:rsidP="00533776">
      <w:pPr>
        <w:numPr>
          <w:ilvl w:val="0"/>
          <w:numId w:val="5"/>
        </w:numPr>
        <w:spacing w:line="276" w:lineRule="auto"/>
        <w:ind w:right="4" w:hanging="396"/>
      </w:pPr>
      <w:r>
        <w:t>Przyjmujący Zamówienie zobowiązany jest przekazać Udzielającemu Zamówieni</w:t>
      </w:r>
      <w:r w:rsidR="0011597C">
        <w:t>a</w:t>
      </w:r>
      <w:r>
        <w:t xml:space="preserve"> </w:t>
      </w:r>
      <w:r w:rsidR="00C44AA2">
        <w:t>w terminie</w:t>
      </w:r>
      <w:r>
        <w:t xml:space="preserve"> do 5-go następnego miesiąca fakturę </w:t>
      </w:r>
      <w:r w:rsidRPr="000C18FF">
        <w:t xml:space="preserve">wraz z rozliczeniem </w:t>
      </w:r>
      <w:r w:rsidR="00C44AA2" w:rsidRPr="000C18FF">
        <w:t>finansowym z</w:t>
      </w:r>
      <w:r>
        <w:t xml:space="preserve"> realizacji umowy za miesiąc poprzedni. </w:t>
      </w:r>
    </w:p>
    <w:p w14:paraId="495C578B" w14:textId="37C64DBE" w:rsidR="002E0B15" w:rsidRPr="004B0D5C" w:rsidRDefault="002E0B15" w:rsidP="004B0D5C">
      <w:pPr>
        <w:widowControl w:val="0"/>
        <w:numPr>
          <w:ilvl w:val="2"/>
          <w:numId w:val="14"/>
        </w:numPr>
        <w:suppressAutoHyphens/>
        <w:spacing w:after="0" w:line="276" w:lineRule="auto"/>
        <w:rPr>
          <w:rFonts w:eastAsia="Lucida Sans Unicode"/>
          <w:color w:val="auto"/>
          <w:kern w:val="0"/>
          <w14:ligatures w14:val="none"/>
        </w:rPr>
      </w:pPr>
      <w:r w:rsidRPr="002E0B15">
        <w:rPr>
          <w:rFonts w:eastAsia="Lucida Sans Unicode"/>
          <w:color w:val="auto"/>
          <w:kern w:val="0"/>
          <w14:ligatures w14:val="none"/>
        </w:rPr>
        <w:t xml:space="preserve">Za datę wystawienia faktury uznaje się nadanie jej numeru identyfikacyjnego w systemie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w:t>
      </w:r>
      <w:r w:rsidR="0085649E">
        <w:t>Przyjmujący Zamówienie</w:t>
      </w:r>
      <w:r w:rsidRPr="002E0B15">
        <w:rPr>
          <w:rFonts w:eastAsia="Lucida Sans Unicode"/>
          <w:color w:val="auto"/>
          <w:kern w:val="0"/>
          <w14:ligatures w14:val="none"/>
        </w:rPr>
        <w:t xml:space="preserve"> przesyła </w:t>
      </w:r>
      <w:bookmarkStart w:id="10" w:name="_Hlk224117068"/>
      <w:r w:rsidR="0085649E">
        <w:t>Udzielającemu Zamówieni</w:t>
      </w:r>
      <w:r w:rsidR="0011597C">
        <w:t>a</w:t>
      </w:r>
      <w:r w:rsidR="0085649E">
        <w:t xml:space="preserve"> </w:t>
      </w:r>
      <w:bookmarkEnd w:id="10"/>
      <w:r w:rsidRPr="002E0B15">
        <w:rPr>
          <w:rFonts w:eastAsia="Lucida Sans Unicode"/>
          <w:color w:val="auto"/>
          <w:kern w:val="0"/>
          <w14:ligatures w14:val="none"/>
        </w:rPr>
        <w:t xml:space="preserve">rozliczenie wykonanych świadczeń i kserokopię skierowań (o ile takie zostaną wykonane w danym miesiącu). Dokumenty </w:t>
      </w:r>
      <w:r w:rsidRPr="004B0D5C">
        <w:rPr>
          <w:rFonts w:eastAsia="Lucida Sans Unicode"/>
          <w:color w:val="auto"/>
          <w:kern w:val="0"/>
          <w14:ligatures w14:val="none"/>
        </w:rPr>
        <w:t xml:space="preserve">te </w:t>
      </w:r>
      <w:bookmarkStart w:id="11" w:name="_Hlk224117119"/>
      <w:r w:rsidR="0085649E">
        <w:t>Przyjmujący Zamówienie</w:t>
      </w:r>
      <w:r w:rsidRPr="004B0D5C">
        <w:rPr>
          <w:rFonts w:eastAsia="Lucida Sans Unicode"/>
          <w:color w:val="auto"/>
          <w:kern w:val="0"/>
          <w14:ligatures w14:val="none"/>
        </w:rPr>
        <w:t xml:space="preserve"> </w:t>
      </w:r>
      <w:bookmarkEnd w:id="11"/>
      <w:r w:rsidRPr="004B0D5C">
        <w:rPr>
          <w:rFonts w:eastAsia="Lucida Sans Unicode"/>
          <w:color w:val="auto"/>
          <w:kern w:val="0"/>
          <w14:ligatures w14:val="none"/>
        </w:rPr>
        <w:t xml:space="preserve">przesyła na e-mail </w:t>
      </w:r>
      <w:bookmarkStart w:id="12" w:name="_Hlk224117106"/>
      <w:r w:rsidR="0085649E">
        <w:t>Udzielające</w:t>
      </w:r>
      <w:r w:rsidR="0085649E">
        <w:t xml:space="preserve">go </w:t>
      </w:r>
      <w:r w:rsidR="0085649E">
        <w:t>Zamówieni</w:t>
      </w:r>
      <w:bookmarkEnd w:id="12"/>
      <w:r w:rsidR="0011597C">
        <w:t>a</w:t>
      </w:r>
      <w:r w:rsidRPr="004B0D5C">
        <w:rPr>
          <w:rFonts w:eastAsia="Lucida Sans Unicode"/>
          <w:color w:val="auto"/>
          <w:kern w:val="0"/>
          <w14:ligatures w14:val="none"/>
        </w:rPr>
        <w:t xml:space="preserve">: </w:t>
      </w:r>
      <w:hyperlink r:id="rId8" w:history="1">
        <w:r w:rsidRPr="004B0D5C">
          <w:rPr>
            <w:rFonts w:eastAsia="Lucida Sans Unicode"/>
            <w:color w:val="0563C1" w:themeColor="hyperlink"/>
            <w:kern w:val="0"/>
            <w:u w:val="single"/>
            <w14:ligatures w14:val="none"/>
          </w:rPr>
          <w:t>faktury@narutowicz.krakow.pl</w:t>
        </w:r>
      </w:hyperlink>
      <w:r w:rsidRPr="004B0D5C">
        <w:rPr>
          <w:rFonts w:eastAsia="Lucida Sans Unicode"/>
          <w:color w:val="auto"/>
          <w:kern w:val="0"/>
          <w14:ligatures w14:val="none"/>
        </w:rPr>
        <w:t>, pod warunkiem spełnienia poniższych wymagań:</w:t>
      </w:r>
    </w:p>
    <w:p w14:paraId="76975B04" w14:textId="77777777" w:rsidR="002E0B15" w:rsidRPr="002E0B15" w:rsidRDefault="002E0B15" w:rsidP="00533776">
      <w:pPr>
        <w:widowControl w:val="0"/>
        <w:numPr>
          <w:ilvl w:val="0"/>
          <w:numId w:val="19"/>
        </w:numPr>
        <w:suppressAutoHyphens/>
        <w:spacing w:after="0" w:line="276" w:lineRule="auto"/>
        <w:contextualSpacing/>
        <w:jc w:val="left"/>
        <w:rPr>
          <w:rFonts w:eastAsia="Lucida Sans Unicode"/>
          <w:color w:val="auto"/>
          <w:kern w:val="0"/>
          <w14:ligatures w14:val="none"/>
        </w:rPr>
      </w:pPr>
      <w:r w:rsidRPr="002E0B15">
        <w:rPr>
          <w:rFonts w:eastAsia="Lucida Sans Unicode"/>
          <w:color w:val="auto"/>
          <w:kern w:val="0"/>
          <w14:ligatures w14:val="none"/>
        </w:rPr>
        <w:t>dokument musi zostać zaszyfrowany przy użyciu unikalnego hasła; nazwa pliku nie może zawierać danych osobowych;</w:t>
      </w:r>
    </w:p>
    <w:p w14:paraId="278B9B65" w14:textId="77777777" w:rsidR="002E0B15" w:rsidRPr="002E0B15" w:rsidRDefault="002E0B15" w:rsidP="00945134">
      <w:pPr>
        <w:widowControl w:val="0"/>
        <w:numPr>
          <w:ilvl w:val="0"/>
          <w:numId w:val="19"/>
        </w:numPr>
        <w:suppressAutoHyphens/>
        <w:spacing w:after="0" w:line="276" w:lineRule="auto"/>
        <w:contextualSpacing/>
        <w:rPr>
          <w:rFonts w:eastAsia="Lucida Sans Unicode"/>
          <w:color w:val="auto"/>
          <w:kern w:val="0"/>
          <w14:ligatures w14:val="none"/>
        </w:rPr>
      </w:pPr>
      <w:r w:rsidRPr="002E0B15">
        <w:rPr>
          <w:rFonts w:eastAsia="Lucida Sans Unicode"/>
          <w:color w:val="auto"/>
          <w:kern w:val="0"/>
          <w14:ligatures w14:val="none"/>
        </w:rPr>
        <w:t xml:space="preserve">informację o haśle dostępu do dokumentu należy przekazać w sposób bezpieczny, </w:t>
      </w:r>
      <w:r w:rsidRPr="002E0B15">
        <w:rPr>
          <w:rFonts w:eastAsia="Lucida Sans Unicode"/>
          <w:color w:val="auto"/>
          <w:kern w:val="0"/>
          <w14:ligatures w14:val="none"/>
        </w:rPr>
        <w:br/>
        <w:t>z wykorzystaniem innego niż poczta elektroniczna kanału komunikacji.</w:t>
      </w:r>
    </w:p>
    <w:p w14:paraId="31D53DBF" w14:textId="77777777" w:rsidR="002E0B15" w:rsidRPr="002E0B15" w:rsidRDefault="002E0B15" w:rsidP="00533776">
      <w:pPr>
        <w:widowControl w:val="0"/>
        <w:numPr>
          <w:ilvl w:val="2"/>
          <w:numId w:val="14"/>
        </w:numPr>
        <w:suppressAutoHyphens/>
        <w:spacing w:after="0" w:line="276" w:lineRule="auto"/>
        <w:jc w:val="left"/>
        <w:rPr>
          <w:rFonts w:eastAsia="Lucida Sans Unicode"/>
          <w:color w:val="auto"/>
          <w:kern w:val="0"/>
          <w14:ligatures w14:val="none"/>
        </w:rPr>
      </w:pPr>
      <w:r w:rsidRPr="002E0B15">
        <w:rPr>
          <w:rFonts w:eastAsia="Lucida Sans Unicode"/>
          <w:color w:val="auto"/>
          <w:kern w:val="0"/>
          <w14:ligatures w14:val="none"/>
        </w:rPr>
        <w:t>Warunkiem dokonania płatności będzie dołączenie do faktury rozliczenia.</w:t>
      </w:r>
    </w:p>
    <w:p w14:paraId="5CAE89DF" w14:textId="6913FE2A" w:rsidR="002E0B15" w:rsidRPr="002E0B15" w:rsidRDefault="0085649E" w:rsidP="00533776">
      <w:pPr>
        <w:widowControl w:val="0"/>
        <w:numPr>
          <w:ilvl w:val="2"/>
          <w:numId w:val="14"/>
        </w:numPr>
        <w:suppressAutoHyphens/>
        <w:spacing w:after="0" w:line="276" w:lineRule="auto"/>
        <w:rPr>
          <w:rFonts w:eastAsia="Lucida Sans Unicode"/>
          <w:color w:val="auto"/>
          <w:kern w:val="0"/>
          <w14:ligatures w14:val="none"/>
        </w:rPr>
      </w:pPr>
      <w:r>
        <w:t>Przyjmujący Zamówienie</w:t>
      </w:r>
      <w:r w:rsidR="002E0B15" w:rsidRPr="002E0B15">
        <w:rPr>
          <w:rFonts w:eastAsia="Lucida Sans Unicode"/>
          <w:color w:val="auto"/>
          <w:kern w:val="0"/>
          <w14:ligatures w14:val="none"/>
        </w:rPr>
        <w:t xml:space="preserve"> zobowiązuje się do wystawiania faktur ustrukturyzowanych i ich przesyłania do </w:t>
      </w:r>
      <w:r>
        <w:t>Udzielającego Zamówieni</w:t>
      </w:r>
      <w:r>
        <w:t>a</w:t>
      </w:r>
      <w:r w:rsidR="002E0B15" w:rsidRPr="002E0B15">
        <w:rPr>
          <w:rFonts w:eastAsia="Lucida Sans Unicode"/>
          <w:color w:val="auto"/>
          <w:kern w:val="0"/>
          <w14:ligatures w14:val="none"/>
        </w:rPr>
        <w:t xml:space="preserve"> za pośrednictwem Krajowego Systemu e-Faktur (</w:t>
      </w:r>
      <w:proofErr w:type="spellStart"/>
      <w:r w:rsidR="002E0B15" w:rsidRPr="002E0B15">
        <w:rPr>
          <w:rFonts w:eastAsia="Lucida Sans Unicode"/>
          <w:color w:val="auto"/>
          <w:kern w:val="0"/>
          <w14:ligatures w14:val="none"/>
        </w:rPr>
        <w:t>KSeF</w:t>
      </w:r>
      <w:proofErr w:type="spellEnd"/>
      <w:r w:rsidR="002E0B15" w:rsidRPr="002E0B15">
        <w:rPr>
          <w:rFonts w:eastAsia="Lucida Sans Unicode"/>
          <w:color w:val="auto"/>
          <w:kern w:val="0"/>
          <w14:ligatures w14:val="none"/>
        </w:rPr>
        <w:t>), zgodnie z ustawą o podatku od towarów i usług (zwaną również dalej ustawą o VAT) oraz wydanymi na jej podstawie przepisami wykonawczymi, w każdym przypadku, gdy spoczywa na nim taki obowiązek ustawowy.</w:t>
      </w:r>
    </w:p>
    <w:p w14:paraId="2EEC26C6" w14:textId="77777777" w:rsidR="002E0B15" w:rsidRPr="002E0B15" w:rsidRDefault="002E0B15" w:rsidP="00533776">
      <w:pPr>
        <w:widowControl w:val="0"/>
        <w:numPr>
          <w:ilvl w:val="2"/>
          <w:numId w:val="14"/>
        </w:numPr>
        <w:suppressAutoHyphens/>
        <w:spacing w:after="0" w:line="276" w:lineRule="auto"/>
        <w:jc w:val="left"/>
        <w:rPr>
          <w:rFonts w:eastAsia="Lucida Sans Unicode"/>
          <w:color w:val="auto"/>
          <w:kern w:val="0"/>
          <w14:ligatures w14:val="none"/>
        </w:rPr>
      </w:pPr>
      <w:r w:rsidRPr="002E0B15">
        <w:rPr>
          <w:rFonts w:eastAsia="Lucida Sans Unicode"/>
          <w:color w:val="auto"/>
          <w:kern w:val="0"/>
          <w14:ligatures w14:val="none"/>
        </w:rPr>
        <w:t xml:space="preserve">Datą otrzymania faktury ustrukturyzowanej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jest:</w:t>
      </w:r>
    </w:p>
    <w:p w14:paraId="34984FF3" w14:textId="2BE08C79" w:rsidR="002E0B15" w:rsidRPr="002E0B15" w:rsidRDefault="002E0B15" w:rsidP="00533776">
      <w:pPr>
        <w:widowControl w:val="0"/>
        <w:numPr>
          <w:ilvl w:val="0"/>
          <w:numId w:val="15"/>
        </w:numPr>
        <w:suppressAutoHyphens/>
        <w:spacing w:after="0" w:line="276" w:lineRule="auto"/>
        <w:contextualSpacing/>
        <w:rPr>
          <w:rFonts w:eastAsia="Lucida Sans Unicode"/>
          <w:color w:val="auto"/>
          <w:kern w:val="0"/>
          <w14:ligatures w14:val="none"/>
        </w:rPr>
      </w:pPr>
      <w:r w:rsidRPr="002E0B15">
        <w:rPr>
          <w:rFonts w:eastAsia="Lucida Sans Unicode"/>
          <w:color w:val="auto"/>
          <w:kern w:val="0"/>
          <w14:ligatures w14:val="none"/>
        </w:rPr>
        <w:t xml:space="preserve">w przypadku wystawienia faktury w trybie online, offline24, offline (niedostępność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 art. 106nh ustawy o VAT) - data dostępności ustrukturyzowanej faktury w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wraz </w:t>
      </w:r>
      <w:r w:rsidR="00945134">
        <w:rPr>
          <w:rFonts w:eastAsia="Lucida Sans Unicode"/>
          <w:color w:val="auto"/>
          <w:kern w:val="0"/>
          <w14:ligatures w14:val="none"/>
        </w:rPr>
        <w:br/>
      </w:r>
      <w:r w:rsidRPr="002E0B15">
        <w:rPr>
          <w:rFonts w:eastAsia="Lucida Sans Unicode"/>
          <w:color w:val="auto"/>
          <w:kern w:val="0"/>
          <w14:ligatures w14:val="none"/>
        </w:rPr>
        <w:t>z przydzielonym numerem identyfikującym tę fakturę w tym systemie,</w:t>
      </w:r>
    </w:p>
    <w:p w14:paraId="523FE4D5" w14:textId="16FD5ACD" w:rsidR="002E0B15" w:rsidRPr="002E0B15" w:rsidRDefault="002E0B15" w:rsidP="00533776">
      <w:pPr>
        <w:widowControl w:val="0"/>
        <w:numPr>
          <w:ilvl w:val="0"/>
          <w:numId w:val="15"/>
        </w:numPr>
        <w:suppressAutoHyphens/>
        <w:spacing w:after="0" w:line="276" w:lineRule="auto"/>
        <w:contextualSpacing/>
        <w:rPr>
          <w:rFonts w:eastAsia="Lucida Sans Unicode"/>
          <w:color w:val="auto"/>
          <w:kern w:val="0"/>
          <w14:ligatures w14:val="none"/>
        </w:rPr>
      </w:pPr>
      <w:r w:rsidRPr="002E0B15">
        <w:rPr>
          <w:rFonts w:eastAsia="Lucida Sans Unicode"/>
          <w:color w:val="auto"/>
          <w:kern w:val="0"/>
          <w14:ligatures w14:val="none"/>
        </w:rPr>
        <w:t xml:space="preserve">w przypadku wystawienia faktury podczas awarii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o której mowa w art. 106nf ustawy o VAT - data faktycznego otrzymania faktury poza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lub data dostępności faktury ustrukturyzowanej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wraz z przydzielonym numerem identyfikującym tę fakturę w tym systemie (w zależności co nastąpiło wcześniej). Podczas awarii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powinna być wystawiona faktura zgodna z aktualną </w:t>
      </w:r>
      <w:proofErr w:type="spellStart"/>
      <w:r w:rsidRPr="002E0B15">
        <w:rPr>
          <w:rFonts w:eastAsia="Lucida Sans Unicode"/>
          <w:color w:val="auto"/>
          <w:kern w:val="0"/>
          <w14:ligatures w14:val="none"/>
        </w:rPr>
        <w:t>schemą</w:t>
      </w:r>
      <w:proofErr w:type="spellEnd"/>
      <w:r w:rsidRPr="002E0B15">
        <w:rPr>
          <w:rFonts w:eastAsia="Lucida Sans Unicode"/>
          <w:color w:val="auto"/>
          <w:kern w:val="0"/>
          <w14:ligatures w14:val="none"/>
        </w:rPr>
        <w:t xml:space="preserve"> (strukturą logiczną) oraz opatrzoną odpowiednimi kodami QR określonymi przez Ministra Finansów. W</w:t>
      </w:r>
      <w:r w:rsidR="00533776">
        <w:rPr>
          <w:rFonts w:eastAsia="Lucida Sans Unicode"/>
          <w:color w:val="auto"/>
          <w:kern w:val="0"/>
          <w14:ligatures w14:val="none"/>
        </w:rPr>
        <w:t xml:space="preserve"> </w:t>
      </w:r>
      <w:r w:rsidRPr="002E0B15">
        <w:rPr>
          <w:rFonts w:eastAsia="Lucida Sans Unicode"/>
          <w:color w:val="auto"/>
          <w:kern w:val="0"/>
          <w14:ligatures w14:val="none"/>
        </w:rPr>
        <w:t>zależności od formy wystawienia, fakturę:</w:t>
      </w:r>
    </w:p>
    <w:p w14:paraId="783AAB1F" w14:textId="77777777" w:rsidR="002E0B15" w:rsidRPr="002E0B15" w:rsidRDefault="002E0B15" w:rsidP="00945134">
      <w:pPr>
        <w:widowControl w:val="0"/>
        <w:numPr>
          <w:ilvl w:val="0"/>
          <w:numId w:val="16"/>
        </w:numPr>
        <w:suppressAutoHyphens/>
        <w:spacing w:after="0" w:line="276" w:lineRule="auto"/>
        <w:ind w:left="1134"/>
        <w:contextualSpacing/>
        <w:rPr>
          <w:rFonts w:eastAsia="Lucida Sans Unicode"/>
          <w:color w:val="auto"/>
          <w:kern w:val="0"/>
          <w14:ligatures w14:val="none"/>
        </w:rPr>
      </w:pPr>
      <w:r w:rsidRPr="002E0B15">
        <w:rPr>
          <w:rFonts w:eastAsia="Lucida Sans Unicode"/>
          <w:color w:val="auto"/>
          <w:kern w:val="0"/>
          <w14:ligatures w14:val="none"/>
        </w:rPr>
        <w:t xml:space="preserve">w formie elektronicznej należy przesłać na adres e-mail: </w:t>
      </w:r>
      <w:hyperlink r:id="rId9" w:history="1">
        <w:r w:rsidRPr="002E0B15">
          <w:rPr>
            <w:rFonts w:eastAsia="Lucida Sans Unicode"/>
            <w:color w:val="0563C1" w:themeColor="hyperlink"/>
            <w:kern w:val="0"/>
            <w:u w:val="single"/>
            <w14:ligatures w14:val="none"/>
          </w:rPr>
          <w:t>faktury@narutowicz.krakow.pl</w:t>
        </w:r>
      </w:hyperlink>
      <w:r w:rsidRPr="002E0B15">
        <w:rPr>
          <w:rFonts w:eastAsia="Lucida Sans Unicode"/>
          <w:color w:val="auto"/>
          <w:kern w:val="0"/>
          <w14:ligatures w14:val="none"/>
        </w:rPr>
        <w:t>, lub</w:t>
      </w:r>
    </w:p>
    <w:p w14:paraId="7DC3CC1A" w14:textId="77777777" w:rsidR="002E0B15" w:rsidRPr="002E0B15" w:rsidRDefault="002E0B15" w:rsidP="00533776">
      <w:pPr>
        <w:widowControl w:val="0"/>
        <w:numPr>
          <w:ilvl w:val="0"/>
          <w:numId w:val="16"/>
        </w:numPr>
        <w:suppressAutoHyphens/>
        <w:spacing w:after="0" w:line="276" w:lineRule="auto"/>
        <w:ind w:left="1134"/>
        <w:contextualSpacing/>
        <w:rPr>
          <w:rFonts w:eastAsia="Lucida Sans Unicode"/>
          <w:color w:val="auto"/>
          <w:kern w:val="0"/>
          <w14:ligatures w14:val="none"/>
        </w:rPr>
      </w:pPr>
      <w:r w:rsidRPr="002E0B15">
        <w:rPr>
          <w:rFonts w:eastAsia="Lucida Sans Unicode"/>
          <w:color w:val="auto"/>
          <w:kern w:val="0"/>
          <w14:ligatures w14:val="none"/>
        </w:rPr>
        <w:t xml:space="preserve">w formie papierowej należy złożyć w: Szpitalu Miejskim Specjalistycznym im. Gabriela Narutowicza w Krakowie, ul. Prądnicka 35-37; 31-202 Kraków, </w:t>
      </w:r>
    </w:p>
    <w:p w14:paraId="5B7A0DC9" w14:textId="77777777" w:rsidR="002E0B15" w:rsidRPr="002E0B15" w:rsidRDefault="002E0B15" w:rsidP="00533776">
      <w:pPr>
        <w:widowControl w:val="0"/>
        <w:numPr>
          <w:ilvl w:val="0"/>
          <w:numId w:val="15"/>
        </w:numPr>
        <w:suppressAutoHyphens/>
        <w:spacing w:after="0" w:line="276" w:lineRule="auto"/>
        <w:contextualSpacing/>
        <w:rPr>
          <w:rFonts w:eastAsia="Lucida Sans Unicode"/>
          <w:color w:val="auto"/>
          <w:kern w:val="0"/>
          <w14:ligatures w14:val="none"/>
        </w:rPr>
      </w:pPr>
      <w:r w:rsidRPr="002E0B15">
        <w:rPr>
          <w:rFonts w:eastAsia="Lucida Sans Unicode"/>
          <w:color w:val="auto"/>
          <w:kern w:val="0"/>
          <w14:ligatures w14:val="none"/>
        </w:rPr>
        <w:t xml:space="preserve">w przypadku awarii całkowitej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o której mowa w art. 106ng ustawy o VAT – data faktycznego otrzymania faktury. W zależności od formy wystawienia, fakturę:</w:t>
      </w:r>
    </w:p>
    <w:p w14:paraId="746FBA19" w14:textId="77777777" w:rsidR="002E0B15" w:rsidRPr="002E0B15" w:rsidRDefault="002E0B15" w:rsidP="00533776">
      <w:pPr>
        <w:widowControl w:val="0"/>
        <w:numPr>
          <w:ilvl w:val="0"/>
          <w:numId w:val="17"/>
        </w:numPr>
        <w:suppressAutoHyphens/>
        <w:spacing w:after="0" w:line="276" w:lineRule="auto"/>
        <w:contextualSpacing/>
        <w:rPr>
          <w:rFonts w:eastAsia="Lucida Sans Unicode"/>
          <w:color w:val="auto"/>
          <w:kern w:val="0"/>
          <w14:ligatures w14:val="none"/>
        </w:rPr>
      </w:pPr>
      <w:r w:rsidRPr="002E0B15">
        <w:rPr>
          <w:rFonts w:eastAsia="Lucida Sans Unicode"/>
          <w:color w:val="auto"/>
          <w:kern w:val="0"/>
          <w14:ligatures w14:val="none"/>
        </w:rPr>
        <w:t xml:space="preserve">w formie elektronicznej należy przesłać na adres e-mail: </w:t>
      </w:r>
      <w:hyperlink r:id="rId10" w:history="1">
        <w:r w:rsidRPr="002E0B15">
          <w:rPr>
            <w:rFonts w:eastAsia="Lucida Sans Unicode"/>
            <w:color w:val="0563C1" w:themeColor="hyperlink"/>
            <w:kern w:val="0"/>
            <w:u w:val="single"/>
            <w14:ligatures w14:val="none"/>
          </w:rPr>
          <w:t>faktury@narutowicz.krakow.pl</w:t>
        </w:r>
      </w:hyperlink>
      <w:r w:rsidRPr="002E0B15">
        <w:rPr>
          <w:rFonts w:eastAsia="Lucida Sans Unicode"/>
          <w:color w:val="auto"/>
          <w:kern w:val="0"/>
          <w14:ligatures w14:val="none"/>
        </w:rPr>
        <w:t xml:space="preserve"> lub</w:t>
      </w:r>
    </w:p>
    <w:p w14:paraId="7D43485D" w14:textId="77777777" w:rsidR="002E0B15" w:rsidRPr="002E0B15" w:rsidRDefault="002E0B15" w:rsidP="00533776">
      <w:pPr>
        <w:widowControl w:val="0"/>
        <w:numPr>
          <w:ilvl w:val="0"/>
          <w:numId w:val="17"/>
        </w:numPr>
        <w:suppressAutoHyphens/>
        <w:spacing w:after="0" w:line="276" w:lineRule="auto"/>
        <w:contextualSpacing/>
        <w:rPr>
          <w:rFonts w:eastAsia="Lucida Sans Unicode"/>
          <w:color w:val="auto"/>
          <w:kern w:val="0"/>
          <w14:ligatures w14:val="none"/>
        </w:rPr>
      </w:pPr>
      <w:r w:rsidRPr="002E0B15">
        <w:rPr>
          <w:rFonts w:eastAsia="Lucida Sans Unicode"/>
          <w:color w:val="auto"/>
          <w:kern w:val="0"/>
          <w14:ligatures w14:val="none"/>
        </w:rPr>
        <w:t>w formie papierowej należy złożyć w: Szpitalu Miejskim Specjalistycznym im. Gabriela Narutowicza w Krakowie, ul. Prądnicka 35-37; 31-202 Kraków.</w:t>
      </w:r>
    </w:p>
    <w:p w14:paraId="193C1E95" w14:textId="085FE29D" w:rsidR="002E0B15" w:rsidRPr="0085649E" w:rsidRDefault="002E0B15" w:rsidP="00533776">
      <w:pPr>
        <w:widowControl w:val="0"/>
        <w:numPr>
          <w:ilvl w:val="2"/>
          <w:numId w:val="14"/>
        </w:numPr>
        <w:suppressAutoHyphens/>
        <w:spacing w:after="0" w:line="276" w:lineRule="auto"/>
        <w:contextualSpacing/>
        <w:rPr>
          <w:rFonts w:eastAsia="Lucida Sans Unicode"/>
          <w:color w:val="auto"/>
          <w:kern w:val="0"/>
          <w14:ligatures w14:val="none"/>
        </w:rPr>
      </w:pPr>
      <w:r w:rsidRPr="002E0B15">
        <w:rPr>
          <w:rFonts w:eastAsia="Lucida Sans Unicode"/>
          <w:color w:val="auto"/>
          <w:kern w:val="0"/>
          <w14:ligatures w14:val="none"/>
        </w:rPr>
        <w:t xml:space="preserve">Załączniki do faktur, których nie można przesłać za pośrednictwem Krajowego Systemu </w:t>
      </w:r>
      <w:r w:rsidR="00945134">
        <w:rPr>
          <w:rFonts w:eastAsia="Lucida Sans Unicode"/>
          <w:color w:val="auto"/>
          <w:kern w:val="0"/>
          <w14:ligatures w14:val="none"/>
        </w:rPr>
        <w:br/>
      </w:r>
      <w:r w:rsidRPr="002E0B15">
        <w:rPr>
          <w:rFonts w:eastAsia="Lucida Sans Unicode"/>
          <w:color w:val="auto"/>
          <w:kern w:val="0"/>
          <w14:ligatures w14:val="none"/>
        </w:rPr>
        <w:t>e-Faktur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należy przesyłać na adres: </w:t>
      </w:r>
      <w:hyperlink r:id="rId11" w:history="1">
        <w:r w:rsidRPr="002E0B15">
          <w:rPr>
            <w:rFonts w:eastAsia="Lucida Sans Unicode"/>
            <w:color w:val="0563C1" w:themeColor="hyperlink"/>
            <w:kern w:val="0"/>
            <w:u w:val="single"/>
            <w14:ligatures w14:val="none"/>
          </w:rPr>
          <w:t>faktury@narutowicz.krakow.pl</w:t>
        </w:r>
      </w:hyperlink>
      <w:r w:rsidR="000C18FF">
        <w:t xml:space="preserve"> </w:t>
      </w:r>
      <w:r w:rsidR="000C18FF" w:rsidRPr="0085649E">
        <w:t>zgodnie z procedurą określoną w pkt 3 a i b).</w:t>
      </w:r>
    </w:p>
    <w:p w14:paraId="326E0B47" w14:textId="5219E1B8" w:rsidR="002E0B15" w:rsidRPr="002E0B15" w:rsidRDefault="0085649E" w:rsidP="00533776">
      <w:pPr>
        <w:widowControl w:val="0"/>
        <w:numPr>
          <w:ilvl w:val="2"/>
          <w:numId w:val="14"/>
        </w:numPr>
        <w:suppressAutoHyphens/>
        <w:spacing w:after="0" w:line="276" w:lineRule="auto"/>
        <w:rPr>
          <w:rFonts w:eastAsia="Lucida Sans Unicode"/>
          <w:color w:val="auto"/>
          <w:kern w:val="0"/>
          <w14:ligatures w14:val="none"/>
        </w:rPr>
      </w:pPr>
      <w:r>
        <w:rPr>
          <w:rFonts w:eastAsia="Lucida Sans Unicode"/>
          <w:color w:val="auto"/>
          <w:kern w:val="0"/>
          <w14:ligatures w14:val="none"/>
        </w:rPr>
        <w:t>Przyjmujący Zamówienie</w:t>
      </w:r>
      <w:r w:rsidR="002E0B15" w:rsidRPr="002E0B15">
        <w:rPr>
          <w:rFonts w:eastAsia="Lucida Sans Unicode"/>
          <w:color w:val="auto"/>
          <w:kern w:val="0"/>
          <w14:ligatures w14:val="none"/>
        </w:rPr>
        <w:t xml:space="preserve"> </w:t>
      </w:r>
      <w:r w:rsidR="00945134" w:rsidRPr="002E0B15">
        <w:rPr>
          <w:rFonts w:eastAsia="Lucida Sans Unicode"/>
          <w:color w:val="auto"/>
          <w:kern w:val="0"/>
          <w14:ligatures w14:val="none"/>
        </w:rPr>
        <w:t>niemający</w:t>
      </w:r>
      <w:r w:rsidR="002E0B15" w:rsidRPr="002E0B15">
        <w:rPr>
          <w:rFonts w:eastAsia="Lucida Sans Unicode"/>
          <w:color w:val="auto"/>
          <w:kern w:val="0"/>
          <w14:ligatures w14:val="none"/>
        </w:rPr>
        <w:t xml:space="preserve"> obowiązku wystawiania faktur ustrukturyzowanych i ich przesyłania do </w:t>
      </w:r>
      <w:r>
        <w:t xml:space="preserve">Udzielającego </w:t>
      </w:r>
      <w:r>
        <w:t>Zamówienia</w:t>
      </w:r>
      <w:r w:rsidRPr="002E0B15">
        <w:rPr>
          <w:rFonts w:eastAsia="Lucida Sans Unicode"/>
          <w:color w:val="auto"/>
          <w:kern w:val="0"/>
          <w14:ligatures w14:val="none"/>
        </w:rPr>
        <w:t xml:space="preserve"> </w:t>
      </w:r>
      <w:r w:rsidR="002E0B15" w:rsidRPr="002E0B15">
        <w:rPr>
          <w:rFonts w:eastAsia="Lucida Sans Unicode"/>
          <w:color w:val="auto"/>
          <w:kern w:val="0"/>
          <w14:ligatures w14:val="none"/>
        </w:rPr>
        <w:t>za pośrednictwem Krajowego Systemu e-Faktur (</w:t>
      </w:r>
      <w:proofErr w:type="spellStart"/>
      <w:r w:rsidR="002E0B15" w:rsidRPr="002E0B15">
        <w:rPr>
          <w:rFonts w:eastAsia="Lucida Sans Unicode"/>
          <w:color w:val="auto"/>
          <w:kern w:val="0"/>
          <w14:ligatures w14:val="none"/>
        </w:rPr>
        <w:t>KSeF</w:t>
      </w:r>
      <w:proofErr w:type="spellEnd"/>
      <w:r w:rsidR="002E0B15" w:rsidRPr="002E0B15">
        <w:rPr>
          <w:rFonts w:eastAsia="Lucida Sans Unicode"/>
          <w:color w:val="auto"/>
          <w:kern w:val="0"/>
          <w14:ligatures w14:val="none"/>
        </w:rPr>
        <w:t xml:space="preserve">), zobowiązuje się dostarczyć </w:t>
      </w:r>
      <w:r>
        <w:t>Udzielające</w:t>
      </w:r>
      <w:r>
        <w:t>mu</w:t>
      </w:r>
      <w:r>
        <w:t xml:space="preserve"> Zamówieni</w:t>
      </w:r>
      <w:r>
        <w:t>a</w:t>
      </w:r>
      <w:r w:rsidR="002E0B15" w:rsidRPr="002E0B15">
        <w:rPr>
          <w:rFonts w:eastAsia="Lucida Sans Unicode"/>
          <w:color w:val="auto"/>
          <w:kern w:val="0"/>
          <w14:ligatures w14:val="none"/>
        </w:rPr>
        <w:t xml:space="preserve"> faktury, duplikaty tych faktur oraz ich korekty za produkty w wersji papierowej albo w wersji elektronicznej na adres: </w:t>
      </w:r>
      <w:hyperlink r:id="rId12" w:history="1">
        <w:r w:rsidR="002E0B15" w:rsidRPr="002E0B15">
          <w:rPr>
            <w:rFonts w:eastAsia="Lucida Sans Unicode"/>
            <w:color w:val="0563C1" w:themeColor="hyperlink"/>
            <w:kern w:val="0"/>
            <w:u w:val="single"/>
            <w14:ligatures w14:val="none"/>
          </w:rPr>
          <w:t>faktury@narutowicz.krakow.pl</w:t>
        </w:r>
      </w:hyperlink>
      <w:r w:rsidR="002E0B15" w:rsidRPr="002E0B15">
        <w:rPr>
          <w:rFonts w:eastAsia="Lucida Sans Unicode"/>
          <w:color w:val="auto"/>
          <w:kern w:val="0"/>
          <w14:ligatures w14:val="none"/>
        </w:rPr>
        <w:t xml:space="preserve">. Faktury w formie elektronicznej muszą być wygenerowane </w:t>
      </w:r>
      <w:r w:rsidR="004B0D5C">
        <w:rPr>
          <w:rFonts w:eastAsia="Lucida Sans Unicode"/>
          <w:color w:val="auto"/>
          <w:kern w:val="0"/>
          <w14:ligatures w14:val="none"/>
        </w:rPr>
        <w:br/>
      </w:r>
      <w:r w:rsidR="002E0B15" w:rsidRPr="002E0B15">
        <w:rPr>
          <w:rFonts w:eastAsia="Lucida Sans Unicode"/>
          <w:color w:val="auto"/>
          <w:kern w:val="0"/>
          <w14:ligatures w14:val="none"/>
        </w:rPr>
        <w:t>w powszechnie stosowanych formatach m.in. w formacie PDF.</w:t>
      </w:r>
    </w:p>
    <w:p w14:paraId="42B371C4" w14:textId="6473C9F7" w:rsidR="002E0B15" w:rsidRPr="002E0B15" w:rsidRDefault="0085649E" w:rsidP="00533776">
      <w:pPr>
        <w:widowControl w:val="0"/>
        <w:numPr>
          <w:ilvl w:val="2"/>
          <w:numId w:val="14"/>
        </w:numPr>
        <w:suppressAutoHyphens/>
        <w:spacing w:after="0" w:line="276" w:lineRule="auto"/>
        <w:rPr>
          <w:rFonts w:eastAsia="Lucida Sans Unicode"/>
          <w:color w:val="auto"/>
          <w:kern w:val="0"/>
          <w14:ligatures w14:val="none"/>
        </w:rPr>
      </w:pPr>
      <w:r>
        <w:t>Udzielając</w:t>
      </w:r>
      <w:r>
        <w:t>y</w:t>
      </w:r>
      <w:r>
        <w:t xml:space="preserve"> Zamówieni</w:t>
      </w:r>
      <w:r>
        <w:t>a</w:t>
      </w:r>
      <w:r w:rsidR="002E0B15" w:rsidRPr="002E0B15">
        <w:rPr>
          <w:rFonts w:eastAsia="Lucida Sans Unicode"/>
          <w:color w:val="auto"/>
          <w:kern w:val="0"/>
          <w14:ligatures w14:val="none"/>
        </w:rPr>
        <w:t xml:space="preserve"> zobowiązany jest do umieszczenia na fakturze i dokumentach rozliczeniowych numeru ewidencyjnego umowy nadanego przez</w:t>
      </w:r>
      <w:r w:rsidR="00DB6C96" w:rsidRPr="00DB6C96">
        <w:t xml:space="preserve"> </w:t>
      </w:r>
      <w:r w:rsidR="00DB6C96">
        <w:t>Udzielając</w:t>
      </w:r>
      <w:r w:rsidR="00DB6C96">
        <w:t>ego</w:t>
      </w:r>
      <w:r w:rsidR="00DB6C96">
        <w:t xml:space="preserve"> Zamówienia</w:t>
      </w:r>
      <w:r w:rsidR="002E0B15" w:rsidRPr="002E0B15">
        <w:rPr>
          <w:rFonts w:eastAsia="Lucida Sans Unicode"/>
          <w:color w:val="auto"/>
          <w:kern w:val="0"/>
          <w14:ligatures w14:val="none"/>
        </w:rPr>
        <w:t xml:space="preserve"> (Umowa nr</w:t>
      </w:r>
      <w:proofErr w:type="gramStart"/>
      <w:r w:rsidR="002E0B15" w:rsidRPr="002E0B15">
        <w:rPr>
          <w:rFonts w:eastAsia="Lucida Sans Unicode"/>
          <w:color w:val="auto"/>
          <w:kern w:val="0"/>
          <w14:ligatures w14:val="none"/>
        </w:rPr>
        <w:t xml:space="preserve"> ….</w:t>
      </w:r>
      <w:proofErr w:type="gramEnd"/>
      <w:r w:rsidR="002E0B15" w:rsidRPr="002E0B15">
        <w:rPr>
          <w:rFonts w:eastAsia="Lucida Sans Unicode"/>
          <w:color w:val="auto"/>
          <w:kern w:val="0"/>
          <w14:ligatures w14:val="none"/>
        </w:rPr>
        <w:t>.)</w:t>
      </w:r>
    </w:p>
    <w:p w14:paraId="79205746" w14:textId="62E6FC72" w:rsidR="002E0B15" w:rsidRPr="002E0B15" w:rsidRDefault="002E0B15" w:rsidP="00533776">
      <w:pPr>
        <w:widowControl w:val="0"/>
        <w:numPr>
          <w:ilvl w:val="2"/>
          <w:numId w:val="14"/>
        </w:numPr>
        <w:suppressAutoHyphens/>
        <w:spacing w:after="0" w:line="276" w:lineRule="auto"/>
        <w:rPr>
          <w:rFonts w:eastAsia="Lucida Sans Unicode"/>
          <w:color w:val="auto"/>
          <w:kern w:val="0"/>
          <w14:ligatures w14:val="none"/>
        </w:rPr>
      </w:pPr>
      <w:r w:rsidRPr="002E0B15">
        <w:rPr>
          <w:rFonts w:eastAsia="Lucida Sans Unicode"/>
          <w:color w:val="auto"/>
          <w:kern w:val="0"/>
          <w14:ligatures w14:val="none"/>
        </w:rPr>
        <w:t xml:space="preserve">Do czasu objęcia </w:t>
      </w:r>
      <w:bookmarkStart w:id="13" w:name="_Hlk224117800"/>
      <w:r w:rsidR="00DB6C96">
        <w:t>Udzielając</w:t>
      </w:r>
      <w:r w:rsidR="00DB6C96">
        <w:t>ego</w:t>
      </w:r>
      <w:r w:rsidR="00DB6C96">
        <w:t xml:space="preserve"> Zamówienia</w:t>
      </w:r>
      <w:r w:rsidRPr="002E0B15">
        <w:rPr>
          <w:rFonts w:eastAsia="Lucida Sans Unicode"/>
          <w:color w:val="auto"/>
          <w:kern w:val="0"/>
          <w14:ligatures w14:val="none"/>
        </w:rPr>
        <w:t xml:space="preserve"> </w:t>
      </w:r>
      <w:bookmarkEnd w:id="13"/>
      <w:r w:rsidRPr="002E0B15">
        <w:rPr>
          <w:rFonts w:eastAsia="Lucida Sans Unicode"/>
          <w:color w:val="auto"/>
          <w:kern w:val="0"/>
          <w14:ligatures w14:val="none"/>
        </w:rPr>
        <w:t xml:space="preserve">ustawowym obowiązkiem wystawiania faktur ustrukturyzowanych w </w:t>
      </w:r>
      <w:proofErr w:type="spellStart"/>
      <w:r w:rsidRPr="002E0B15">
        <w:rPr>
          <w:rFonts w:eastAsia="Lucida Sans Unicode"/>
          <w:color w:val="auto"/>
          <w:kern w:val="0"/>
          <w14:ligatures w14:val="none"/>
        </w:rPr>
        <w:t>KSeF</w:t>
      </w:r>
      <w:proofErr w:type="spellEnd"/>
      <w:r w:rsidRPr="002E0B15">
        <w:rPr>
          <w:rFonts w:eastAsia="Lucida Sans Unicode"/>
          <w:color w:val="auto"/>
          <w:kern w:val="0"/>
          <w14:ligatures w14:val="none"/>
        </w:rPr>
        <w:t xml:space="preserve"> (w okresie przejściowym), faktury będą doręczane w jednej                 z poniższych form, przy czym </w:t>
      </w:r>
      <w:r w:rsidR="00DB6C96">
        <w:rPr>
          <w:rFonts w:eastAsia="Lucida Sans Unicode"/>
          <w:color w:val="auto"/>
          <w:kern w:val="0"/>
          <w14:ligatures w14:val="none"/>
        </w:rPr>
        <w:t>Przyjmujący Zamówienie</w:t>
      </w:r>
      <w:r w:rsidRPr="002E0B15">
        <w:rPr>
          <w:rFonts w:eastAsia="Lucida Sans Unicode"/>
          <w:color w:val="auto"/>
          <w:kern w:val="0"/>
          <w14:ligatures w14:val="none"/>
        </w:rPr>
        <w:t xml:space="preserve"> zobowiązany jest do stosowania tylko jednej wybranej formy dla danej faktury: </w:t>
      </w:r>
    </w:p>
    <w:p w14:paraId="68C107EC" w14:textId="60430076" w:rsidR="002E0B15" w:rsidRPr="00DB6C96" w:rsidRDefault="002E0B15" w:rsidP="00533776">
      <w:pPr>
        <w:widowControl w:val="0"/>
        <w:numPr>
          <w:ilvl w:val="0"/>
          <w:numId w:val="18"/>
        </w:numPr>
        <w:suppressAutoHyphens/>
        <w:spacing w:after="0" w:line="276" w:lineRule="auto"/>
        <w:ind w:left="709"/>
        <w:contextualSpacing/>
        <w:rPr>
          <w:rFonts w:eastAsia="Lucida Sans Unicode"/>
          <w:color w:val="auto"/>
          <w:kern w:val="0"/>
          <w14:ligatures w14:val="none"/>
        </w:rPr>
      </w:pPr>
      <w:r w:rsidRPr="002E0B15">
        <w:rPr>
          <w:rFonts w:eastAsia="Lucida Sans Unicode"/>
          <w:color w:val="auto"/>
          <w:kern w:val="0"/>
          <w14:ligatures w14:val="none"/>
        </w:rPr>
        <w:t xml:space="preserve">Forma elektroniczna (PDF): przesyłana wraz z wymaganymi załącznikami na adres e-mail: </w:t>
      </w:r>
      <w:hyperlink r:id="rId13" w:history="1">
        <w:r w:rsidRPr="002E0B15">
          <w:rPr>
            <w:rFonts w:eastAsia="Lucida Sans Unicode"/>
            <w:color w:val="0563C1" w:themeColor="hyperlink"/>
            <w:kern w:val="0"/>
            <w:u w:val="single"/>
            <w14:ligatures w14:val="none"/>
          </w:rPr>
          <w:t>faktury@narutowicz.krakow.pl</w:t>
        </w:r>
      </w:hyperlink>
      <w:r w:rsidR="000C18FF">
        <w:t xml:space="preserve"> </w:t>
      </w:r>
      <w:r w:rsidR="000C18FF" w:rsidRPr="00DB6C96">
        <w:t>zgodnie z procedurą określoną w pkt 3 a i b)</w:t>
      </w:r>
      <w:r w:rsidRPr="00DB6C96">
        <w:rPr>
          <w:rFonts w:eastAsia="Lucida Sans Unicode"/>
          <w:color w:val="auto"/>
          <w:kern w:val="0"/>
          <w14:ligatures w14:val="none"/>
        </w:rPr>
        <w:t xml:space="preserve">; </w:t>
      </w:r>
    </w:p>
    <w:p w14:paraId="5059CD5D" w14:textId="77777777" w:rsidR="002E0B15" w:rsidRPr="002E0B15" w:rsidRDefault="002E0B15" w:rsidP="00533776">
      <w:pPr>
        <w:widowControl w:val="0"/>
        <w:numPr>
          <w:ilvl w:val="0"/>
          <w:numId w:val="18"/>
        </w:numPr>
        <w:suppressAutoHyphens/>
        <w:spacing w:after="0" w:line="276" w:lineRule="auto"/>
        <w:ind w:left="709"/>
        <w:contextualSpacing/>
        <w:rPr>
          <w:rFonts w:eastAsia="Lucida Sans Unicode"/>
          <w:color w:val="auto"/>
          <w:kern w:val="0"/>
          <w14:ligatures w14:val="none"/>
        </w:rPr>
      </w:pPr>
      <w:r w:rsidRPr="002E0B15">
        <w:rPr>
          <w:rFonts w:eastAsia="Lucida Sans Unicode"/>
          <w:color w:val="auto"/>
          <w:kern w:val="0"/>
          <w14:ligatures w14:val="none"/>
        </w:rPr>
        <w:t xml:space="preserve">Platforma Elektronicznego Fakturowania (PEF): zgodnie z ustawą o elektronicznym fakturowaniu w zamówieniach publicznych; </w:t>
      </w:r>
    </w:p>
    <w:p w14:paraId="20284074" w14:textId="152CC5BA" w:rsidR="002E0B15" w:rsidRPr="002E0B15" w:rsidRDefault="002E0B15" w:rsidP="00533776">
      <w:pPr>
        <w:widowControl w:val="0"/>
        <w:numPr>
          <w:ilvl w:val="0"/>
          <w:numId w:val="18"/>
        </w:numPr>
        <w:suppressAutoHyphens/>
        <w:spacing w:after="0" w:line="276" w:lineRule="auto"/>
        <w:ind w:left="709"/>
        <w:contextualSpacing/>
        <w:rPr>
          <w:rFonts w:eastAsia="Lucida Sans Unicode"/>
          <w:color w:val="auto"/>
          <w:kern w:val="0"/>
          <w14:ligatures w14:val="none"/>
        </w:rPr>
      </w:pPr>
      <w:r w:rsidRPr="002E0B15">
        <w:rPr>
          <w:rFonts w:eastAsia="Lucida Sans Unicode"/>
          <w:color w:val="auto"/>
          <w:kern w:val="0"/>
          <w14:ligatures w14:val="none"/>
        </w:rPr>
        <w:t xml:space="preserve">Forma papierowa: przesyłana na adres </w:t>
      </w:r>
      <w:r w:rsidR="00DB6C96">
        <w:t>Udzielającego Zamówienia</w:t>
      </w:r>
      <w:r w:rsidRPr="002E0B15">
        <w:rPr>
          <w:rFonts w:eastAsia="Lucida Sans Unicode"/>
          <w:color w:val="auto"/>
          <w:kern w:val="0"/>
          <w14:ligatures w14:val="none"/>
        </w:rPr>
        <w:t xml:space="preserve">. </w:t>
      </w:r>
    </w:p>
    <w:p w14:paraId="2F96E880" w14:textId="1764FA83" w:rsidR="000F3EE6" w:rsidRDefault="00995E40" w:rsidP="00533776">
      <w:pPr>
        <w:numPr>
          <w:ilvl w:val="0"/>
          <w:numId w:val="20"/>
        </w:numPr>
        <w:spacing w:line="276" w:lineRule="auto"/>
        <w:ind w:right="4" w:hanging="396"/>
      </w:pPr>
      <w:r>
        <w:t xml:space="preserve">Zapłata nastąpi w formie przelewu na rachunek bankowy Przyjmującego Zamówienie na wskazany na fakturze nr konta bankowego, w ciągu 60 dni od daty wystawienia przez </w:t>
      </w:r>
      <w:r w:rsidR="00925E01">
        <w:t xml:space="preserve">Przyjmującego Zamówienie </w:t>
      </w:r>
      <w:r>
        <w:t xml:space="preserve">faktury wraz z rozliczeniem, o którym mowa w ust. 3 niniejszego paragrafu,  </w:t>
      </w:r>
    </w:p>
    <w:p w14:paraId="4B625403" w14:textId="77777777" w:rsidR="000F3EE6" w:rsidRDefault="00995E40" w:rsidP="00533776">
      <w:pPr>
        <w:numPr>
          <w:ilvl w:val="0"/>
          <w:numId w:val="20"/>
        </w:numPr>
        <w:spacing w:line="276" w:lineRule="auto"/>
        <w:ind w:right="4" w:hanging="396"/>
      </w:pPr>
      <w:r>
        <w:t xml:space="preserve">Udzielający Zamówienia udziela upoważnienia do wystawienia faktur bez jego podpisu. </w:t>
      </w:r>
    </w:p>
    <w:p w14:paraId="163DC4F1" w14:textId="77777777" w:rsidR="000F3EE6" w:rsidRDefault="00995E40" w:rsidP="00533776">
      <w:pPr>
        <w:numPr>
          <w:ilvl w:val="0"/>
          <w:numId w:val="20"/>
        </w:numPr>
        <w:spacing w:line="276" w:lineRule="auto"/>
        <w:ind w:right="4" w:hanging="396"/>
      </w:pPr>
      <w:r>
        <w:t xml:space="preserve">Termin zapłaty uważa się za zachowany z chwilą obciążenia rachunku Udzielającego Zamówienia. </w:t>
      </w:r>
    </w:p>
    <w:p w14:paraId="5AB920D3" w14:textId="6811509B" w:rsidR="000F3EE6" w:rsidRDefault="00995E40" w:rsidP="00533776">
      <w:pPr>
        <w:numPr>
          <w:ilvl w:val="0"/>
          <w:numId w:val="20"/>
        </w:numPr>
        <w:spacing w:line="276" w:lineRule="auto"/>
        <w:ind w:right="4" w:hanging="396"/>
      </w:pPr>
      <w:r>
        <w:t xml:space="preserve">Udzielający Zamówienia zastrzega sobie prawo rezygnacji z części badań objętych niniejszą umową. Przyjmującemu Zamówienie nie należy się wynagrodzenie za niewykonane z tego powodu badania. </w:t>
      </w:r>
    </w:p>
    <w:p w14:paraId="0B2D1F3D" w14:textId="77777777" w:rsidR="000F3EE6" w:rsidRDefault="00995E40" w:rsidP="00533776">
      <w:pPr>
        <w:numPr>
          <w:ilvl w:val="0"/>
          <w:numId w:val="20"/>
        </w:numPr>
        <w:spacing w:line="276" w:lineRule="auto"/>
        <w:ind w:right="4" w:hanging="396"/>
      </w:pPr>
      <w:r>
        <w:t xml:space="preserve">W przypadku wykonania części zamówienia, Przyjmujący Zamówienie może żądać jedynie wynagrodzenia należnego z tytułu wykonanej części zamówienia. Podstawą do obliczenia wynagrodzenia należnego Przyjmującemu Zamówienie, będą zrealizowane badania zlecone przez Udzielającego Zamówienia. </w:t>
      </w:r>
    </w:p>
    <w:p w14:paraId="5D141FCE" w14:textId="77777777" w:rsidR="000F3EE6" w:rsidRDefault="00995E40" w:rsidP="003504BD">
      <w:pPr>
        <w:spacing w:after="16" w:line="276" w:lineRule="auto"/>
        <w:ind w:left="360" w:firstLine="0"/>
        <w:jc w:val="left"/>
      </w:pPr>
      <w:r>
        <w:rPr>
          <w:color w:val="FF0000"/>
        </w:rPr>
        <w:t xml:space="preserve">  </w:t>
      </w:r>
    </w:p>
    <w:p w14:paraId="681507F6" w14:textId="77777777" w:rsidR="000F3EE6" w:rsidRDefault="00995E40" w:rsidP="003504BD">
      <w:pPr>
        <w:pStyle w:val="Nagwek1"/>
        <w:spacing w:line="276" w:lineRule="auto"/>
        <w:ind w:right="3"/>
      </w:pPr>
      <w:r>
        <w:t xml:space="preserve">Kary umowne </w:t>
      </w:r>
    </w:p>
    <w:p w14:paraId="584BB6C6" w14:textId="3A6CD79D" w:rsidR="000F3EE6" w:rsidRPr="00835E8D" w:rsidRDefault="00995E40" w:rsidP="003504BD">
      <w:pPr>
        <w:spacing w:after="37" w:line="276" w:lineRule="auto"/>
        <w:ind w:left="0" w:firstLine="0"/>
        <w:jc w:val="center"/>
        <w:rPr>
          <w:color w:val="auto"/>
        </w:rPr>
      </w:pPr>
      <w:r w:rsidRPr="00835E8D">
        <w:rPr>
          <w:color w:val="auto"/>
        </w:rPr>
        <w:t>§ 6.</w:t>
      </w:r>
    </w:p>
    <w:p w14:paraId="3DAE7C90" w14:textId="77777777" w:rsidR="00DB6C96" w:rsidRPr="002E0B15" w:rsidRDefault="00DB6C96" w:rsidP="00DB6C96">
      <w:pPr>
        <w:widowControl w:val="0"/>
        <w:numPr>
          <w:ilvl w:val="0"/>
          <w:numId w:val="21"/>
        </w:numPr>
        <w:tabs>
          <w:tab w:val="clear" w:pos="720"/>
          <w:tab w:val="num" w:pos="360"/>
        </w:tabs>
        <w:suppressAutoHyphens/>
        <w:spacing w:after="0" w:line="276" w:lineRule="auto"/>
        <w:ind w:left="426"/>
        <w:rPr>
          <w:rFonts w:eastAsia="Lucida Sans Unicode"/>
          <w:color w:val="auto"/>
          <w:kern w:val="0"/>
          <w14:ligatures w14:val="none"/>
        </w:rPr>
      </w:pPr>
      <w:r w:rsidRPr="002E0B15">
        <w:rPr>
          <w:rFonts w:eastAsia="Lucida Sans Unicode"/>
          <w:color w:val="auto"/>
          <w:kern w:val="0"/>
          <w14:ligatures w14:val="none"/>
        </w:rPr>
        <w:t xml:space="preserve">W przypadku naruszenia postanowień niniejszej umowy </w:t>
      </w:r>
      <w:bookmarkStart w:id="14" w:name="_Hlk224116025"/>
      <w:r>
        <w:rPr>
          <w:rFonts w:eastAsia="Lucida Sans Unicode"/>
          <w:color w:val="auto"/>
          <w:kern w:val="0"/>
          <w14:ligatures w14:val="none"/>
        </w:rPr>
        <w:t>Udzielający Zamówienia</w:t>
      </w:r>
      <w:r w:rsidRPr="002E0B15">
        <w:rPr>
          <w:rFonts w:eastAsia="Lucida Sans Unicode"/>
          <w:color w:val="auto"/>
          <w:kern w:val="0"/>
          <w14:ligatures w14:val="none"/>
        </w:rPr>
        <w:t xml:space="preserve"> </w:t>
      </w:r>
      <w:bookmarkEnd w:id="14"/>
      <w:r w:rsidRPr="002E0B15">
        <w:rPr>
          <w:rFonts w:eastAsia="Lucida Sans Unicode"/>
          <w:color w:val="auto"/>
          <w:kern w:val="0"/>
          <w14:ligatures w14:val="none"/>
        </w:rPr>
        <w:t xml:space="preserve">ma prawo naliczyć </w:t>
      </w:r>
      <w:r>
        <w:rPr>
          <w:rFonts w:eastAsia="Lucida Sans Unicode"/>
          <w:color w:val="auto"/>
          <w:kern w:val="0"/>
          <w14:ligatures w14:val="none"/>
        </w:rPr>
        <w:t>Przyjmującemu Zamówienie</w:t>
      </w:r>
      <w:r w:rsidRPr="002E0B15">
        <w:rPr>
          <w:rFonts w:eastAsia="Lucida Sans Unicode"/>
          <w:color w:val="auto"/>
          <w:kern w:val="0"/>
          <w14:ligatures w14:val="none"/>
        </w:rPr>
        <w:t xml:space="preserve"> kary umowne zgodnie z poniższymi zasadami.</w:t>
      </w:r>
    </w:p>
    <w:p w14:paraId="69ED7415" w14:textId="77777777" w:rsidR="00DB6C96" w:rsidRPr="002E0B15" w:rsidRDefault="00DB6C96" w:rsidP="00DB6C96">
      <w:pPr>
        <w:widowControl w:val="0"/>
        <w:numPr>
          <w:ilvl w:val="0"/>
          <w:numId w:val="22"/>
        </w:numPr>
        <w:suppressAutoHyphens/>
        <w:spacing w:after="0" w:line="276" w:lineRule="auto"/>
        <w:rPr>
          <w:rFonts w:eastAsia="Lucida Sans Unicode"/>
          <w:color w:val="auto"/>
          <w:kern w:val="0"/>
          <w14:ligatures w14:val="none"/>
        </w:rPr>
      </w:pPr>
      <w:r>
        <w:rPr>
          <w:rFonts w:eastAsia="Lucida Sans Unicode"/>
          <w:color w:val="auto"/>
          <w:kern w:val="0"/>
          <w14:ligatures w14:val="none"/>
        </w:rPr>
        <w:t xml:space="preserve">Przyjmujący Zamówienie </w:t>
      </w:r>
      <w:r w:rsidRPr="002E0B15">
        <w:rPr>
          <w:rFonts w:eastAsia="Lucida Sans Unicode"/>
          <w:color w:val="auto"/>
          <w:kern w:val="0"/>
          <w14:ligatures w14:val="none"/>
        </w:rPr>
        <w:t xml:space="preserve">zobowiązuje się do zapłaty na rzecz </w:t>
      </w:r>
      <w:bookmarkStart w:id="15" w:name="_Hlk224115967"/>
      <w:r>
        <w:rPr>
          <w:rFonts w:eastAsia="Lucida Sans Unicode"/>
          <w:color w:val="auto"/>
          <w:kern w:val="0"/>
          <w14:ligatures w14:val="none"/>
        </w:rPr>
        <w:t xml:space="preserve">Udzielającego Zamówienia </w:t>
      </w:r>
      <w:bookmarkEnd w:id="15"/>
      <w:r w:rsidRPr="002E0B15">
        <w:rPr>
          <w:rFonts w:eastAsia="Lucida Sans Unicode"/>
          <w:color w:val="auto"/>
          <w:kern w:val="0"/>
          <w14:ligatures w14:val="none"/>
        </w:rPr>
        <w:t>kary umownej:</w:t>
      </w:r>
    </w:p>
    <w:p w14:paraId="558B2650" w14:textId="77777777" w:rsidR="00DB6C96" w:rsidRPr="002E0B15" w:rsidRDefault="00DB6C96" w:rsidP="00DB6C96">
      <w:pPr>
        <w:widowControl w:val="0"/>
        <w:numPr>
          <w:ilvl w:val="0"/>
          <w:numId w:val="23"/>
        </w:numPr>
        <w:suppressAutoHyphens/>
        <w:spacing w:after="0" w:line="276" w:lineRule="auto"/>
        <w:ind w:left="993"/>
        <w:contextualSpacing/>
        <w:rPr>
          <w:rFonts w:eastAsia="Lucida Sans Unicode"/>
          <w:color w:val="auto"/>
          <w:kern w:val="0"/>
          <w14:ligatures w14:val="none"/>
        </w:rPr>
      </w:pPr>
      <w:r w:rsidRPr="002E0B15">
        <w:rPr>
          <w:rFonts w:eastAsia="Lucida Sans Unicode"/>
          <w:color w:val="auto"/>
          <w:kern w:val="0"/>
          <w14:ligatures w14:val="none"/>
        </w:rPr>
        <w:t>za zwłokę w wykonaniu zleconego Badania w terminie – w wysokości 5% ceny brutto tego Badania za każdy dzień zwłoki,</w:t>
      </w:r>
    </w:p>
    <w:p w14:paraId="5649BF5A" w14:textId="77777777" w:rsidR="00DB6C96" w:rsidRPr="002E0B15" w:rsidRDefault="00DB6C96" w:rsidP="00DB6C96">
      <w:pPr>
        <w:widowControl w:val="0"/>
        <w:numPr>
          <w:ilvl w:val="0"/>
          <w:numId w:val="23"/>
        </w:numPr>
        <w:suppressAutoHyphens/>
        <w:spacing w:after="0" w:line="276" w:lineRule="auto"/>
        <w:ind w:left="993"/>
        <w:contextualSpacing/>
        <w:rPr>
          <w:rFonts w:eastAsia="Lucida Sans Unicode"/>
          <w:color w:val="auto"/>
          <w:kern w:val="0"/>
          <w14:ligatures w14:val="none"/>
        </w:rPr>
      </w:pPr>
      <w:r w:rsidRPr="002E0B15">
        <w:rPr>
          <w:rFonts w:eastAsia="Lucida Sans Unicode"/>
          <w:color w:val="auto"/>
          <w:kern w:val="0"/>
          <w14:ligatures w14:val="none"/>
        </w:rPr>
        <w:t>z tytułu nienależytego wykonania zleconego Badania – w wysokości 20% ceny brutto wadliwie wykonanego Badania;</w:t>
      </w:r>
    </w:p>
    <w:p w14:paraId="663EB5F0" w14:textId="77777777" w:rsidR="00DB6C96" w:rsidRPr="002E0B15" w:rsidRDefault="00DB6C96" w:rsidP="00DB6C96">
      <w:pPr>
        <w:widowControl w:val="0"/>
        <w:numPr>
          <w:ilvl w:val="0"/>
          <w:numId w:val="22"/>
        </w:numPr>
        <w:suppressAutoHyphens/>
        <w:spacing w:after="0" w:line="276" w:lineRule="auto"/>
        <w:rPr>
          <w:rFonts w:eastAsia="Lucida Sans Unicode"/>
          <w:color w:val="auto"/>
          <w:kern w:val="0"/>
          <w14:ligatures w14:val="none"/>
        </w:rPr>
      </w:pPr>
      <w:r w:rsidRPr="002E0B15">
        <w:rPr>
          <w:rFonts w:eastAsia="Lucida Sans Unicode"/>
          <w:color w:val="auto"/>
          <w:kern w:val="0"/>
          <w14:ligatures w14:val="none"/>
        </w:rPr>
        <w:t xml:space="preserve">w przypadku zwłoki w wykonaniu i dostarczeniu wyniku zleconego Badania przez okres dłuższy niż 5 dni, </w:t>
      </w:r>
      <w:r>
        <w:rPr>
          <w:rFonts w:eastAsia="Lucida Sans Unicode"/>
          <w:color w:val="auto"/>
          <w:kern w:val="0"/>
          <w14:ligatures w14:val="none"/>
        </w:rPr>
        <w:t>Przyjmujący Zamówienie</w:t>
      </w:r>
      <w:r w:rsidRPr="002E0B15">
        <w:rPr>
          <w:rFonts w:eastAsia="Lucida Sans Unicode"/>
          <w:color w:val="auto"/>
          <w:kern w:val="0"/>
          <w14:ligatures w14:val="none"/>
        </w:rPr>
        <w:t xml:space="preserve">, oprócz kary umownej określonej w ust. 1) lit. a) zobowiązany jest do pokrycia ewentualnej różnicy w kosztach, które poniesie </w:t>
      </w:r>
      <w:r>
        <w:rPr>
          <w:rFonts w:eastAsia="Lucida Sans Unicode"/>
          <w:color w:val="auto"/>
          <w:kern w:val="0"/>
          <w14:ligatures w14:val="none"/>
        </w:rPr>
        <w:t>Udzielający Zamówienia</w:t>
      </w:r>
      <w:r w:rsidRPr="002E0B15">
        <w:rPr>
          <w:rFonts w:eastAsia="Lucida Sans Unicode"/>
          <w:color w:val="auto"/>
          <w:kern w:val="0"/>
          <w14:ligatures w14:val="none"/>
        </w:rPr>
        <w:t xml:space="preserve"> w związku ze zleceniem wykonania danego badania innemu podmiotowi, a tymi które poniósłby realizując Badanie u </w:t>
      </w:r>
      <w:r>
        <w:rPr>
          <w:rFonts w:eastAsia="Lucida Sans Unicode"/>
          <w:color w:val="auto"/>
          <w:kern w:val="0"/>
          <w14:ligatures w14:val="none"/>
        </w:rPr>
        <w:t>Przyjmującego Zamówienie</w:t>
      </w:r>
      <w:r w:rsidRPr="002E0B15">
        <w:rPr>
          <w:rFonts w:eastAsia="Lucida Sans Unicode"/>
          <w:color w:val="auto"/>
          <w:kern w:val="0"/>
          <w14:ligatures w14:val="none"/>
        </w:rPr>
        <w:t>.</w:t>
      </w:r>
    </w:p>
    <w:p w14:paraId="0ED694A7" w14:textId="77777777" w:rsidR="00DB6C96" w:rsidRPr="002E0B15" w:rsidRDefault="00DB6C96" w:rsidP="00DB6C96">
      <w:pPr>
        <w:widowControl w:val="0"/>
        <w:numPr>
          <w:ilvl w:val="0"/>
          <w:numId w:val="22"/>
        </w:numPr>
        <w:suppressAutoHyphens/>
        <w:spacing w:after="0" w:line="276" w:lineRule="auto"/>
        <w:rPr>
          <w:rFonts w:eastAsia="Lucida Sans Unicode"/>
          <w:color w:val="auto"/>
          <w:kern w:val="0"/>
          <w14:ligatures w14:val="none"/>
        </w:rPr>
      </w:pPr>
      <w:r w:rsidRPr="002E0B15">
        <w:rPr>
          <w:rFonts w:eastAsia="Lucida Sans Unicode"/>
          <w:color w:val="auto"/>
          <w:kern w:val="0"/>
          <w14:ligatures w14:val="none"/>
        </w:rPr>
        <w:t xml:space="preserve">w przypadku gdy szkoda poniesiona przez </w:t>
      </w:r>
      <w:r>
        <w:rPr>
          <w:rFonts w:eastAsia="Lucida Sans Unicode"/>
          <w:color w:val="auto"/>
          <w:kern w:val="0"/>
          <w14:ligatures w14:val="none"/>
        </w:rPr>
        <w:t>Udzielającego Zamówienia</w:t>
      </w:r>
      <w:r w:rsidRPr="002E0B15">
        <w:rPr>
          <w:rFonts w:eastAsia="Lucida Sans Unicode"/>
          <w:color w:val="auto"/>
          <w:kern w:val="0"/>
          <w14:ligatures w14:val="none"/>
        </w:rPr>
        <w:t xml:space="preserve"> przekraczać będzie wartość zastrzeżonej kary umownej, </w:t>
      </w:r>
      <w:r>
        <w:rPr>
          <w:rFonts w:eastAsia="Lucida Sans Unicode"/>
          <w:color w:val="auto"/>
          <w:kern w:val="0"/>
          <w14:ligatures w14:val="none"/>
        </w:rPr>
        <w:t>Udzielający Zamówienia</w:t>
      </w:r>
      <w:r w:rsidRPr="002E0B15">
        <w:rPr>
          <w:rFonts w:eastAsia="Lucida Sans Unicode"/>
          <w:color w:val="auto"/>
          <w:kern w:val="0"/>
          <w14:ligatures w14:val="none"/>
        </w:rPr>
        <w:t xml:space="preserve"> zastrzega sobie prawo dochodzenia odszkodowania przenoszącego wysokość zastrzeżonej kary umownej na zasadach ogólnych;</w:t>
      </w:r>
    </w:p>
    <w:p w14:paraId="591183B0" w14:textId="77777777" w:rsidR="00DB6C96" w:rsidRPr="0024798C" w:rsidRDefault="00DB6C96" w:rsidP="00DB6C96">
      <w:pPr>
        <w:widowControl w:val="0"/>
        <w:numPr>
          <w:ilvl w:val="0"/>
          <w:numId w:val="22"/>
        </w:numPr>
        <w:suppressAutoHyphens/>
        <w:spacing w:after="0" w:line="276" w:lineRule="auto"/>
        <w:rPr>
          <w:rFonts w:eastAsia="Lucida Sans Unicode"/>
          <w:color w:val="auto"/>
          <w:kern w:val="0"/>
          <w14:ligatures w14:val="none"/>
        </w:rPr>
      </w:pPr>
      <w:r w:rsidRPr="002E0B15">
        <w:rPr>
          <w:rFonts w:eastAsia="Lucida Sans Unicode"/>
          <w:color w:val="auto"/>
          <w:kern w:val="0"/>
          <w14:ligatures w14:val="none"/>
        </w:rPr>
        <w:t xml:space="preserve">naliczenie przez </w:t>
      </w:r>
      <w:r>
        <w:rPr>
          <w:rFonts w:eastAsia="Lucida Sans Unicode"/>
          <w:color w:val="auto"/>
          <w:kern w:val="0"/>
          <w14:ligatures w14:val="none"/>
        </w:rPr>
        <w:t>Udzielającego Zamówienia</w:t>
      </w:r>
      <w:r w:rsidRPr="002E0B15">
        <w:rPr>
          <w:rFonts w:eastAsia="Lucida Sans Unicode"/>
          <w:color w:val="auto"/>
          <w:kern w:val="0"/>
          <w14:ligatures w14:val="none"/>
        </w:rPr>
        <w:t xml:space="preserve"> kary umownej następuje przez sporządzenie noty księgowej. </w:t>
      </w:r>
      <w:r>
        <w:rPr>
          <w:rFonts w:eastAsia="Lucida Sans Unicode"/>
          <w:color w:val="auto"/>
          <w:kern w:val="0"/>
          <w14:ligatures w14:val="none"/>
        </w:rPr>
        <w:t>Przyjmujący Zamówienie</w:t>
      </w:r>
      <w:r w:rsidRPr="002E0B15">
        <w:rPr>
          <w:rFonts w:eastAsia="Lucida Sans Unicode"/>
          <w:color w:val="auto"/>
          <w:kern w:val="0"/>
          <w14:ligatures w14:val="none"/>
        </w:rPr>
        <w:t xml:space="preserve"> zobowiązany jest w terminie 10 dni od daty otrzymania wyżej wymienionego dokumentu do zapłaty naliczonej kary umownej. Brak zapłaty w powyższym terminie uprawnia </w:t>
      </w:r>
      <w:r>
        <w:rPr>
          <w:rFonts w:eastAsia="Lucida Sans Unicode"/>
          <w:color w:val="auto"/>
          <w:kern w:val="0"/>
          <w14:ligatures w14:val="none"/>
        </w:rPr>
        <w:t>Udzielającego Zamówienia</w:t>
      </w:r>
      <w:r w:rsidRPr="002E0B15">
        <w:rPr>
          <w:rFonts w:eastAsia="Lucida Sans Unicode"/>
          <w:color w:val="auto"/>
          <w:kern w:val="0"/>
          <w14:ligatures w14:val="none"/>
        </w:rPr>
        <w:t xml:space="preserve"> do potrącenia kary umownej z wynagrodzenia </w:t>
      </w:r>
      <w:bookmarkStart w:id="16" w:name="_Hlk224116294"/>
      <w:r>
        <w:rPr>
          <w:rFonts w:eastAsia="Lucida Sans Unicode"/>
          <w:color w:val="auto"/>
          <w:kern w:val="0"/>
          <w14:ligatures w14:val="none"/>
        </w:rPr>
        <w:t>Przyjmującego Zamówienie</w:t>
      </w:r>
      <w:r w:rsidRPr="002E0B15">
        <w:rPr>
          <w:rFonts w:eastAsia="Lucida Sans Unicode"/>
          <w:color w:val="auto"/>
          <w:kern w:val="0"/>
          <w14:ligatures w14:val="none"/>
        </w:rPr>
        <w:t xml:space="preserve"> </w:t>
      </w:r>
      <w:bookmarkEnd w:id="16"/>
      <w:r w:rsidRPr="002E0B15">
        <w:rPr>
          <w:rFonts w:eastAsia="Lucida Sans Unicode"/>
          <w:color w:val="auto"/>
          <w:kern w:val="0"/>
          <w14:ligatures w14:val="none"/>
        </w:rPr>
        <w:t xml:space="preserve">lub innych jego wierzytelności przysługujących </w:t>
      </w:r>
      <w:r>
        <w:rPr>
          <w:rFonts w:eastAsia="Lucida Sans Unicode"/>
          <w:color w:val="auto"/>
          <w:kern w:val="0"/>
          <w14:ligatures w14:val="none"/>
        </w:rPr>
        <w:t>Udzielającemu Zamówienia</w:t>
      </w:r>
      <w:r w:rsidRPr="002E0B15">
        <w:rPr>
          <w:rFonts w:eastAsia="Lucida Sans Unicode"/>
          <w:color w:val="auto"/>
          <w:kern w:val="0"/>
          <w14:ligatures w14:val="none"/>
        </w:rPr>
        <w:t xml:space="preserve"> w stosunku do </w:t>
      </w:r>
      <w:r>
        <w:rPr>
          <w:rFonts w:eastAsia="Lucida Sans Unicode"/>
          <w:color w:val="auto"/>
          <w:kern w:val="0"/>
          <w14:ligatures w14:val="none"/>
        </w:rPr>
        <w:t>Przyjmującego Zamówienie</w:t>
      </w:r>
      <w:r w:rsidRPr="002E0B15">
        <w:rPr>
          <w:rFonts w:eastAsia="Lucida Sans Unicode"/>
          <w:color w:val="auto"/>
          <w:kern w:val="0"/>
          <w14:ligatures w14:val="none"/>
        </w:rPr>
        <w:t xml:space="preserve">, na co </w:t>
      </w:r>
      <w:r>
        <w:rPr>
          <w:rFonts w:eastAsia="Lucida Sans Unicode"/>
          <w:color w:val="auto"/>
          <w:kern w:val="0"/>
          <w14:ligatures w14:val="none"/>
        </w:rPr>
        <w:t>Przyjmujący Zamówienie</w:t>
      </w:r>
      <w:r w:rsidRPr="002E0B15">
        <w:rPr>
          <w:rFonts w:eastAsia="Lucida Sans Unicode"/>
          <w:color w:val="auto"/>
          <w:kern w:val="0"/>
          <w14:ligatures w14:val="none"/>
        </w:rPr>
        <w:t xml:space="preserve"> wyraża zgodę.</w:t>
      </w:r>
    </w:p>
    <w:p w14:paraId="0FF5D98C" w14:textId="5542C8A0" w:rsidR="00DB6C96" w:rsidRDefault="00DB6C96" w:rsidP="00DB6C96">
      <w:pPr>
        <w:pStyle w:val="Akapitzlist"/>
        <w:numPr>
          <w:ilvl w:val="0"/>
          <w:numId w:val="24"/>
        </w:numPr>
        <w:spacing w:line="276" w:lineRule="auto"/>
        <w:ind w:left="284" w:hanging="284"/>
        <w:rPr>
          <w:color w:val="auto"/>
        </w:rPr>
      </w:pPr>
      <w:r w:rsidRPr="00835E8D">
        <w:rPr>
          <w:color w:val="auto"/>
        </w:rPr>
        <w:t xml:space="preserve">Strony ustalają, że w razie wcześniejszego rozwiązania umowy lub odstąpienia od niej </w:t>
      </w:r>
      <w:r w:rsidRPr="00835E8D">
        <w:rPr>
          <w:color w:val="auto"/>
        </w:rPr>
        <w:br/>
        <w:t xml:space="preserve">z przyczyn zawinionych leżących po stronie </w:t>
      </w:r>
      <w:r>
        <w:rPr>
          <w:color w:val="auto"/>
        </w:rPr>
        <w:t>Przyjmującego Zamówienie</w:t>
      </w:r>
      <w:r w:rsidRPr="00835E8D">
        <w:rPr>
          <w:color w:val="auto"/>
        </w:rPr>
        <w:t xml:space="preserve">, zobowiązany jest on do zapłaty na rzecz </w:t>
      </w:r>
      <w:r>
        <w:rPr>
          <w:color w:val="auto"/>
        </w:rPr>
        <w:t>Udzielającego Zamówienia</w:t>
      </w:r>
      <w:r w:rsidRPr="00835E8D">
        <w:rPr>
          <w:color w:val="auto"/>
        </w:rPr>
        <w:t xml:space="preserve"> kary umownej w wysokości </w:t>
      </w:r>
      <w:r>
        <w:rPr>
          <w:color w:val="auto"/>
        </w:rPr>
        <w:t>20</w:t>
      </w:r>
      <w:r w:rsidRPr="00835E8D">
        <w:rPr>
          <w:color w:val="auto"/>
        </w:rPr>
        <w:t xml:space="preserve"> % wartości brutto niezrealizowanej części umowy.</w:t>
      </w:r>
    </w:p>
    <w:p w14:paraId="21A9AC90" w14:textId="77777777" w:rsidR="004B0D5C" w:rsidRDefault="004B0D5C" w:rsidP="003504BD">
      <w:pPr>
        <w:spacing w:after="16" w:line="276" w:lineRule="auto"/>
        <w:ind w:left="0" w:firstLine="0"/>
        <w:jc w:val="left"/>
      </w:pPr>
    </w:p>
    <w:p w14:paraId="353CBD64" w14:textId="1F112CFC" w:rsidR="000F3EE6" w:rsidRDefault="00995E40" w:rsidP="003504BD">
      <w:pPr>
        <w:pStyle w:val="Nagwek1"/>
        <w:spacing w:line="276" w:lineRule="auto"/>
        <w:ind w:left="0" w:right="4" w:firstLine="0"/>
      </w:pPr>
      <w:r>
        <w:t>Ubezpieczenie</w:t>
      </w:r>
    </w:p>
    <w:p w14:paraId="61018272" w14:textId="620707B3" w:rsidR="00C44AA2" w:rsidRDefault="00995E40" w:rsidP="003504BD">
      <w:pPr>
        <w:spacing w:line="276" w:lineRule="auto"/>
        <w:ind w:right="4"/>
        <w:jc w:val="center"/>
      </w:pPr>
      <w:r>
        <w:t>§ 7.</w:t>
      </w:r>
    </w:p>
    <w:p w14:paraId="763A7E7D" w14:textId="36D53BEC" w:rsidR="000F3EE6" w:rsidRDefault="00995E40" w:rsidP="003504BD">
      <w:pPr>
        <w:spacing w:line="276" w:lineRule="auto"/>
        <w:ind w:left="284" w:right="4" w:hanging="284"/>
      </w:pPr>
      <w:r>
        <w:t xml:space="preserve">1. Przyjmujący Zamówienie oświadcza, że jest ubezpieczony od odpowiedzialności </w:t>
      </w:r>
      <w:r w:rsidR="00C44AA2">
        <w:t>cywilnej, zarówno</w:t>
      </w:r>
      <w:r>
        <w:t xml:space="preserve"> w zakresie odpowiedzialności kontraktowej jak i odpowiedzialności z tytułu czynów niedozwolonych, za szkody wyrządzone w związku z udzielaniem świadczeń zdrowotnych będących przedmiotem niniejszej umowy, zgodnie z obowiązującymi przepisami prawa. </w:t>
      </w:r>
    </w:p>
    <w:p w14:paraId="3D138775" w14:textId="596B93E9" w:rsidR="000F3EE6" w:rsidRDefault="00995E40" w:rsidP="003504BD">
      <w:pPr>
        <w:numPr>
          <w:ilvl w:val="0"/>
          <w:numId w:val="7"/>
        </w:numPr>
        <w:spacing w:line="276" w:lineRule="auto"/>
        <w:ind w:right="4" w:hanging="283"/>
      </w:pPr>
      <w:r>
        <w:t xml:space="preserve">W przypadku, gdy polisa (umowa) nie obejmuje całego okresu, na który została zawarta umowa, Przyjmujący </w:t>
      </w:r>
      <w:r w:rsidR="00925E01">
        <w:t>Z</w:t>
      </w:r>
      <w:r>
        <w:t xml:space="preserve">amówienie zobowiązuje się do przedłużenia umowy ubezpieczenia na czas trwania nin. umowy. </w:t>
      </w:r>
    </w:p>
    <w:p w14:paraId="31406BB2" w14:textId="3971A633" w:rsidR="000F3EE6" w:rsidRDefault="00995E40" w:rsidP="003504BD">
      <w:pPr>
        <w:numPr>
          <w:ilvl w:val="0"/>
          <w:numId w:val="7"/>
        </w:numPr>
        <w:spacing w:line="276" w:lineRule="auto"/>
        <w:ind w:right="4" w:hanging="283"/>
      </w:pPr>
      <w:r>
        <w:t xml:space="preserve">Przyjmujący </w:t>
      </w:r>
      <w:r w:rsidR="00925E01">
        <w:t>Z</w:t>
      </w:r>
      <w:r>
        <w:t xml:space="preserve">amówienie zobowiązany jest do złożenia potwierdzenia przedłużenia i opłacenia obowiązkowego ubezpieczenia odpowiedzialności cywilnej, o którym mowa w ust.1 niniejszego paragrafu, najpóźniej w dniu wygaśnięcia poprzedniej polisy. </w:t>
      </w:r>
    </w:p>
    <w:p w14:paraId="02F63BAC" w14:textId="77777777" w:rsidR="00970713" w:rsidRDefault="00970713" w:rsidP="003504BD">
      <w:pPr>
        <w:spacing w:after="69" w:line="276" w:lineRule="auto"/>
        <w:ind w:left="0" w:firstLine="0"/>
        <w:jc w:val="center"/>
        <w:rPr>
          <w:b/>
          <w:bCs/>
        </w:rPr>
      </w:pPr>
    </w:p>
    <w:p w14:paraId="64BF455F" w14:textId="02DD6848" w:rsidR="000F3EE6" w:rsidRPr="00C44AA2" w:rsidRDefault="00995E40" w:rsidP="003504BD">
      <w:pPr>
        <w:spacing w:after="69" w:line="276" w:lineRule="auto"/>
        <w:ind w:left="0" w:firstLine="0"/>
        <w:jc w:val="center"/>
        <w:rPr>
          <w:b/>
          <w:bCs/>
        </w:rPr>
      </w:pPr>
      <w:r w:rsidRPr="00C44AA2">
        <w:rPr>
          <w:b/>
          <w:bCs/>
        </w:rPr>
        <w:t>Postanowienia końcowe</w:t>
      </w:r>
    </w:p>
    <w:p w14:paraId="4719796C" w14:textId="48C34156" w:rsidR="000F3EE6" w:rsidRDefault="00995E40" w:rsidP="003504BD">
      <w:pPr>
        <w:spacing w:after="30" w:line="276" w:lineRule="auto"/>
        <w:ind w:left="0" w:firstLine="0"/>
        <w:jc w:val="center"/>
      </w:pPr>
      <w:r>
        <w:t>§ 8.</w:t>
      </w:r>
    </w:p>
    <w:p w14:paraId="37540F88" w14:textId="77777777" w:rsidR="000F3EE6" w:rsidRDefault="00995E40" w:rsidP="003504BD">
      <w:pPr>
        <w:numPr>
          <w:ilvl w:val="0"/>
          <w:numId w:val="8"/>
        </w:numPr>
        <w:spacing w:line="276" w:lineRule="auto"/>
        <w:ind w:right="4" w:hanging="283"/>
      </w:pPr>
      <w:r>
        <w:t>Przyjmujący Zamówienie nie może przenieść na osobę trzecią jakichkolwiek swoich wierzytelności wynikających z niniejszej umowy (zakaz cesji), chyba że na powyższe wyrazi</w:t>
      </w:r>
      <w:r>
        <w:rPr>
          <w:color w:val="FF0000"/>
        </w:rPr>
        <w:t xml:space="preserve"> </w:t>
      </w:r>
      <w:r>
        <w:t xml:space="preserve">zgodę Udzielający Zamówienia w formie pisemnej pod rygorem nieważności, z zastrzeżeniem art. 54 ust. 5 ustawy z dnia 15 kwietnia 2011 r. o działalności leczniczej. </w:t>
      </w:r>
    </w:p>
    <w:p w14:paraId="169E7152" w14:textId="659BBFC6" w:rsidR="000F3EE6" w:rsidRDefault="00995E40" w:rsidP="003504BD">
      <w:pPr>
        <w:numPr>
          <w:ilvl w:val="0"/>
          <w:numId w:val="8"/>
        </w:numPr>
        <w:spacing w:line="276" w:lineRule="auto"/>
        <w:ind w:right="4" w:hanging="283"/>
      </w:pPr>
      <w:r>
        <w:t xml:space="preserve">Wyklucza się stosowanie przez strony </w:t>
      </w:r>
      <w:r w:rsidR="00C44AA2">
        <w:t>umowy konstrukcji</w:t>
      </w:r>
      <w:r>
        <w:t xml:space="preserve"> prawnej, o której </w:t>
      </w:r>
      <w:r w:rsidR="00C44AA2">
        <w:t>mowa w</w:t>
      </w:r>
      <w:r>
        <w:t xml:space="preserve"> art. 518 Kodeksu Cywilnego (w szczególności Przyjmujący zamówienie nie może zawrzeć umowy poręczenia z podmiotem trzecim) oraz wszelkich innych konstrukcji prawnych skutkujących zmianą podmiotową po stronie wierzyciela.</w:t>
      </w:r>
      <w:r w:rsidRPr="00AA5F6A">
        <w:rPr>
          <w:color w:val="FF0000"/>
        </w:rPr>
        <w:t xml:space="preserve"> </w:t>
      </w:r>
    </w:p>
    <w:p w14:paraId="576E0937" w14:textId="7D69F350" w:rsidR="000F3EE6" w:rsidRDefault="00995E40" w:rsidP="003504BD">
      <w:pPr>
        <w:numPr>
          <w:ilvl w:val="0"/>
          <w:numId w:val="8"/>
        </w:numPr>
        <w:spacing w:line="276" w:lineRule="auto"/>
        <w:ind w:right="4" w:hanging="283"/>
      </w:pPr>
      <w:r>
        <w:t xml:space="preserve">Naruszenie zakazu określonego w ust.2, skutkować będzie dla Przyjmującego </w:t>
      </w:r>
      <w:r w:rsidR="00925E01">
        <w:t>Z</w:t>
      </w:r>
      <w:r>
        <w:t>amówienie obowiązkiem zapłaty na rzecz Udzielającego Zamówienia kary umownej w wysokości spełnionego przez osobę trzecią świadczenia.</w:t>
      </w:r>
      <w:r>
        <w:rPr>
          <w:color w:val="FF0000"/>
        </w:rPr>
        <w:t xml:space="preserve"> </w:t>
      </w:r>
    </w:p>
    <w:p w14:paraId="33646630" w14:textId="77777777" w:rsidR="000F3EE6" w:rsidRDefault="00995E40" w:rsidP="008D6163">
      <w:pPr>
        <w:spacing w:after="0" w:line="276" w:lineRule="auto"/>
        <w:ind w:left="54" w:firstLine="0"/>
        <w:jc w:val="center"/>
      </w:pPr>
      <w:r>
        <w:t xml:space="preserve"> </w:t>
      </w:r>
    </w:p>
    <w:p w14:paraId="2DB105CC" w14:textId="77777777" w:rsidR="000F3EE6" w:rsidRDefault="00995E40" w:rsidP="003504BD">
      <w:pPr>
        <w:spacing w:after="124" w:line="276" w:lineRule="auto"/>
        <w:ind w:left="544" w:right="540"/>
        <w:jc w:val="center"/>
      </w:pPr>
      <w:r>
        <w:t xml:space="preserve">§ 9. </w:t>
      </w:r>
    </w:p>
    <w:p w14:paraId="7B382C16" w14:textId="09DF5E5C" w:rsidR="000F3EE6" w:rsidRDefault="00995E40" w:rsidP="003504BD">
      <w:pPr>
        <w:numPr>
          <w:ilvl w:val="0"/>
          <w:numId w:val="9"/>
        </w:numPr>
        <w:spacing w:after="0" w:line="276" w:lineRule="auto"/>
        <w:ind w:right="4" w:hanging="343"/>
      </w:pPr>
      <w:r>
        <w:t xml:space="preserve">Umowa zostaje zawarta na okres od </w:t>
      </w:r>
      <w:r w:rsidR="00C44AA2">
        <w:t xml:space="preserve">dnia </w:t>
      </w:r>
      <w:bookmarkStart w:id="17" w:name="_Hlk223600981"/>
      <w:r w:rsidR="00970713">
        <w:rPr>
          <w:b/>
          <w:bCs/>
        </w:rPr>
        <w:t>26 marca</w:t>
      </w:r>
      <w:r w:rsidR="00C44AA2">
        <w:rPr>
          <w:b/>
          <w:bCs/>
        </w:rPr>
        <w:t xml:space="preserve"> 202</w:t>
      </w:r>
      <w:r w:rsidR="003504BD">
        <w:rPr>
          <w:b/>
          <w:bCs/>
        </w:rPr>
        <w:t>6</w:t>
      </w:r>
      <w:r w:rsidR="00C44AA2">
        <w:rPr>
          <w:b/>
          <w:bCs/>
        </w:rPr>
        <w:t xml:space="preserve"> r. </w:t>
      </w:r>
      <w:r w:rsidR="00C44AA2" w:rsidRPr="00C44AA2">
        <w:t>do</w:t>
      </w:r>
      <w:r w:rsidR="00C44AA2">
        <w:rPr>
          <w:b/>
          <w:bCs/>
        </w:rPr>
        <w:t xml:space="preserve"> </w:t>
      </w:r>
      <w:r>
        <w:t xml:space="preserve">dnia </w:t>
      </w:r>
      <w:r w:rsidR="00970713">
        <w:rPr>
          <w:b/>
          <w:bCs/>
        </w:rPr>
        <w:t>25 marca</w:t>
      </w:r>
      <w:r w:rsidR="00C44AA2" w:rsidRPr="00C44AA2">
        <w:rPr>
          <w:b/>
          <w:bCs/>
        </w:rPr>
        <w:t xml:space="preserve"> 202</w:t>
      </w:r>
      <w:r w:rsidR="003504BD">
        <w:rPr>
          <w:b/>
          <w:bCs/>
        </w:rPr>
        <w:t>7</w:t>
      </w:r>
      <w:r w:rsidR="00C44AA2" w:rsidRPr="00C44AA2">
        <w:rPr>
          <w:b/>
          <w:bCs/>
        </w:rPr>
        <w:t xml:space="preserve"> r.</w:t>
      </w:r>
      <w:r w:rsidR="00C44AA2">
        <w:t xml:space="preserve"> </w:t>
      </w:r>
      <w:bookmarkEnd w:id="17"/>
      <w:r w:rsidR="00C44AA2">
        <w:br/>
      </w:r>
      <w:r>
        <w:t xml:space="preserve">z zastrzeżeniem ust.2. </w:t>
      </w:r>
    </w:p>
    <w:p w14:paraId="3500450C" w14:textId="46FF3DE4" w:rsidR="000F3EE6" w:rsidRDefault="00995E40" w:rsidP="003504BD">
      <w:pPr>
        <w:numPr>
          <w:ilvl w:val="0"/>
          <w:numId w:val="9"/>
        </w:numPr>
        <w:spacing w:line="276" w:lineRule="auto"/>
        <w:ind w:right="4" w:hanging="343"/>
      </w:pPr>
      <w:r>
        <w:t xml:space="preserve">W przypadku wyczerpania kwoty wynagrodzenia </w:t>
      </w:r>
      <w:r w:rsidR="00C44AA2">
        <w:t>brutto umowa</w:t>
      </w:r>
      <w:r>
        <w:t xml:space="preserve"> ulega rozwiązaniu.   </w:t>
      </w:r>
    </w:p>
    <w:p w14:paraId="6665BD57" w14:textId="26121881" w:rsidR="000F3EE6" w:rsidRDefault="00995E40" w:rsidP="003504BD">
      <w:pPr>
        <w:numPr>
          <w:ilvl w:val="0"/>
          <w:numId w:val="9"/>
        </w:numPr>
        <w:spacing w:after="0" w:line="276" w:lineRule="auto"/>
        <w:ind w:right="4" w:hanging="343"/>
      </w:pPr>
      <w:r>
        <w:t xml:space="preserve">W przypadku </w:t>
      </w:r>
      <w:r w:rsidR="00C44AA2">
        <w:t>niewyczerpania</w:t>
      </w:r>
      <w:r>
        <w:t xml:space="preserve"> kwoty wynagrodzenia brutto umowa może ulec przedłużeniu na wniosek Udzielającego zamówienia, do wyczerpania tej kwoty. </w:t>
      </w:r>
    </w:p>
    <w:p w14:paraId="681DA698" w14:textId="77777777" w:rsidR="000F3EE6" w:rsidRDefault="00995E40" w:rsidP="003504BD">
      <w:pPr>
        <w:numPr>
          <w:ilvl w:val="0"/>
          <w:numId w:val="9"/>
        </w:numPr>
        <w:spacing w:line="276" w:lineRule="auto"/>
        <w:ind w:right="4" w:hanging="343"/>
      </w:pPr>
      <w:r>
        <w:t>Przedłużenie umowy w zakresie określonym w ust.3 powyżej winno nastąpić w formie aneksu.</w:t>
      </w:r>
      <w:r>
        <w:rPr>
          <w:color w:val="FF0000"/>
        </w:rPr>
        <w:t xml:space="preserve"> </w:t>
      </w:r>
    </w:p>
    <w:p w14:paraId="548CF5F3" w14:textId="77777777" w:rsidR="000F3EE6" w:rsidRDefault="00995E40" w:rsidP="003504BD">
      <w:pPr>
        <w:numPr>
          <w:ilvl w:val="0"/>
          <w:numId w:val="9"/>
        </w:numPr>
        <w:spacing w:line="276" w:lineRule="auto"/>
        <w:ind w:right="4" w:hanging="343"/>
      </w:pPr>
      <w:r>
        <w:t xml:space="preserve">Strony przewidują możliwość rozwiązania umowy za porozumieniem Stron w każdym      czasie. </w:t>
      </w:r>
    </w:p>
    <w:p w14:paraId="3EC45839" w14:textId="1FC48818" w:rsidR="000F3EE6" w:rsidRDefault="00995E40" w:rsidP="003504BD">
      <w:pPr>
        <w:numPr>
          <w:ilvl w:val="0"/>
          <w:numId w:val="9"/>
        </w:numPr>
        <w:spacing w:line="276" w:lineRule="auto"/>
        <w:ind w:right="4" w:hanging="343"/>
      </w:pPr>
      <w:r>
        <w:t xml:space="preserve">Udzielający Zamówienia może rozwiązać niniejszą umowę ze skutkiem natychmiastowym </w:t>
      </w:r>
      <w:r w:rsidR="00EF07CE">
        <w:br/>
      </w:r>
      <w:r>
        <w:t xml:space="preserve">i bez żadnych w stosunku do niego konsekwencji w przypadku: </w:t>
      </w:r>
    </w:p>
    <w:p w14:paraId="0D796098" w14:textId="77777777" w:rsidR="000F3EE6" w:rsidRDefault="00995E40" w:rsidP="003504BD">
      <w:pPr>
        <w:numPr>
          <w:ilvl w:val="1"/>
          <w:numId w:val="9"/>
        </w:numPr>
        <w:spacing w:line="276" w:lineRule="auto"/>
        <w:ind w:left="1132" w:right="4" w:hanging="566"/>
      </w:pPr>
      <w:r>
        <w:t>utraty przez Przyjmującego Zamówienie</w:t>
      </w:r>
      <w:r>
        <w:rPr>
          <w:sz w:val="19"/>
        </w:rPr>
        <w:t xml:space="preserve"> </w:t>
      </w:r>
      <w:r>
        <w:t xml:space="preserve">uprawnień do wykonywania świadczeń   objętych niniejszą umową. </w:t>
      </w:r>
    </w:p>
    <w:p w14:paraId="047B718D" w14:textId="77777777" w:rsidR="000F3EE6" w:rsidRDefault="00995E40" w:rsidP="003504BD">
      <w:pPr>
        <w:numPr>
          <w:ilvl w:val="1"/>
          <w:numId w:val="9"/>
        </w:numPr>
        <w:spacing w:after="29" w:line="276" w:lineRule="auto"/>
        <w:ind w:left="1132" w:right="4" w:hanging="566"/>
      </w:pPr>
      <w:r>
        <w:t xml:space="preserve">zaprzestania przez Przyjmującego Zamówienie wykonywania przedmiotu umowy </w:t>
      </w:r>
    </w:p>
    <w:p w14:paraId="0EBFE8E5" w14:textId="77777777" w:rsidR="000F3EE6" w:rsidRDefault="00995E40" w:rsidP="003504BD">
      <w:pPr>
        <w:numPr>
          <w:ilvl w:val="1"/>
          <w:numId w:val="9"/>
        </w:numPr>
        <w:spacing w:after="27" w:line="276" w:lineRule="auto"/>
        <w:ind w:left="1132" w:right="4" w:hanging="566"/>
      </w:pPr>
      <w:r>
        <w:t xml:space="preserve">braku aktualnej polisy ubezpieczenia OC </w:t>
      </w:r>
    </w:p>
    <w:p w14:paraId="73565548" w14:textId="77777777" w:rsidR="000F3EE6" w:rsidRDefault="00995E40" w:rsidP="003504BD">
      <w:pPr>
        <w:numPr>
          <w:ilvl w:val="1"/>
          <w:numId w:val="9"/>
        </w:numPr>
        <w:spacing w:line="276" w:lineRule="auto"/>
        <w:ind w:left="1132" w:right="4" w:hanging="566"/>
      </w:pPr>
      <w:r>
        <w:t xml:space="preserve">innego rażącego naruszenia przez Przyjmującego Zamówienie warunków niniejszej umowy </w:t>
      </w:r>
    </w:p>
    <w:p w14:paraId="2F678FA3" w14:textId="376318BA" w:rsidR="000F3EE6" w:rsidRDefault="00995E40" w:rsidP="003504BD">
      <w:pPr>
        <w:numPr>
          <w:ilvl w:val="0"/>
          <w:numId w:val="9"/>
        </w:numPr>
        <w:spacing w:line="276" w:lineRule="auto"/>
        <w:ind w:right="4" w:hanging="343"/>
      </w:pPr>
      <w:r>
        <w:t xml:space="preserve">Udzielający Zamówienia ma prawo odstąpienia od umowy w przypadku braku pisemnej akceptacji proponowanej zmiany metodyki, aparatu i nowych wartości referencyjnych.  </w:t>
      </w:r>
    </w:p>
    <w:p w14:paraId="32FE3A21" w14:textId="77777777" w:rsidR="000F3EE6" w:rsidRDefault="00995E40" w:rsidP="003504BD">
      <w:pPr>
        <w:numPr>
          <w:ilvl w:val="0"/>
          <w:numId w:val="9"/>
        </w:numPr>
        <w:spacing w:line="276" w:lineRule="auto"/>
        <w:ind w:right="4" w:hanging="343"/>
      </w:pPr>
      <w:r>
        <w:t xml:space="preserve">Każda ze stron może rozwiązać niniejszą umowę na piśmie z zachowaniem 1-miesięcznego terminu wypowiedzenia, ze skutkiem na koniec miesiąca kalendarzowego. </w:t>
      </w:r>
    </w:p>
    <w:p w14:paraId="5E08DCA0" w14:textId="77777777" w:rsidR="000F3EE6" w:rsidRDefault="00995E40" w:rsidP="003504BD">
      <w:pPr>
        <w:spacing w:after="28" w:line="276" w:lineRule="auto"/>
        <w:ind w:left="54" w:firstLine="0"/>
        <w:jc w:val="center"/>
      </w:pPr>
      <w:r>
        <w:t xml:space="preserve"> </w:t>
      </w:r>
    </w:p>
    <w:p w14:paraId="1504E1C2" w14:textId="77777777" w:rsidR="000F3EE6" w:rsidRDefault="00995E40" w:rsidP="003504BD">
      <w:pPr>
        <w:spacing w:after="64" w:line="276" w:lineRule="auto"/>
        <w:ind w:left="544" w:right="538"/>
        <w:jc w:val="center"/>
      </w:pPr>
      <w:r>
        <w:t xml:space="preserve">§ 10 </w:t>
      </w:r>
    </w:p>
    <w:p w14:paraId="77559E13" w14:textId="02CABE3E" w:rsidR="000F3EE6" w:rsidRDefault="00995E40" w:rsidP="003504BD">
      <w:pPr>
        <w:spacing w:line="276" w:lineRule="auto"/>
        <w:ind w:left="-5" w:right="4"/>
      </w:pPr>
      <w:r>
        <w:t>Wszelkie zmiany umowy wymagają zgody obu Stron wyrażonej w formie pisemnej pod rygorem nieważności, z zastrzeżeniem art. 27 ust. 5 ustawy dnia 15 kwietnia 2011 r. o działalności leczniczej (t.: Dz. U. 202</w:t>
      </w:r>
      <w:r w:rsidR="003504BD">
        <w:t>6</w:t>
      </w:r>
      <w:r>
        <w:t xml:space="preserve"> r. poz. </w:t>
      </w:r>
      <w:r w:rsidR="003504BD">
        <w:t>156</w:t>
      </w:r>
      <w:r>
        <w:t>)</w:t>
      </w:r>
      <w:r w:rsidR="002F4490">
        <w:t xml:space="preserve"> oraz §12</w:t>
      </w:r>
      <w:r w:rsidR="007E768C">
        <w:t xml:space="preserve"> ust. 2</w:t>
      </w:r>
      <w:r w:rsidR="002F4490">
        <w:t xml:space="preserve"> niniejszej umowy.</w:t>
      </w:r>
      <w:r>
        <w:t xml:space="preserve">  </w:t>
      </w:r>
    </w:p>
    <w:p w14:paraId="6FD17631" w14:textId="77777777" w:rsidR="004636B6" w:rsidRDefault="004636B6" w:rsidP="003504BD">
      <w:pPr>
        <w:spacing w:after="64" w:line="276" w:lineRule="auto"/>
        <w:ind w:left="544" w:right="540"/>
        <w:jc w:val="center"/>
      </w:pPr>
    </w:p>
    <w:p w14:paraId="2A9E2D80" w14:textId="46ACD76E" w:rsidR="000F3EE6" w:rsidRDefault="00995E40" w:rsidP="003504BD">
      <w:pPr>
        <w:spacing w:after="64" w:line="276" w:lineRule="auto"/>
        <w:ind w:left="544" w:right="540"/>
        <w:jc w:val="center"/>
      </w:pPr>
      <w:r>
        <w:t xml:space="preserve">§ 11. </w:t>
      </w:r>
    </w:p>
    <w:p w14:paraId="11443EE0" w14:textId="4525B25C" w:rsidR="000F3EE6" w:rsidRDefault="00995E40" w:rsidP="003504BD">
      <w:pPr>
        <w:spacing w:line="276" w:lineRule="auto"/>
        <w:ind w:left="-5" w:right="4"/>
      </w:pPr>
      <w:r>
        <w:t xml:space="preserve">W sprawach nie uregulowanych niniejszą umową zastosowanie mają właściwe przepisy, </w:t>
      </w:r>
      <w:r w:rsidR="00C44AA2">
        <w:br/>
      </w:r>
      <w:r>
        <w:t>w szczególności: przepisy ustawy z dn. 27 sierpnia 2004 o świadczeniach opieki zdrowotnej finansowanych ze środków publicznych (tj. Dz.U.202</w:t>
      </w:r>
      <w:r w:rsidR="003504BD">
        <w:t>5</w:t>
      </w:r>
      <w:r>
        <w:t xml:space="preserve"> poz.146</w:t>
      </w:r>
      <w:r w:rsidR="003504BD">
        <w:t>1</w:t>
      </w:r>
      <w:r>
        <w:t>), ustawy z dn.15 kwietnia 2011 r. o działalności leczniczej (tj. Dz. U. 202</w:t>
      </w:r>
      <w:r w:rsidR="003504BD">
        <w:t>6</w:t>
      </w:r>
      <w:r>
        <w:t xml:space="preserve"> r. poz. </w:t>
      </w:r>
      <w:r w:rsidR="003504BD">
        <w:t>156</w:t>
      </w:r>
      <w:r w:rsidR="00C44AA2">
        <w:t>) oraz Kodeksu</w:t>
      </w:r>
      <w:r>
        <w:t xml:space="preserve"> cywilnego. </w:t>
      </w:r>
    </w:p>
    <w:p w14:paraId="579483CE" w14:textId="77777777" w:rsidR="002F4490" w:rsidRDefault="002F4490" w:rsidP="003504BD">
      <w:pPr>
        <w:spacing w:line="276" w:lineRule="auto"/>
        <w:ind w:left="-5" w:right="4"/>
      </w:pPr>
    </w:p>
    <w:p w14:paraId="0CC4EF7B" w14:textId="77777777" w:rsidR="000F3EE6" w:rsidRDefault="00995E40" w:rsidP="003504BD">
      <w:pPr>
        <w:spacing w:after="19" w:line="276" w:lineRule="auto"/>
        <w:ind w:left="544" w:right="540"/>
        <w:jc w:val="center"/>
      </w:pPr>
      <w:r>
        <w:t xml:space="preserve">§ 12. </w:t>
      </w:r>
    </w:p>
    <w:p w14:paraId="51AEE0FB" w14:textId="69B27E2E" w:rsidR="000F3EE6" w:rsidRDefault="00995E40" w:rsidP="007E768C">
      <w:pPr>
        <w:pStyle w:val="Akapitzlist"/>
        <w:numPr>
          <w:ilvl w:val="1"/>
          <w:numId w:val="21"/>
        </w:numPr>
        <w:spacing w:line="276" w:lineRule="auto"/>
        <w:ind w:right="4"/>
      </w:pPr>
      <w:r>
        <w:t xml:space="preserve">Strony zgodnie </w:t>
      </w:r>
      <w:r w:rsidR="00C44AA2">
        <w:t>postanawiają,</w:t>
      </w:r>
      <w:r>
        <w:t xml:space="preserve"> że osobami odpowiedzialnymi za realizację niniejszej umowy będą:  </w:t>
      </w:r>
    </w:p>
    <w:p w14:paraId="3CF9DA05" w14:textId="1A0995FC" w:rsidR="000F3EE6" w:rsidRDefault="00995E40" w:rsidP="003504BD">
      <w:pPr>
        <w:numPr>
          <w:ilvl w:val="0"/>
          <w:numId w:val="10"/>
        </w:numPr>
        <w:spacing w:line="276" w:lineRule="auto"/>
        <w:ind w:right="42" w:hanging="180"/>
      </w:pPr>
      <w:r>
        <w:t xml:space="preserve">po stronie Przyjmującego Zamówienie </w:t>
      </w:r>
      <w:r w:rsidR="005C05D1">
        <w:t>-</w:t>
      </w:r>
      <w:r>
        <w:t xml:space="preserve"> </w:t>
      </w:r>
      <w:r w:rsidR="003504BD">
        <w:rPr>
          <w:b/>
          <w:bCs/>
        </w:rPr>
        <w:t>……………………………………………</w:t>
      </w:r>
      <w:r>
        <w:t xml:space="preserve"> </w:t>
      </w:r>
    </w:p>
    <w:p w14:paraId="582DCDAD" w14:textId="4FA0CC2A" w:rsidR="000F3EE6" w:rsidRPr="007E768C" w:rsidRDefault="00995E40" w:rsidP="0087337F">
      <w:pPr>
        <w:numPr>
          <w:ilvl w:val="0"/>
          <w:numId w:val="12"/>
        </w:numPr>
        <w:tabs>
          <w:tab w:val="clear" w:pos="360"/>
          <w:tab w:val="num" w:pos="0"/>
          <w:tab w:val="left" w:pos="180"/>
          <w:tab w:val="left" w:pos="720"/>
        </w:tabs>
        <w:spacing w:after="0" w:line="360" w:lineRule="auto"/>
        <w:ind w:left="0" w:firstLine="0"/>
        <w:rPr>
          <w:color w:val="auto"/>
          <w:kern w:val="0"/>
          <w14:ligatures w14:val="none"/>
        </w:rPr>
      </w:pPr>
      <w:r>
        <w:t xml:space="preserve">po stronie Udzielającego </w:t>
      </w:r>
      <w:r w:rsidR="00C44AA2">
        <w:t xml:space="preserve">Zamówienia </w:t>
      </w:r>
      <w:proofErr w:type="gramStart"/>
      <w:r w:rsidR="00C44AA2">
        <w:t xml:space="preserve">- </w:t>
      </w:r>
      <w:r w:rsidR="003504BD">
        <w:t xml:space="preserve"> </w:t>
      </w:r>
      <w:r w:rsidR="003504BD">
        <w:rPr>
          <w:b/>
          <w:bCs/>
          <w:sz w:val="22"/>
          <w:szCs w:val="22"/>
        </w:rPr>
        <w:t>…</w:t>
      </w:r>
      <w:proofErr w:type="gramEnd"/>
      <w:r w:rsidR="003504BD">
        <w:rPr>
          <w:b/>
          <w:bCs/>
          <w:sz w:val="22"/>
          <w:szCs w:val="22"/>
        </w:rPr>
        <w:t>………………………………………</w:t>
      </w:r>
      <w:proofErr w:type="gramStart"/>
      <w:r w:rsidR="003504BD">
        <w:rPr>
          <w:b/>
          <w:bCs/>
          <w:sz w:val="22"/>
          <w:szCs w:val="22"/>
        </w:rPr>
        <w:t>…….</w:t>
      </w:r>
      <w:proofErr w:type="gramEnd"/>
      <w:r w:rsidR="003504BD">
        <w:rPr>
          <w:b/>
          <w:bCs/>
          <w:sz w:val="22"/>
          <w:szCs w:val="22"/>
        </w:rPr>
        <w:t>.</w:t>
      </w:r>
    </w:p>
    <w:p w14:paraId="44EDF73D" w14:textId="77777777" w:rsidR="0087337F" w:rsidRPr="0087337F" w:rsidRDefault="007E768C" w:rsidP="0087337F">
      <w:pPr>
        <w:pStyle w:val="Standard"/>
        <w:spacing w:line="360" w:lineRule="auto"/>
        <w:ind w:right="608"/>
        <w:jc w:val="both"/>
        <w:rPr>
          <w:rFonts w:ascii="Times New Roman" w:hAnsi="Times New Roman" w:cs="Times New Roman"/>
        </w:rPr>
      </w:pPr>
      <w:r w:rsidRPr="0087337F">
        <w:rPr>
          <w:rFonts w:ascii="Times New Roman" w:hAnsi="Times New Roman" w:cs="Times New Roman"/>
        </w:rPr>
        <w:t>2.</w:t>
      </w:r>
      <w:r w:rsidR="0087337F" w:rsidRPr="0087337F">
        <w:rPr>
          <w:rFonts w:ascii="Times New Roman" w:hAnsi="Times New Roman" w:cs="Times New Roman"/>
        </w:rPr>
        <w:t xml:space="preserve"> Zmiana osób o których mowa w ust.</w:t>
      </w:r>
      <w:proofErr w:type="gramStart"/>
      <w:r w:rsidR="0087337F" w:rsidRPr="0087337F">
        <w:rPr>
          <w:rFonts w:ascii="Times New Roman" w:hAnsi="Times New Roman" w:cs="Times New Roman"/>
        </w:rPr>
        <w:t xml:space="preserve">1 </w:t>
      </w:r>
      <w:r w:rsidRPr="0087337F">
        <w:rPr>
          <w:rFonts w:ascii="Times New Roman" w:hAnsi="Times New Roman" w:cs="Times New Roman"/>
        </w:rPr>
        <w:t xml:space="preserve"> </w:t>
      </w:r>
      <w:r w:rsidR="0087337F" w:rsidRPr="0087337F">
        <w:rPr>
          <w:rFonts w:ascii="Times New Roman" w:hAnsi="Times New Roman" w:cs="Times New Roman"/>
        </w:rPr>
        <w:t>niniejszego</w:t>
      </w:r>
      <w:proofErr w:type="gramEnd"/>
      <w:r w:rsidR="0087337F" w:rsidRPr="0087337F">
        <w:rPr>
          <w:rFonts w:ascii="Times New Roman" w:hAnsi="Times New Roman" w:cs="Times New Roman"/>
        </w:rPr>
        <w:t xml:space="preserve"> paragrafu nie wymaga zmiany umowy w formie aneksu, wystarczające będzie pisemne zgłoszenie przesłane drugiej stronie umowy.</w:t>
      </w:r>
    </w:p>
    <w:p w14:paraId="0716E883" w14:textId="7832BBB2" w:rsidR="007E768C" w:rsidRPr="007E768C" w:rsidRDefault="007E768C" w:rsidP="0087337F">
      <w:pPr>
        <w:tabs>
          <w:tab w:val="left" w:pos="180"/>
          <w:tab w:val="left" w:pos="720"/>
        </w:tabs>
        <w:spacing w:after="0" w:line="276" w:lineRule="auto"/>
        <w:ind w:left="0" w:firstLine="0"/>
        <w:jc w:val="left"/>
        <w:rPr>
          <w:color w:val="auto"/>
          <w:kern w:val="0"/>
          <w14:ligatures w14:val="none"/>
        </w:rPr>
      </w:pPr>
    </w:p>
    <w:p w14:paraId="71EDA03C" w14:textId="77777777" w:rsidR="00C44AA2" w:rsidRDefault="00C44AA2" w:rsidP="003504BD">
      <w:pPr>
        <w:spacing w:line="276" w:lineRule="auto"/>
        <w:ind w:left="180" w:right="42" w:firstLine="0"/>
      </w:pPr>
    </w:p>
    <w:p w14:paraId="70385A35" w14:textId="77777777" w:rsidR="000F3EE6" w:rsidRDefault="00995E40" w:rsidP="003504BD">
      <w:pPr>
        <w:spacing w:after="64" w:line="276" w:lineRule="auto"/>
        <w:ind w:left="544" w:right="540"/>
        <w:jc w:val="center"/>
      </w:pPr>
      <w:r>
        <w:t xml:space="preserve">§ 13. </w:t>
      </w:r>
    </w:p>
    <w:p w14:paraId="3CE9A6D4" w14:textId="54871324" w:rsidR="000F3EE6" w:rsidRDefault="0087337F" w:rsidP="003504BD">
      <w:pPr>
        <w:spacing w:line="276" w:lineRule="auto"/>
        <w:ind w:left="-5" w:right="4"/>
      </w:pPr>
      <w:r>
        <w:t xml:space="preserve">1. </w:t>
      </w:r>
      <w:r w:rsidR="00995E40">
        <w:t xml:space="preserve">Strony ustalają poniższe adresy do korespondencji (składania wszelkich oświadczeń </w:t>
      </w:r>
      <w:r w:rsidR="00C44AA2">
        <w:t xml:space="preserve">woli </w:t>
      </w:r>
      <w:r w:rsidR="00C44AA2">
        <w:br/>
        <w:t>i</w:t>
      </w:r>
      <w:r w:rsidR="00995E40">
        <w:t xml:space="preserve"> wiedzy): </w:t>
      </w:r>
    </w:p>
    <w:p w14:paraId="6AB1EB5B" w14:textId="77777777" w:rsidR="000F3EE6" w:rsidRDefault="00995E40" w:rsidP="003504BD">
      <w:pPr>
        <w:spacing w:line="276" w:lineRule="auto"/>
        <w:ind w:left="-5" w:right="4"/>
      </w:pPr>
      <w:r>
        <w:t xml:space="preserve">Po stronie Udzielającego Zamówienia:  </w:t>
      </w:r>
    </w:p>
    <w:p w14:paraId="469EE1D1" w14:textId="0CFACA8C" w:rsidR="000F3EE6" w:rsidRDefault="00995E40" w:rsidP="003504BD">
      <w:pPr>
        <w:spacing w:after="37" w:line="276" w:lineRule="auto"/>
        <w:ind w:left="-5"/>
        <w:jc w:val="left"/>
      </w:pPr>
      <w:r>
        <w:rPr>
          <w:b/>
        </w:rPr>
        <w:t>Szpital Miejski Specjalistyczny im. Gabriela Narutowicza w Krakowie ul. Prądnicka 35-</w:t>
      </w:r>
      <w:r w:rsidR="00C44AA2">
        <w:rPr>
          <w:b/>
        </w:rPr>
        <w:t>37, 31</w:t>
      </w:r>
      <w:r>
        <w:rPr>
          <w:b/>
        </w:rPr>
        <w:t xml:space="preserve">-202 Kraków </w:t>
      </w:r>
    </w:p>
    <w:p w14:paraId="5849EE02" w14:textId="77777777" w:rsidR="000F3EE6" w:rsidRPr="004636B6" w:rsidRDefault="00995E40" w:rsidP="003504BD">
      <w:pPr>
        <w:spacing w:after="52" w:line="276" w:lineRule="auto"/>
        <w:ind w:left="0" w:firstLine="0"/>
        <w:jc w:val="left"/>
        <w:rPr>
          <w:sz w:val="10"/>
          <w:szCs w:val="10"/>
        </w:rPr>
      </w:pPr>
      <w:r>
        <w:t xml:space="preserve"> </w:t>
      </w:r>
    </w:p>
    <w:p w14:paraId="273CAFD3" w14:textId="77777777" w:rsidR="000F3EE6" w:rsidRDefault="00995E40" w:rsidP="003504BD">
      <w:pPr>
        <w:spacing w:line="276" w:lineRule="auto"/>
        <w:ind w:left="-5" w:right="4"/>
      </w:pPr>
      <w:r>
        <w:t xml:space="preserve">Po stronie Przyjmującego Zamówienie: </w:t>
      </w:r>
    </w:p>
    <w:p w14:paraId="2DA644BC" w14:textId="04BC6596" w:rsidR="00C44AA2" w:rsidRPr="0076745E" w:rsidRDefault="003504BD" w:rsidP="003504BD">
      <w:pPr>
        <w:spacing w:after="19" w:line="276" w:lineRule="auto"/>
        <w:ind w:left="0" w:firstLine="0"/>
        <w:rPr>
          <w:b/>
          <w:color w:val="auto"/>
          <w:kern w:val="0"/>
          <w14:ligatures w14:val="none"/>
        </w:rPr>
      </w:pPr>
      <w:r>
        <w:rPr>
          <w:rFonts w:eastAsia="Lucida Sans Unicode"/>
          <w:b/>
          <w:color w:val="auto"/>
          <w:kern w:val="1"/>
          <w:lang w:eastAsia="en-US"/>
          <w14:ligatures w14:val="none"/>
        </w:rPr>
        <w:t>………………………………………………………………………………………………………</w:t>
      </w:r>
    </w:p>
    <w:p w14:paraId="3DE1D59F" w14:textId="4BAC5784" w:rsidR="000F3EE6" w:rsidRDefault="00995E40" w:rsidP="003504BD">
      <w:pPr>
        <w:spacing w:after="19" w:line="276" w:lineRule="auto"/>
        <w:ind w:left="0" w:firstLine="0"/>
        <w:jc w:val="left"/>
      </w:pPr>
      <w:r>
        <w:rPr>
          <w:color w:val="FF0000"/>
        </w:rPr>
        <w:t xml:space="preserve"> </w:t>
      </w:r>
    </w:p>
    <w:p w14:paraId="1BCD168C" w14:textId="628107C7" w:rsidR="000F3EE6" w:rsidRDefault="0087337F" w:rsidP="003504BD">
      <w:pPr>
        <w:spacing w:line="276" w:lineRule="auto"/>
        <w:ind w:left="-5" w:right="4"/>
      </w:pPr>
      <w:r>
        <w:t xml:space="preserve">2. </w:t>
      </w:r>
      <w:r w:rsidR="00995E40">
        <w:t xml:space="preserve">Strony zobowiązują się do wzajemnego informowania się o wszelkich zmianach w/w adresów pod rygorem uznania za skutecznie doręczoną korespondencję kierowaną na ostatni znany drugiej Stronie adres. </w:t>
      </w:r>
    </w:p>
    <w:p w14:paraId="5EF3AE61" w14:textId="77777777" w:rsidR="00995E40" w:rsidRDefault="00995E40" w:rsidP="003504BD">
      <w:pPr>
        <w:spacing w:line="276" w:lineRule="auto"/>
        <w:ind w:left="-5" w:right="4"/>
      </w:pPr>
    </w:p>
    <w:p w14:paraId="25E6ADE9" w14:textId="77777777" w:rsidR="000F3EE6" w:rsidRDefault="00995E40" w:rsidP="003504BD">
      <w:pPr>
        <w:spacing w:after="64" w:line="276" w:lineRule="auto"/>
        <w:ind w:left="544" w:right="540"/>
        <w:jc w:val="center"/>
      </w:pPr>
      <w:r>
        <w:t xml:space="preserve">§ 14. </w:t>
      </w:r>
    </w:p>
    <w:p w14:paraId="1DAA8E33" w14:textId="77777777" w:rsidR="000F3EE6" w:rsidRDefault="00995E40" w:rsidP="003504BD">
      <w:pPr>
        <w:numPr>
          <w:ilvl w:val="0"/>
          <w:numId w:val="11"/>
        </w:numPr>
        <w:spacing w:line="276" w:lineRule="auto"/>
        <w:ind w:right="4" w:hanging="360"/>
      </w:pPr>
      <w:r>
        <w:t xml:space="preserve">Strony zobowiązują się do polubownego i w dobrej wierze rozwiązywania wszelkich sporów mogących powstać na tle wykonywania niniejszej umowy. </w:t>
      </w:r>
    </w:p>
    <w:p w14:paraId="331E0A1A" w14:textId="77777777" w:rsidR="000F3EE6" w:rsidRDefault="00995E40" w:rsidP="003504BD">
      <w:pPr>
        <w:numPr>
          <w:ilvl w:val="0"/>
          <w:numId w:val="11"/>
        </w:numPr>
        <w:spacing w:line="276" w:lineRule="auto"/>
        <w:ind w:right="4" w:hanging="360"/>
      </w:pPr>
      <w:r>
        <w:t xml:space="preserve">W przypadku braku porozumienia wszelkie spory wynikające na tle wykonania niniejszej umowy rozstrzygać będzie Sąd Powszechny właściwy miejscowo ze względu na siedzibę Udzielającego Zamówienia. </w:t>
      </w:r>
    </w:p>
    <w:p w14:paraId="78E6925E" w14:textId="77777777" w:rsidR="00C44AA2" w:rsidRDefault="00C44AA2" w:rsidP="003504BD">
      <w:pPr>
        <w:spacing w:line="276" w:lineRule="auto"/>
        <w:ind w:left="360" w:right="4" w:firstLine="0"/>
      </w:pPr>
    </w:p>
    <w:p w14:paraId="22765D8A" w14:textId="233857C2" w:rsidR="000F3EE6" w:rsidRDefault="00995E40" w:rsidP="003504BD">
      <w:pPr>
        <w:spacing w:after="64" w:line="276" w:lineRule="auto"/>
        <w:ind w:left="544" w:right="540"/>
        <w:jc w:val="center"/>
      </w:pPr>
      <w:r>
        <w:t>§ 15.</w:t>
      </w:r>
      <w:r>
        <w:rPr>
          <w:color w:val="FF0000"/>
        </w:rPr>
        <w:t xml:space="preserve"> </w:t>
      </w:r>
    </w:p>
    <w:p w14:paraId="31EF45A9" w14:textId="77777777" w:rsidR="000F3EE6" w:rsidRDefault="00995E40" w:rsidP="003504BD">
      <w:pPr>
        <w:spacing w:line="276" w:lineRule="auto"/>
        <w:ind w:left="-5" w:right="4"/>
      </w:pPr>
      <w:r>
        <w:t xml:space="preserve">Umowę sporządzono w dwóch jednobrzmiących egzemplarzach po jednym dla każdej ze Stron. </w:t>
      </w:r>
    </w:p>
    <w:p w14:paraId="435025A8" w14:textId="77777777" w:rsidR="000F3EE6" w:rsidRDefault="00995E40" w:rsidP="003504BD">
      <w:pPr>
        <w:spacing w:after="16" w:line="276" w:lineRule="auto"/>
        <w:ind w:left="0" w:firstLine="0"/>
        <w:jc w:val="left"/>
      </w:pPr>
      <w:r>
        <w:rPr>
          <w:b/>
        </w:rPr>
        <w:t xml:space="preserve"> </w:t>
      </w:r>
    </w:p>
    <w:p w14:paraId="74C17FE2" w14:textId="77777777" w:rsidR="000F3EE6" w:rsidRDefault="00995E40" w:rsidP="003504BD">
      <w:pPr>
        <w:spacing w:after="19" w:line="276" w:lineRule="auto"/>
        <w:ind w:left="0" w:firstLine="0"/>
        <w:jc w:val="left"/>
      </w:pPr>
      <w:r>
        <w:rPr>
          <w:b/>
        </w:rPr>
        <w:t xml:space="preserve"> </w:t>
      </w:r>
    </w:p>
    <w:p w14:paraId="3E5409D9" w14:textId="77777777" w:rsidR="000F3EE6" w:rsidRDefault="00995E40" w:rsidP="003504BD">
      <w:pPr>
        <w:spacing w:after="53" w:line="276" w:lineRule="auto"/>
        <w:ind w:left="0" w:firstLine="0"/>
        <w:jc w:val="left"/>
      </w:pPr>
      <w:r>
        <w:rPr>
          <w:b/>
        </w:rPr>
        <w:t xml:space="preserve"> </w:t>
      </w:r>
    </w:p>
    <w:p w14:paraId="390A9057" w14:textId="4DDA0AC7" w:rsidR="000F3EE6" w:rsidRDefault="00995E40" w:rsidP="003504BD">
      <w:pPr>
        <w:tabs>
          <w:tab w:val="center" w:pos="2065"/>
          <w:tab w:val="center" w:pos="4249"/>
          <w:tab w:val="center" w:pos="7676"/>
        </w:tabs>
        <w:spacing w:after="0" w:line="276" w:lineRule="auto"/>
        <w:ind w:left="0" w:firstLine="0"/>
        <w:jc w:val="left"/>
      </w:pPr>
      <w:r>
        <w:rPr>
          <w:rFonts w:ascii="Calibri" w:eastAsia="Calibri" w:hAnsi="Calibri" w:cs="Calibri"/>
          <w:sz w:val="22"/>
        </w:rPr>
        <w:tab/>
      </w:r>
      <w:r>
        <w:rPr>
          <w:b/>
        </w:rPr>
        <w:t xml:space="preserve">Przyjmujący Zamówienie: </w:t>
      </w:r>
      <w:r>
        <w:rPr>
          <w:b/>
        </w:rPr>
        <w:tab/>
      </w:r>
      <w:r>
        <w:t xml:space="preserve">                   </w:t>
      </w:r>
      <w:r>
        <w:rPr>
          <w:b/>
        </w:rPr>
        <w:t xml:space="preserve">         </w:t>
      </w:r>
      <w:r>
        <w:rPr>
          <w:b/>
        </w:rPr>
        <w:tab/>
        <w:t>Udzielający Zamówienia:</w:t>
      </w:r>
      <w:r>
        <w:t xml:space="preserve">   </w:t>
      </w:r>
    </w:p>
    <w:p w14:paraId="6262D437" w14:textId="77777777" w:rsidR="00DB6C96" w:rsidRDefault="00DB6C96" w:rsidP="003504BD">
      <w:pPr>
        <w:tabs>
          <w:tab w:val="center" w:pos="2065"/>
          <w:tab w:val="center" w:pos="4249"/>
          <w:tab w:val="center" w:pos="7676"/>
        </w:tabs>
        <w:spacing w:after="0" w:line="276" w:lineRule="auto"/>
        <w:ind w:left="0" w:firstLine="0"/>
        <w:jc w:val="left"/>
      </w:pPr>
    </w:p>
    <w:p w14:paraId="7A809DBA" w14:textId="77777777" w:rsidR="00DB6C96" w:rsidRDefault="00DB6C96" w:rsidP="003504BD">
      <w:pPr>
        <w:tabs>
          <w:tab w:val="center" w:pos="2065"/>
          <w:tab w:val="center" w:pos="4249"/>
          <w:tab w:val="center" w:pos="7676"/>
        </w:tabs>
        <w:spacing w:after="0" w:line="276" w:lineRule="auto"/>
        <w:ind w:left="0" w:firstLine="0"/>
        <w:jc w:val="left"/>
      </w:pPr>
    </w:p>
    <w:p w14:paraId="4ECB53A5" w14:textId="77777777" w:rsidR="00DB6C96" w:rsidRDefault="00DB6C96" w:rsidP="003504BD">
      <w:pPr>
        <w:tabs>
          <w:tab w:val="center" w:pos="2065"/>
          <w:tab w:val="center" w:pos="4249"/>
          <w:tab w:val="center" w:pos="7676"/>
        </w:tabs>
        <w:spacing w:after="0" w:line="276" w:lineRule="auto"/>
        <w:ind w:left="0" w:firstLine="0"/>
        <w:jc w:val="left"/>
      </w:pPr>
    </w:p>
    <w:p w14:paraId="713E0B75" w14:textId="77777777" w:rsidR="00DB6C96" w:rsidRDefault="00DB6C96" w:rsidP="003504BD">
      <w:pPr>
        <w:tabs>
          <w:tab w:val="center" w:pos="2065"/>
          <w:tab w:val="center" w:pos="4249"/>
          <w:tab w:val="center" w:pos="7676"/>
        </w:tabs>
        <w:spacing w:after="0" w:line="276" w:lineRule="auto"/>
        <w:ind w:left="0" w:firstLine="0"/>
        <w:jc w:val="left"/>
      </w:pPr>
    </w:p>
    <w:p w14:paraId="67B879C8" w14:textId="77777777" w:rsidR="00DB6C96" w:rsidRDefault="00DB6C96" w:rsidP="003504BD">
      <w:pPr>
        <w:tabs>
          <w:tab w:val="center" w:pos="2065"/>
          <w:tab w:val="center" w:pos="4249"/>
          <w:tab w:val="center" w:pos="7676"/>
        </w:tabs>
        <w:spacing w:after="0" w:line="276" w:lineRule="auto"/>
        <w:ind w:left="0" w:firstLine="0"/>
        <w:jc w:val="left"/>
      </w:pPr>
    </w:p>
    <w:p w14:paraId="3F2E0BFA" w14:textId="77777777" w:rsidR="00DB6C96" w:rsidRDefault="00DB6C96" w:rsidP="003504BD">
      <w:pPr>
        <w:tabs>
          <w:tab w:val="center" w:pos="2065"/>
          <w:tab w:val="center" w:pos="4249"/>
          <w:tab w:val="center" w:pos="7676"/>
        </w:tabs>
        <w:spacing w:after="0" w:line="276" w:lineRule="auto"/>
        <w:ind w:left="0" w:firstLine="0"/>
        <w:jc w:val="left"/>
      </w:pPr>
    </w:p>
    <w:p w14:paraId="44A98003" w14:textId="77777777" w:rsidR="00DB6C96" w:rsidRDefault="00DB6C96" w:rsidP="003504BD">
      <w:pPr>
        <w:tabs>
          <w:tab w:val="center" w:pos="2065"/>
          <w:tab w:val="center" w:pos="4249"/>
          <w:tab w:val="center" w:pos="7676"/>
        </w:tabs>
        <w:spacing w:after="0" w:line="276" w:lineRule="auto"/>
        <w:ind w:left="0" w:firstLine="0"/>
        <w:jc w:val="left"/>
      </w:pPr>
    </w:p>
    <w:p w14:paraId="74EE179D" w14:textId="77777777" w:rsidR="00DB6C96" w:rsidRDefault="00DB6C96" w:rsidP="003504BD">
      <w:pPr>
        <w:tabs>
          <w:tab w:val="center" w:pos="2065"/>
          <w:tab w:val="center" w:pos="4249"/>
          <w:tab w:val="center" w:pos="7676"/>
        </w:tabs>
        <w:spacing w:after="0" w:line="276" w:lineRule="auto"/>
        <w:ind w:left="0" w:firstLine="0"/>
        <w:jc w:val="left"/>
      </w:pPr>
    </w:p>
    <w:p w14:paraId="1FC66D23" w14:textId="77777777" w:rsidR="00DB6C96" w:rsidRDefault="00DB6C96" w:rsidP="003504BD">
      <w:pPr>
        <w:tabs>
          <w:tab w:val="center" w:pos="2065"/>
          <w:tab w:val="center" w:pos="4249"/>
          <w:tab w:val="center" w:pos="7676"/>
        </w:tabs>
        <w:spacing w:after="0" w:line="276" w:lineRule="auto"/>
        <w:ind w:left="0" w:firstLine="0"/>
        <w:jc w:val="left"/>
      </w:pPr>
    </w:p>
    <w:p w14:paraId="615ECABA" w14:textId="77777777" w:rsidR="00DB6C96" w:rsidRDefault="00DB6C96" w:rsidP="003504BD">
      <w:pPr>
        <w:tabs>
          <w:tab w:val="center" w:pos="2065"/>
          <w:tab w:val="center" w:pos="4249"/>
          <w:tab w:val="center" w:pos="7676"/>
        </w:tabs>
        <w:spacing w:after="0" w:line="276" w:lineRule="auto"/>
        <w:ind w:left="0" w:firstLine="0"/>
        <w:jc w:val="left"/>
      </w:pPr>
    </w:p>
    <w:p w14:paraId="2A8A4A32" w14:textId="77777777" w:rsidR="00DB6C96" w:rsidRDefault="00DB6C96" w:rsidP="003504BD">
      <w:pPr>
        <w:tabs>
          <w:tab w:val="center" w:pos="2065"/>
          <w:tab w:val="center" w:pos="4249"/>
          <w:tab w:val="center" w:pos="7676"/>
        </w:tabs>
        <w:spacing w:after="0" w:line="276" w:lineRule="auto"/>
        <w:ind w:left="0" w:firstLine="0"/>
        <w:jc w:val="left"/>
      </w:pPr>
    </w:p>
    <w:p w14:paraId="28F3E9DA" w14:textId="77777777" w:rsidR="00DB6C96" w:rsidRDefault="00DB6C96" w:rsidP="003504BD">
      <w:pPr>
        <w:tabs>
          <w:tab w:val="center" w:pos="2065"/>
          <w:tab w:val="center" w:pos="4249"/>
          <w:tab w:val="center" w:pos="7676"/>
        </w:tabs>
        <w:spacing w:after="0" w:line="276" w:lineRule="auto"/>
        <w:ind w:left="0" w:firstLine="0"/>
        <w:jc w:val="left"/>
      </w:pPr>
    </w:p>
    <w:p w14:paraId="4A7E13BD" w14:textId="77777777" w:rsidR="00DB6C96" w:rsidRDefault="00DB6C96" w:rsidP="003504BD">
      <w:pPr>
        <w:tabs>
          <w:tab w:val="center" w:pos="2065"/>
          <w:tab w:val="center" w:pos="4249"/>
          <w:tab w:val="center" w:pos="7676"/>
        </w:tabs>
        <w:spacing w:after="0" w:line="276" w:lineRule="auto"/>
        <w:ind w:left="0" w:firstLine="0"/>
        <w:jc w:val="left"/>
      </w:pPr>
    </w:p>
    <w:p w14:paraId="54DD18F2" w14:textId="77777777" w:rsidR="00DB6C96" w:rsidRDefault="00DB6C96" w:rsidP="003504BD">
      <w:pPr>
        <w:tabs>
          <w:tab w:val="center" w:pos="2065"/>
          <w:tab w:val="center" w:pos="4249"/>
          <w:tab w:val="center" w:pos="7676"/>
        </w:tabs>
        <w:spacing w:after="0" w:line="276" w:lineRule="auto"/>
        <w:ind w:left="0" w:firstLine="0"/>
        <w:jc w:val="left"/>
      </w:pPr>
    </w:p>
    <w:p w14:paraId="0B9C1368" w14:textId="77777777" w:rsidR="00DB6C96" w:rsidRDefault="00DB6C96" w:rsidP="003504BD">
      <w:pPr>
        <w:tabs>
          <w:tab w:val="center" w:pos="2065"/>
          <w:tab w:val="center" w:pos="4249"/>
          <w:tab w:val="center" w:pos="7676"/>
        </w:tabs>
        <w:spacing w:after="0" w:line="276" w:lineRule="auto"/>
        <w:ind w:left="0" w:firstLine="0"/>
        <w:jc w:val="left"/>
      </w:pPr>
    </w:p>
    <w:p w14:paraId="2ED8C237" w14:textId="77777777" w:rsidR="00DB6C96" w:rsidRDefault="00DB6C96" w:rsidP="003504BD">
      <w:pPr>
        <w:tabs>
          <w:tab w:val="center" w:pos="2065"/>
          <w:tab w:val="center" w:pos="4249"/>
          <w:tab w:val="center" w:pos="7676"/>
        </w:tabs>
        <w:spacing w:after="0" w:line="276" w:lineRule="auto"/>
        <w:ind w:left="0" w:firstLine="0"/>
        <w:jc w:val="left"/>
      </w:pPr>
    </w:p>
    <w:p w14:paraId="1E1A9473" w14:textId="77777777" w:rsidR="00DB6C96" w:rsidRDefault="00DB6C96" w:rsidP="003504BD">
      <w:pPr>
        <w:tabs>
          <w:tab w:val="center" w:pos="2065"/>
          <w:tab w:val="center" w:pos="4249"/>
          <w:tab w:val="center" w:pos="7676"/>
        </w:tabs>
        <w:spacing w:after="0" w:line="276" w:lineRule="auto"/>
        <w:ind w:left="0" w:firstLine="0"/>
        <w:jc w:val="left"/>
      </w:pPr>
    </w:p>
    <w:p w14:paraId="1755B679" w14:textId="77777777" w:rsidR="00DB6C96" w:rsidRDefault="00DB6C96" w:rsidP="003504BD">
      <w:pPr>
        <w:tabs>
          <w:tab w:val="center" w:pos="2065"/>
          <w:tab w:val="center" w:pos="4249"/>
          <w:tab w:val="center" w:pos="7676"/>
        </w:tabs>
        <w:spacing w:after="0" w:line="276" w:lineRule="auto"/>
        <w:ind w:left="0" w:firstLine="0"/>
        <w:jc w:val="left"/>
      </w:pPr>
    </w:p>
    <w:p w14:paraId="6FD495BF" w14:textId="77777777" w:rsidR="00DB6C96" w:rsidRDefault="00DB6C96" w:rsidP="003504BD">
      <w:pPr>
        <w:tabs>
          <w:tab w:val="center" w:pos="2065"/>
          <w:tab w:val="center" w:pos="4249"/>
          <w:tab w:val="center" w:pos="7676"/>
        </w:tabs>
        <w:spacing w:after="0" w:line="276" w:lineRule="auto"/>
        <w:ind w:left="0" w:firstLine="0"/>
        <w:jc w:val="left"/>
      </w:pPr>
    </w:p>
    <w:p w14:paraId="1210EF3E" w14:textId="77777777" w:rsidR="00DB6C96" w:rsidRDefault="00DB6C96" w:rsidP="003504BD">
      <w:pPr>
        <w:tabs>
          <w:tab w:val="center" w:pos="2065"/>
          <w:tab w:val="center" w:pos="4249"/>
          <w:tab w:val="center" w:pos="7676"/>
        </w:tabs>
        <w:spacing w:after="0" w:line="276" w:lineRule="auto"/>
        <w:ind w:left="0" w:firstLine="0"/>
        <w:jc w:val="left"/>
      </w:pPr>
    </w:p>
    <w:p w14:paraId="38A785B6" w14:textId="77777777" w:rsidR="00DB6C96" w:rsidRDefault="00DB6C96" w:rsidP="003504BD">
      <w:pPr>
        <w:tabs>
          <w:tab w:val="center" w:pos="2065"/>
          <w:tab w:val="center" w:pos="4249"/>
          <w:tab w:val="center" w:pos="7676"/>
        </w:tabs>
        <w:spacing w:after="0" w:line="276" w:lineRule="auto"/>
        <w:ind w:left="0" w:firstLine="0"/>
        <w:jc w:val="left"/>
      </w:pPr>
    </w:p>
    <w:p w14:paraId="528FC7BC" w14:textId="77777777" w:rsidR="00DB6C96" w:rsidRDefault="00DB6C96" w:rsidP="003504BD">
      <w:pPr>
        <w:tabs>
          <w:tab w:val="center" w:pos="2065"/>
          <w:tab w:val="center" w:pos="4249"/>
          <w:tab w:val="center" w:pos="7676"/>
        </w:tabs>
        <w:spacing w:after="0" w:line="276" w:lineRule="auto"/>
        <w:ind w:left="0" w:firstLine="0"/>
        <w:jc w:val="left"/>
      </w:pPr>
    </w:p>
    <w:p w14:paraId="012FE2F4" w14:textId="77777777" w:rsidR="00DB6C96" w:rsidRDefault="00DB6C96" w:rsidP="003504BD">
      <w:pPr>
        <w:tabs>
          <w:tab w:val="center" w:pos="2065"/>
          <w:tab w:val="center" w:pos="4249"/>
          <w:tab w:val="center" w:pos="7676"/>
        </w:tabs>
        <w:spacing w:after="0" w:line="276" w:lineRule="auto"/>
        <w:ind w:left="0" w:firstLine="0"/>
        <w:jc w:val="left"/>
      </w:pPr>
    </w:p>
    <w:p w14:paraId="30429070" w14:textId="77777777" w:rsidR="00DB6C96" w:rsidRDefault="00DB6C96" w:rsidP="003504BD">
      <w:pPr>
        <w:tabs>
          <w:tab w:val="center" w:pos="2065"/>
          <w:tab w:val="center" w:pos="4249"/>
          <w:tab w:val="center" w:pos="7676"/>
        </w:tabs>
        <w:spacing w:after="0" w:line="276" w:lineRule="auto"/>
        <w:ind w:left="0" w:firstLine="0"/>
        <w:jc w:val="left"/>
      </w:pPr>
    </w:p>
    <w:p w14:paraId="523515C8" w14:textId="77777777" w:rsidR="00DB6C96" w:rsidRDefault="00DB6C96" w:rsidP="003504BD">
      <w:pPr>
        <w:tabs>
          <w:tab w:val="center" w:pos="2065"/>
          <w:tab w:val="center" w:pos="4249"/>
          <w:tab w:val="center" w:pos="7676"/>
        </w:tabs>
        <w:spacing w:after="0" w:line="276" w:lineRule="auto"/>
        <w:ind w:left="0" w:firstLine="0"/>
        <w:jc w:val="left"/>
      </w:pPr>
    </w:p>
    <w:p w14:paraId="3C0CF0A7" w14:textId="77777777" w:rsidR="00DB6C96" w:rsidRDefault="00DB6C96" w:rsidP="003504BD">
      <w:pPr>
        <w:tabs>
          <w:tab w:val="center" w:pos="2065"/>
          <w:tab w:val="center" w:pos="4249"/>
          <w:tab w:val="center" w:pos="7676"/>
        </w:tabs>
        <w:spacing w:after="0" w:line="276" w:lineRule="auto"/>
        <w:ind w:left="0" w:firstLine="0"/>
        <w:jc w:val="left"/>
      </w:pPr>
    </w:p>
    <w:p w14:paraId="5A026254" w14:textId="77777777" w:rsidR="00DB6C96" w:rsidRDefault="00DB6C96" w:rsidP="003504BD">
      <w:pPr>
        <w:tabs>
          <w:tab w:val="center" w:pos="2065"/>
          <w:tab w:val="center" w:pos="4249"/>
          <w:tab w:val="center" w:pos="7676"/>
        </w:tabs>
        <w:spacing w:after="0" w:line="276" w:lineRule="auto"/>
        <w:ind w:left="0" w:firstLine="0"/>
        <w:jc w:val="left"/>
      </w:pPr>
    </w:p>
    <w:p w14:paraId="4910F59F" w14:textId="77777777" w:rsidR="00DB6C96" w:rsidRDefault="00DB6C96" w:rsidP="003504BD">
      <w:pPr>
        <w:tabs>
          <w:tab w:val="center" w:pos="2065"/>
          <w:tab w:val="center" w:pos="4249"/>
          <w:tab w:val="center" w:pos="7676"/>
        </w:tabs>
        <w:spacing w:after="0" w:line="276" w:lineRule="auto"/>
        <w:ind w:left="0" w:firstLine="0"/>
        <w:jc w:val="left"/>
      </w:pPr>
    </w:p>
    <w:p w14:paraId="1A24BB4A" w14:textId="77777777" w:rsidR="00DB6C96" w:rsidRDefault="00DB6C96" w:rsidP="003504BD">
      <w:pPr>
        <w:tabs>
          <w:tab w:val="center" w:pos="2065"/>
          <w:tab w:val="center" w:pos="4249"/>
          <w:tab w:val="center" w:pos="7676"/>
        </w:tabs>
        <w:spacing w:after="0" w:line="276" w:lineRule="auto"/>
        <w:ind w:left="0" w:firstLine="0"/>
        <w:jc w:val="left"/>
      </w:pPr>
    </w:p>
    <w:p w14:paraId="2564474D" w14:textId="77777777" w:rsidR="00DB6C96" w:rsidRDefault="00DB6C96" w:rsidP="003504BD">
      <w:pPr>
        <w:tabs>
          <w:tab w:val="center" w:pos="2065"/>
          <w:tab w:val="center" w:pos="4249"/>
          <w:tab w:val="center" w:pos="7676"/>
        </w:tabs>
        <w:spacing w:after="0" w:line="276" w:lineRule="auto"/>
        <w:ind w:left="0" w:firstLine="0"/>
        <w:jc w:val="left"/>
      </w:pPr>
    </w:p>
    <w:p w14:paraId="6D0F082F" w14:textId="77777777" w:rsidR="00DB6C96" w:rsidRDefault="00DB6C96" w:rsidP="003504BD">
      <w:pPr>
        <w:tabs>
          <w:tab w:val="center" w:pos="2065"/>
          <w:tab w:val="center" w:pos="4249"/>
          <w:tab w:val="center" w:pos="7676"/>
        </w:tabs>
        <w:spacing w:after="0" w:line="276" w:lineRule="auto"/>
        <w:ind w:left="0" w:firstLine="0"/>
        <w:jc w:val="left"/>
      </w:pPr>
    </w:p>
    <w:p w14:paraId="1935E4E4" w14:textId="77777777" w:rsidR="00DB6C96" w:rsidRDefault="00DB6C96" w:rsidP="003504BD">
      <w:pPr>
        <w:tabs>
          <w:tab w:val="center" w:pos="2065"/>
          <w:tab w:val="center" w:pos="4249"/>
          <w:tab w:val="center" w:pos="7676"/>
        </w:tabs>
        <w:spacing w:after="0" w:line="276" w:lineRule="auto"/>
        <w:ind w:left="0" w:firstLine="0"/>
        <w:jc w:val="left"/>
      </w:pPr>
    </w:p>
    <w:p w14:paraId="24AAFE7D" w14:textId="77777777" w:rsidR="00DB6C96" w:rsidRDefault="00DB6C96" w:rsidP="003504BD">
      <w:pPr>
        <w:tabs>
          <w:tab w:val="center" w:pos="2065"/>
          <w:tab w:val="center" w:pos="4249"/>
          <w:tab w:val="center" w:pos="7676"/>
        </w:tabs>
        <w:spacing w:after="0" w:line="276" w:lineRule="auto"/>
        <w:ind w:left="0" w:firstLine="0"/>
        <w:jc w:val="left"/>
      </w:pPr>
    </w:p>
    <w:p w14:paraId="4386935E" w14:textId="77777777" w:rsidR="00925E01" w:rsidRDefault="00925E01" w:rsidP="003504BD">
      <w:pPr>
        <w:tabs>
          <w:tab w:val="center" w:pos="2065"/>
          <w:tab w:val="center" w:pos="4249"/>
          <w:tab w:val="center" w:pos="7676"/>
        </w:tabs>
        <w:spacing w:after="0" w:line="276" w:lineRule="auto"/>
        <w:ind w:left="0" w:firstLine="0"/>
        <w:jc w:val="left"/>
      </w:pPr>
    </w:p>
    <w:p w14:paraId="7C82A3F5" w14:textId="71B92CC9" w:rsidR="004B0D5C" w:rsidRPr="0057765C" w:rsidRDefault="00995E40" w:rsidP="008D6163">
      <w:pPr>
        <w:spacing w:after="15" w:line="276" w:lineRule="auto"/>
        <w:ind w:left="0" w:firstLine="0"/>
        <w:jc w:val="left"/>
        <w:rPr>
          <w:sz w:val="20"/>
          <w:szCs w:val="20"/>
        </w:rPr>
      </w:pPr>
      <w:r>
        <w:rPr>
          <w:sz w:val="20"/>
        </w:rPr>
        <w:t xml:space="preserve"> </w:t>
      </w:r>
      <w:r w:rsidR="004B0D5C">
        <w:t xml:space="preserve">                                                                                                                              </w:t>
      </w:r>
      <w:r w:rsidR="004B0D5C" w:rsidRPr="0057765C">
        <w:rPr>
          <w:sz w:val="20"/>
          <w:szCs w:val="20"/>
        </w:rPr>
        <w:t xml:space="preserve">Załącznik nr 1 </w:t>
      </w:r>
    </w:p>
    <w:p w14:paraId="3AD8E3A4" w14:textId="35A358F2" w:rsidR="004B0D5C" w:rsidRPr="0057765C" w:rsidRDefault="004B0D5C" w:rsidP="004B0D5C">
      <w:pPr>
        <w:pStyle w:val="Nagwek"/>
        <w:jc w:val="center"/>
        <w:rPr>
          <w:sz w:val="20"/>
          <w:szCs w:val="20"/>
        </w:rPr>
      </w:pPr>
      <w:r w:rsidRPr="0057765C">
        <w:rPr>
          <w:sz w:val="20"/>
          <w:szCs w:val="20"/>
        </w:rPr>
        <w:t xml:space="preserve">                                                                                                                      </w:t>
      </w:r>
      <w:r w:rsidR="0057765C">
        <w:rPr>
          <w:sz w:val="20"/>
          <w:szCs w:val="20"/>
        </w:rPr>
        <w:t xml:space="preserve">                   </w:t>
      </w:r>
      <w:r w:rsidRPr="0057765C">
        <w:rPr>
          <w:sz w:val="20"/>
          <w:szCs w:val="20"/>
        </w:rPr>
        <w:t xml:space="preserve">do umowy nr </w:t>
      </w:r>
    </w:p>
    <w:p w14:paraId="2DA1EB50" w14:textId="2A3CE534" w:rsidR="004B0D5C" w:rsidRDefault="004B0D5C" w:rsidP="004B0D5C">
      <w:pPr>
        <w:pStyle w:val="Nagwek"/>
        <w:jc w:val="center"/>
      </w:pPr>
      <w:r w:rsidRPr="0057765C">
        <w:rPr>
          <w:sz w:val="20"/>
          <w:szCs w:val="20"/>
        </w:rPr>
        <w:t xml:space="preserve">                                                                                                        </w:t>
      </w:r>
      <w:r w:rsidR="0057765C">
        <w:rPr>
          <w:sz w:val="20"/>
          <w:szCs w:val="20"/>
        </w:rPr>
        <w:t xml:space="preserve">                    </w:t>
      </w:r>
      <w:r w:rsidRPr="0057765C">
        <w:rPr>
          <w:sz w:val="20"/>
          <w:szCs w:val="20"/>
        </w:rPr>
        <w:t xml:space="preserve">  z dnia</w:t>
      </w:r>
      <w:r>
        <w:t xml:space="preserve">    </w:t>
      </w:r>
    </w:p>
    <w:p w14:paraId="63869953" w14:textId="77777777" w:rsidR="004B0D5C" w:rsidRDefault="004B0D5C">
      <w:pPr>
        <w:spacing w:after="0" w:line="259" w:lineRule="auto"/>
        <w:ind w:left="0" w:firstLine="0"/>
        <w:jc w:val="left"/>
        <w:rPr>
          <w:color w:val="FF0000"/>
          <w:sz w:val="20"/>
        </w:rPr>
      </w:pPr>
    </w:p>
    <w:p w14:paraId="511410F1" w14:textId="77777777" w:rsidR="004B0D5C" w:rsidRDefault="004B0D5C" w:rsidP="004B0D5C">
      <w:pPr>
        <w:spacing w:after="0" w:line="259" w:lineRule="auto"/>
        <w:ind w:left="0" w:firstLine="0"/>
        <w:jc w:val="center"/>
        <w:rPr>
          <w:b/>
          <w:bCs/>
        </w:rPr>
      </w:pPr>
      <w:r w:rsidRPr="004B0D5C">
        <w:rPr>
          <w:b/>
          <w:bCs/>
        </w:rPr>
        <w:t>CENNIK</w:t>
      </w:r>
      <w:r>
        <w:rPr>
          <w:b/>
          <w:bCs/>
        </w:rPr>
        <w:t xml:space="preserve"> </w:t>
      </w:r>
      <w:r w:rsidRPr="004B0D5C">
        <w:rPr>
          <w:b/>
          <w:bCs/>
        </w:rPr>
        <w:t xml:space="preserve">BADAŃ </w:t>
      </w:r>
    </w:p>
    <w:p w14:paraId="33627EEC" w14:textId="1DF16749" w:rsidR="004B0D5C" w:rsidRPr="004B0D5C" w:rsidRDefault="004B0D5C" w:rsidP="004B0D5C">
      <w:pPr>
        <w:spacing w:after="0" w:line="259" w:lineRule="auto"/>
        <w:ind w:left="0" w:firstLine="0"/>
        <w:jc w:val="center"/>
        <w:rPr>
          <w:b/>
          <w:bCs/>
        </w:rPr>
      </w:pPr>
      <w:r w:rsidRPr="004B0D5C">
        <w:rPr>
          <w:b/>
          <w:bCs/>
        </w:rPr>
        <w:t>IMMUNOHISTOCHEMICZNYCH I BADAŃ AMPLIFIKACJI HER-2 METODĄ FISH.</w:t>
      </w:r>
    </w:p>
    <w:p w14:paraId="34096F23" w14:textId="77777777" w:rsidR="004B0D5C" w:rsidRDefault="004B0D5C">
      <w:pPr>
        <w:spacing w:after="0" w:line="259" w:lineRule="auto"/>
        <w:ind w:left="0" w:firstLine="0"/>
        <w:jc w:val="left"/>
        <w:rPr>
          <w:color w:val="FF0000"/>
          <w:sz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5803"/>
        <w:gridCol w:w="1701"/>
        <w:gridCol w:w="1417"/>
      </w:tblGrid>
      <w:tr w:rsidR="004B0D5C" w:rsidRPr="004B0D5C" w14:paraId="077E0C75" w14:textId="77777777" w:rsidTr="0023092A">
        <w:trPr>
          <w:trHeight w:val="300"/>
        </w:trPr>
        <w:tc>
          <w:tcPr>
            <w:tcW w:w="860" w:type="dxa"/>
            <w:tcBorders>
              <w:top w:val="single" w:sz="4" w:space="0" w:color="000000"/>
              <w:left w:val="single" w:sz="4" w:space="0" w:color="000000"/>
              <w:bottom w:val="single" w:sz="4" w:space="0" w:color="000000"/>
              <w:right w:val="single" w:sz="4" w:space="0" w:color="000000"/>
            </w:tcBorders>
          </w:tcPr>
          <w:p w14:paraId="5730B07B" w14:textId="77777777" w:rsidR="004B0D5C" w:rsidRPr="004B0D5C" w:rsidRDefault="004B0D5C" w:rsidP="004B0D5C">
            <w:pPr>
              <w:spacing w:after="0" w:line="259" w:lineRule="auto"/>
              <w:ind w:left="0" w:firstLine="0"/>
              <w:jc w:val="left"/>
              <w:rPr>
                <w:rFonts w:ascii="Calibri" w:eastAsia="Calibri" w:hAnsi="Calibri"/>
                <w:color w:val="auto"/>
                <w:kern w:val="0"/>
                <w:sz w:val="22"/>
                <w:szCs w:val="22"/>
                <w:lang w:eastAsia="en-US"/>
                <w14:ligatures w14:val="none"/>
              </w:rPr>
            </w:pPr>
          </w:p>
          <w:p w14:paraId="01EF4A82" w14:textId="77777777" w:rsidR="004B0D5C" w:rsidRPr="004B0D5C" w:rsidRDefault="004B0D5C" w:rsidP="004B0D5C">
            <w:pPr>
              <w:spacing w:after="0" w:line="240" w:lineRule="auto"/>
              <w:ind w:left="0" w:firstLine="0"/>
              <w:jc w:val="left"/>
              <w:rPr>
                <w:rFonts w:ascii="Calibri" w:hAnsi="Calibri" w:cs="Calibri"/>
                <w:color w:val="auto"/>
                <w:kern w:val="0"/>
                <w:sz w:val="22"/>
                <w:szCs w:val="22"/>
                <w14:ligatures w14:val="none"/>
              </w:rPr>
            </w:pPr>
            <w:r w:rsidRPr="004B0D5C">
              <w:rPr>
                <w:b/>
                <w:color w:val="auto"/>
                <w:kern w:val="0"/>
                <w:sz w:val="22"/>
                <w:szCs w:val="22"/>
                <w:lang w:eastAsia="en-US"/>
                <w14:ligatures w14:val="none"/>
              </w:rPr>
              <w:t xml:space="preserve">Lp. </w:t>
            </w:r>
          </w:p>
        </w:tc>
        <w:tc>
          <w:tcPr>
            <w:tcW w:w="5803" w:type="dxa"/>
            <w:tcBorders>
              <w:top w:val="single" w:sz="4" w:space="0" w:color="000000"/>
              <w:left w:val="single" w:sz="4" w:space="0" w:color="000000"/>
              <w:bottom w:val="single" w:sz="4" w:space="0" w:color="000000"/>
              <w:right w:val="single" w:sz="4" w:space="0" w:color="000000"/>
            </w:tcBorders>
            <w:noWrap/>
            <w:hideMark/>
          </w:tcPr>
          <w:p w14:paraId="540A1F50" w14:textId="77777777" w:rsidR="004B0D5C" w:rsidRPr="004B0D5C" w:rsidRDefault="004B0D5C" w:rsidP="004B0D5C">
            <w:pPr>
              <w:spacing w:after="0" w:line="259" w:lineRule="auto"/>
              <w:ind w:left="0" w:firstLine="0"/>
              <w:jc w:val="left"/>
              <w:rPr>
                <w:rFonts w:ascii="Calibri" w:eastAsia="Calibri" w:hAnsi="Calibri"/>
                <w:color w:val="auto"/>
                <w:kern w:val="0"/>
                <w:sz w:val="22"/>
                <w:szCs w:val="22"/>
                <w:lang w:eastAsia="en-US"/>
                <w14:ligatures w14:val="none"/>
              </w:rPr>
            </w:pPr>
            <w:r w:rsidRPr="004B0D5C">
              <w:rPr>
                <w:b/>
                <w:color w:val="auto"/>
                <w:kern w:val="0"/>
                <w:sz w:val="22"/>
                <w:szCs w:val="22"/>
                <w:lang w:eastAsia="en-US"/>
                <w14:ligatures w14:val="none"/>
              </w:rPr>
              <w:t xml:space="preserve"> </w:t>
            </w:r>
          </w:p>
          <w:p w14:paraId="236021D9" w14:textId="77777777" w:rsidR="004B0D5C" w:rsidRPr="004B0D5C" w:rsidRDefault="004B0D5C" w:rsidP="004B0D5C">
            <w:pPr>
              <w:spacing w:after="0" w:line="259" w:lineRule="auto"/>
              <w:ind w:left="0" w:firstLine="0"/>
              <w:jc w:val="left"/>
              <w:rPr>
                <w:rFonts w:ascii="Calibri" w:eastAsia="Calibri" w:hAnsi="Calibri"/>
                <w:color w:val="auto"/>
                <w:kern w:val="0"/>
                <w:sz w:val="22"/>
                <w:szCs w:val="22"/>
                <w:lang w:eastAsia="en-US"/>
                <w14:ligatures w14:val="none"/>
              </w:rPr>
            </w:pPr>
            <w:r w:rsidRPr="004B0D5C">
              <w:rPr>
                <w:b/>
                <w:color w:val="auto"/>
                <w:kern w:val="0"/>
                <w:sz w:val="22"/>
                <w:szCs w:val="22"/>
                <w:lang w:eastAsia="en-US"/>
                <w14:ligatures w14:val="none"/>
              </w:rPr>
              <w:t xml:space="preserve">Rodzaj wykonywanego badania </w:t>
            </w:r>
          </w:p>
          <w:p w14:paraId="39FF4DE3" w14:textId="77777777" w:rsidR="004B0D5C" w:rsidRPr="004B0D5C" w:rsidRDefault="004B0D5C" w:rsidP="004B0D5C">
            <w:pPr>
              <w:spacing w:after="0" w:line="240" w:lineRule="auto"/>
              <w:ind w:left="0" w:firstLine="0"/>
              <w:jc w:val="left"/>
              <w:rPr>
                <w:rFonts w:ascii="Calibri" w:hAnsi="Calibri" w:cs="Calibri"/>
                <w:b/>
                <w:bCs/>
                <w:color w:val="auto"/>
                <w:kern w:val="0"/>
                <w:sz w:val="22"/>
                <w:szCs w:val="22"/>
                <w14:ligatures w14:val="none"/>
              </w:rPr>
            </w:pPr>
            <w:r w:rsidRPr="004B0D5C">
              <w:rPr>
                <w:b/>
                <w:color w:val="auto"/>
                <w:kern w:val="0"/>
                <w:sz w:val="22"/>
                <w:szCs w:val="22"/>
                <w:lang w:eastAsia="en-US"/>
                <w14:ligatures w14:val="none"/>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25BBEF5" w14:textId="77777777" w:rsidR="004B0D5C" w:rsidRPr="004B0D5C" w:rsidRDefault="004B0D5C" w:rsidP="004B0D5C">
            <w:pPr>
              <w:spacing w:after="0" w:line="240" w:lineRule="auto"/>
              <w:ind w:left="0" w:firstLine="0"/>
              <w:jc w:val="center"/>
              <w:rPr>
                <w:b/>
                <w:color w:val="auto"/>
                <w:kern w:val="0"/>
                <w:sz w:val="22"/>
                <w:szCs w:val="22"/>
                <w14:ligatures w14:val="none"/>
              </w:rPr>
            </w:pPr>
            <w:r w:rsidRPr="004B0D5C">
              <w:rPr>
                <w:b/>
                <w:bCs/>
                <w:color w:val="auto"/>
                <w:kern w:val="0"/>
                <w:sz w:val="22"/>
                <w:szCs w:val="22"/>
                <w14:ligatures w14:val="none"/>
              </w:rPr>
              <w:t xml:space="preserve">Czas oczekiwania </w:t>
            </w:r>
            <w:r w:rsidRPr="004B0D5C">
              <w:rPr>
                <w:b/>
                <w:bCs/>
                <w:color w:val="auto"/>
                <w:kern w:val="0"/>
                <w:sz w:val="22"/>
                <w:szCs w:val="22"/>
                <w14:ligatures w14:val="none"/>
              </w:rPr>
              <w:br/>
              <w:t>na wynik</w:t>
            </w:r>
          </w:p>
          <w:p w14:paraId="64B96709" w14:textId="77777777" w:rsidR="004B0D5C" w:rsidRPr="004B0D5C" w:rsidRDefault="004B0D5C" w:rsidP="004B0D5C">
            <w:pPr>
              <w:spacing w:after="0" w:line="259" w:lineRule="auto"/>
              <w:ind w:left="2" w:firstLine="0"/>
              <w:jc w:val="center"/>
              <w:rPr>
                <w:b/>
                <w:color w:val="auto"/>
                <w:kern w:val="0"/>
                <w:sz w:val="22"/>
                <w:szCs w:val="22"/>
                <w:lang w:eastAsia="en-US"/>
                <w14:ligatures w14:val="none"/>
              </w:rPr>
            </w:pPr>
            <w:r w:rsidRPr="004B0D5C">
              <w:rPr>
                <w:b/>
                <w:bCs/>
                <w:color w:val="auto"/>
                <w:kern w:val="0"/>
                <w:sz w:val="22"/>
                <w:szCs w:val="22"/>
                <w14:ligatures w14:val="none"/>
              </w:rPr>
              <w:t>(dni robocze)</w:t>
            </w:r>
          </w:p>
        </w:tc>
        <w:tc>
          <w:tcPr>
            <w:tcW w:w="1417" w:type="dxa"/>
            <w:tcBorders>
              <w:top w:val="single" w:sz="4" w:space="0" w:color="000000"/>
              <w:left w:val="single" w:sz="4" w:space="0" w:color="000000"/>
              <w:bottom w:val="single" w:sz="4" w:space="0" w:color="000000"/>
              <w:right w:val="single" w:sz="4" w:space="0" w:color="000000"/>
            </w:tcBorders>
          </w:tcPr>
          <w:p w14:paraId="37B2C0A7" w14:textId="77777777" w:rsidR="004B0D5C" w:rsidRPr="004B0D5C" w:rsidRDefault="004B0D5C" w:rsidP="004B0D5C">
            <w:pPr>
              <w:spacing w:after="0" w:line="259" w:lineRule="auto"/>
              <w:ind w:left="2" w:firstLine="0"/>
              <w:jc w:val="left"/>
              <w:rPr>
                <w:rFonts w:ascii="Calibri" w:eastAsia="Calibri" w:hAnsi="Calibri"/>
                <w:color w:val="auto"/>
                <w:kern w:val="0"/>
                <w:sz w:val="22"/>
                <w:szCs w:val="22"/>
                <w:lang w:eastAsia="en-US"/>
                <w14:ligatures w14:val="none"/>
              </w:rPr>
            </w:pPr>
            <w:r w:rsidRPr="004B0D5C">
              <w:rPr>
                <w:b/>
                <w:color w:val="auto"/>
                <w:kern w:val="0"/>
                <w:sz w:val="22"/>
                <w:szCs w:val="22"/>
                <w:lang w:eastAsia="en-US"/>
                <w14:ligatures w14:val="none"/>
              </w:rPr>
              <w:t xml:space="preserve"> </w:t>
            </w:r>
          </w:p>
          <w:p w14:paraId="5F958E39" w14:textId="77777777" w:rsidR="004B0D5C" w:rsidRPr="004B0D5C" w:rsidRDefault="004B0D5C" w:rsidP="004B0D5C">
            <w:pPr>
              <w:spacing w:after="0" w:line="240" w:lineRule="auto"/>
              <w:ind w:left="0" w:firstLine="0"/>
              <w:jc w:val="center"/>
              <w:rPr>
                <w:rFonts w:ascii="Calibri" w:hAnsi="Calibri" w:cs="Calibri"/>
                <w:color w:val="auto"/>
                <w:kern w:val="0"/>
                <w:sz w:val="22"/>
                <w:szCs w:val="22"/>
                <w14:ligatures w14:val="none"/>
              </w:rPr>
            </w:pPr>
            <w:r w:rsidRPr="004B0D5C">
              <w:rPr>
                <w:b/>
                <w:color w:val="auto"/>
                <w:kern w:val="0"/>
                <w:sz w:val="22"/>
                <w:szCs w:val="22"/>
                <w:lang w:eastAsia="en-US"/>
                <w14:ligatures w14:val="none"/>
              </w:rPr>
              <w:t>Cena PLN brutto</w:t>
            </w:r>
          </w:p>
        </w:tc>
      </w:tr>
      <w:tr w:rsidR="004B0D5C" w:rsidRPr="004B0D5C" w14:paraId="3F9C2F41" w14:textId="77777777" w:rsidTr="0023092A">
        <w:trPr>
          <w:trHeight w:val="300"/>
        </w:trPr>
        <w:tc>
          <w:tcPr>
            <w:tcW w:w="860" w:type="dxa"/>
            <w:tcBorders>
              <w:top w:val="single" w:sz="4" w:space="0" w:color="000000"/>
              <w:left w:val="single" w:sz="4" w:space="0" w:color="000000"/>
              <w:bottom w:val="single" w:sz="4" w:space="0" w:color="000000"/>
              <w:right w:val="single" w:sz="4" w:space="0" w:color="000000"/>
            </w:tcBorders>
          </w:tcPr>
          <w:p w14:paraId="09B09FA0" w14:textId="77777777" w:rsidR="004B0D5C" w:rsidRPr="004B0D5C" w:rsidRDefault="004B0D5C" w:rsidP="004B0D5C">
            <w:pPr>
              <w:numPr>
                <w:ilvl w:val="0"/>
                <w:numId w:val="29"/>
              </w:numPr>
              <w:spacing w:after="160" w:line="259" w:lineRule="auto"/>
              <w:contextualSpacing/>
              <w:jc w:val="left"/>
              <w:rPr>
                <w:rFonts w:ascii="Calibri" w:hAnsi="Calibri" w:cs="Calibri"/>
                <w:color w:val="auto"/>
                <w:kern w:val="0"/>
                <w:sz w:val="22"/>
                <w:szCs w:val="22"/>
                <w14:ligatures w14:val="none"/>
              </w:rPr>
            </w:pPr>
          </w:p>
        </w:tc>
        <w:tc>
          <w:tcPr>
            <w:tcW w:w="5803" w:type="dxa"/>
            <w:tcBorders>
              <w:top w:val="single" w:sz="4" w:space="0" w:color="000000"/>
              <w:left w:val="single" w:sz="4" w:space="0" w:color="000000"/>
              <w:bottom w:val="single" w:sz="4" w:space="0" w:color="000000"/>
              <w:right w:val="single" w:sz="4" w:space="0" w:color="000000"/>
            </w:tcBorders>
            <w:noWrap/>
          </w:tcPr>
          <w:p w14:paraId="57E87CAA" w14:textId="77777777" w:rsidR="004B0D5C" w:rsidRPr="00925E01" w:rsidRDefault="004B0D5C" w:rsidP="004B0D5C">
            <w:pPr>
              <w:spacing w:after="0" w:line="240" w:lineRule="auto"/>
              <w:ind w:left="0" w:firstLine="0"/>
              <w:jc w:val="left"/>
              <w:rPr>
                <w:b/>
                <w:bCs/>
                <w:color w:val="auto"/>
                <w:kern w:val="0"/>
                <w:sz w:val="22"/>
                <w:szCs w:val="22"/>
                <w:lang w:eastAsia="en-US"/>
                <w14:ligatures w14:val="none"/>
              </w:rPr>
            </w:pPr>
            <w:r w:rsidRPr="00925E01">
              <w:rPr>
                <w:b/>
                <w:bCs/>
                <w:color w:val="auto"/>
                <w:kern w:val="0"/>
                <w:sz w:val="22"/>
                <w:szCs w:val="22"/>
                <w:lang w:eastAsia="en-US"/>
                <w14:ligatures w14:val="none"/>
              </w:rPr>
              <w:t xml:space="preserve">Badanie amplifikacji HER 2 metodą FISH </w:t>
            </w:r>
          </w:p>
        </w:tc>
        <w:tc>
          <w:tcPr>
            <w:tcW w:w="1701" w:type="dxa"/>
            <w:tcBorders>
              <w:top w:val="single" w:sz="4" w:space="0" w:color="000000"/>
              <w:left w:val="single" w:sz="4" w:space="0" w:color="000000"/>
              <w:bottom w:val="single" w:sz="4" w:space="0" w:color="000000"/>
              <w:right w:val="single" w:sz="4" w:space="0" w:color="000000"/>
            </w:tcBorders>
          </w:tcPr>
          <w:p w14:paraId="0D0360CD" w14:textId="77777777" w:rsidR="004B0D5C" w:rsidRPr="004B0D5C" w:rsidRDefault="004B0D5C" w:rsidP="004B0D5C">
            <w:pPr>
              <w:spacing w:after="0" w:line="240" w:lineRule="auto"/>
              <w:ind w:left="0" w:firstLine="0"/>
              <w:jc w:val="left"/>
              <w:rPr>
                <w:rFonts w:ascii="Calibri" w:eastAsia="Calibri" w:hAnsi="Calibri" w:cs="Calibri"/>
                <w:b/>
                <w:bCs/>
                <w:sz w:val="22"/>
                <w:szCs w:val="22"/>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55A5402F" w14:textId="77777777" w:rsidR="004B0D5C" w:rsidRPr="004B0D5C" w:rsidRDefault="004B0D5C" w:rsidP="004B0D5C">
            <w:pPr>
              <w:spacing w:after="0" w:line="240" w:lineRule="auto"/>
              <w:ind w:left="0" w:firstLine="0"/>
              <w:jc w:val="left"/>
              <w:rPr>
                <w:rFonts w:ascii="Calibri" w:eastAsia="Calibri" w:hAnsi="Calibri" w:cs="Calibri"/>
                <w:b/>
                <w:bCs/>
                <w:sz w:val="22"/>
                <w:szCs w:val="22"/>
                <w14:ligatures w14:val="none"/>
              </w:rPr>
            </w:pPr>
          </w:p>
        </w:tc>
      </w:tr>
      <w:tr w:rsidR="004B0D5C" w:rsidRPr="004B0D5C" w14:paraId="1D395F84" w14:textId="77777777" w:rsidTr="0023092A">
        <w:trPr>
          <w:trHeight w:val="763"/>
        </w:trPr>
        <w:tc>
          <w:tcPr>
            <w:tcW w:w="9781" w:type="dxa"/>
            <w:gridSpan w:val="4"/>
            <w:tcBorders>
              <w:top w:val="single" w:sz="4" w:space="0" w:color="000000"/>
              <w:left w:val="single" w:sz="4" w:space="0" w:color="000000"/>
              <w:bottom w:val="single" w:sz="4" w:space="0" w:color="000000"/>
            </w:tcBorders>
            <w:vAlign w:val="center"/>
          </w:tcPr>
          <w:p w14:paraId="65CDA4D5" w14:textId="77777777" w:rsidR="004B0D5C" w:rsidRPr="004B0D5C" w:rsidRDefault="004B0D5C" w:rsidP="004B0D5C">
            <w:pPr>
              <w:spacing w:after="0" w:line="240" w:lineRule="auto"/>
              <w:ind w:left="0" w:firstLine="0"/>
              <w:jc w:val="center"/>
              <w:rPr>
                <w:rFonts w:ascii="Calibri" w:eastAsia="Calibri" w:hAnsi="Calibri" w:cs="Calibri"/>
                <w:b/>
                <w:bCs/>
                <w:sz w:val="22"/>
                <w:szCs w:val="22"/>
                <w14:ligatures w14:val="none"/>
              </w:rPr>
            </w:pPr>
            <w:r w:rsidRPr="004B0D5C">
              <w:rPr>
                <w:b/>
                <w:color w:val="auto"/>
                <w:kern w:val="0"/>
                <w:szCs w:val="22"/>
                <w:lang w:eastAsia="en-US"/>
                <w14:ligatures w14:val="none"/>
              </w:rPr>
              <w:t>Badania Immunohistochemiczne</w:t>
            </w:r>
          </w:p>
        </w:tc>
      </w:tr>
      <w:tr w:rsidR="004B0D5C" w:rsidRPr="004B0D5C" w14:paraId="2696A211" w14:textId="77777777" w:rsidTr="0023092A">
        <w:trPr>
          <w:trHeight w:val="300"/>
        </w:trPr>
        <w:tc>
          <w:tcPr>
            <w:tcW w:w="860" w:type="dxa"/>
          </w:tcPr>
          <w:p w14:paraId="3D12002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tcBorders>
              <w:top w:val="single" w:sz="4" w:space="0" w:color="000000"/>
              <w:left w:val="single" w:sz="4" w:space="0" w:color="000000"/>
              <w:bottom w:val="single" w:sz="4" w:space="0" w:color="000000"/>
              <w:right w:val="single" w:sz="4" w:space="0" w:color="000000"/>
            </w:tcBorders>
            <w:noWrap/>
            <w:vAlign w:val="center"/>
          </w:tcPr>
          <w:p w14:paraId="769CB0A8" w14:textId="77777777" w:rsidR="004B0D5C" w:rsidRPr="00925E01" w:rsidRDefault="004B0D5C" w:rsidP="004B0D5C">
            <w:pPr>
              <w:spacing w:after="0" w:line="240" w:lineRule="auto"/>
              <w:ind w:left="0" w:firstLine="0"/>
              <w:jc w:val="left"/>
              <w:rPr>
                <w:rFonts w:ascii="Calibri" w:hAnsi="Calibri" w:cs="Calibri"/>
                <w:b/>
                <w:bCs/>
                <w:kern w:val="0"/>
                <w:sz w:val="22"/>
                <w:szCs w:val="22"/>
                <w14:ligatures w14:val="none"/>
              </w:rPr>
            </w:pPr>
            <w:r w:rsidRPr="00925E01">
              <w:rPr>
                <w:b/>
                <w:bCs/>
                <w:color w:val="auto"/>
                <w:kern w:val="0"/>
                <w:sz w:val="22"/>
                <w:szCs w:val="22"/>
                <w:lang w:eastAsia="en-US"/>
                <w14:ligatures w14:val="none"/>
              </w:rPr>
              <w:t xml:space="preserve">Badanie ekspresji antygenu PD-L1 w komórkach nowotworowych metodą immunohistochemiczną (IHC) – </w:t>
            </w:r>
          </w:p>
        </w:tc>
        <w:tc>
          <w:tcPr>
            <w:tcW w:w="1701" w:type="dxa"/>
          </w:tcPr>
          <w:p w14:paraId="74320AB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ED2586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D9EEC1E" w14:textId="77777777" w:rsidTr="0023092A">
        <w:trPr>
          <w:trHeight w:val="300"/>
        </w:trPr>
        <w:tc>
          <w:tcPr>
            <w:tcW w:w="860" w:type="dxa"/>
          </w:tcPr>
          <w:p w14:paraId="7BD42B8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tcBorders>
              <w:top w:val="single" w:sz="4" w:space="0" w:color="000000"/>
              <w:left w:val="single" w:sz="4" w:space="0" w:color="000000"/>
              <w:bottom w:val="single" w:sz="4" w:space="0" w:color="000000"/>
              <w:right w:val="single" w:sz="4" w:space="0" w:color="000000"/>
            </w:tcBorders>
            <w:noWrap/>
            <w:vAlign w:val="center"/>
          </w:tcPr>
          <w:p w14:paraId="1597EE6F" w14:textId="77777777" w:rsidR="004B0D5C" w:rsidRPr="00925E01" w:rsidRDefault="004B0D5C" w:rsidP="004B0D5C">
            <w:pPr>
              <w:spacing w:after="0" w:line="240" w:lineRule="auto"/>
              <w:ind w:left="0" w:firstLine="0"/>
              <w:jc w:val="left"/>
              <w:rPr>
                <w:rFonts w:ascii="Calibri" w:hAnsi="Calibri" w:cs="Calibri"/>
                <w:b/>
                <w:bCs/>
                <w:kern w:val="0"/>
                <w:sz w:val="22"/>
                <w:szCs w:val="22"/>
                <w14:ligatures w14:val="none"/>
              </w:rPr>
            </w:pPr>
            <w:r w:rsidRPr="00925E01">
              <w:rPr>
                <w:b/>
                <w:bCs/>
                <w:color w:val="auto"/>
                <w:kern w:val="0"/>
                <w:sz w:val="22"/>
                <w:szCs w:val="22"/>
                <w:lang w:eastAsia="en-US"/>
                <w14:ligatures w14:val="none"/>
              </w:rPr>
              <w:t xml:space="preserve">Barwienie immunohistochemiczne (IHC) HER 2 </w:t>
            </w:r>
          </w:p>
        </w:tc>
        <w:tc>
          <w:tcPr>
            <w:tcW w:w="1701" w:type="dxa"/>
          </w:tcPr>
          <w:p w14:paraId="00A2D7F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242F43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63092A2" w14:textId="77777777" w:rsidTr="0023092A">
        <w:trPr>
          <w:trHeight w:val="300"/>
        </w:trPr>
        <w:tc>
          <w:tcPr>
            <w:tcW w:w="860" w:type="dxa"/>
          </w:tcPr>
          <w:p w14:paraId="34D52AF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tcPr>
          <w:p w14:paraId="70DD9B05" w14:textId="77777777" w:rsidR="004B0D5C" w:rsidRPr="004B0D5C" w:rsidRDefault="004B0D5C" w:rsidP="004B0D5C">
            <w:pPr>
              <w:spacing w:after="0" w:line="240" w:lineRule="auto"/>
              <w:ind w:left="0" w:firstLine="0"/>
              <w:jc w:val="left"/>
              <w:rPr>
                <w:color w:val="auto"/>
                <w:kern w:val="0"/>
                <w:sz w:val="22"/>
                <w:szCs w:val="22"/>
                <w:lang w:eastAsia="en-US"/>
                <w14:ligatures w14:val="none"/>
              </w:rPr>
            </w:pPr>
            <w:proofErr w:type="spellStart"/>
            <w:r w:rsidRPr="004B0D5C">
              <w:rPr>
                <w:rFonts w:ascii="Calibri" w:hAnsi="Calibri" w:cs="Calibri"/>
                <w:kern w:val="0"/>
                <w:sz w:val="22"/>
                <w:szCs w:val="22"/>
                <w14:ligatures w14:val="none"/>
              </w:rPr>
              <w:t>Actin</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Muscle</w:t>
            </w:r>
            <w:proofErr w:type="spellEnd"/>
            <w:r w:rsidRPr="004B0D5C">
              <w:rPr>
                <w:rFonts w:ascii="Calibri" w:hAnsi="Calibri" w:cs="Calibri"/>
                <w:kern w:val="0"/>
                <w:sz w:val="22"/>
                <w:szCs w:val="22"/>
                <w14:ligatures w14:val="none"/>
              </w:rPr>
              <w:t xml:space="preserve"> </w:t>
            </w:r>
            <w:proofErr w:type="gramStart"/>
            <w:r w:rsidRPr="004B0D5C">
              <w:rPr>
                <w:rFonts w:ascii="Calibri" w:hAnsi="Calibri" w:cs="Calibri"/>
                <w:kern w:val="0"/>
                <w:sz w:val="22"/>
                <w:szCs w:val="22"/>
                <w14:ligatures w14:val="none"/>
              </w:rPr>
              <w:t>( HHF</w:t>
            </w:r>
            <w:proofErr w:type="gramEnd"/>
            <w:r w:rsidRPr="004B0D5C">
              <w:rPr>
                <w:rFonts w:ascii="Calibri" w:hAnsi="Calibri" w:cs="Calibri"/>
                <w:kern w:val="0"/>
                <w:sz w:val="22"/>
                <w:szCs w:val="22"/>
                <w14:ligatures w14:val="none"/>
              </w:rPr>
              <w:t>-35)</w:t>
            </w:r>
          </w:p>
        </w:tc>
        <w:tc>
          <w:tcPr>
            <w:tcW w:w="1701" w:type="dxa"/>
          </w:tcPr>
          <w:p w14:paraId="0090FA7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4E667F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3675680" w14:textId="77777777" w:rsidTr="0023092A">
        <w:trPr>
          <w:trHeight w:val="300"/>
        </w:trPr>
        <w:tc>
          <w:tcPr>
            <w:tcW w:w="860" w:type="dxa"/>
          </w:tcPr>
          <w:p w14:paraId="30760C7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BCA2E1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Adrenocorticotropic</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Hormone</w:t>
            </w:r>
            <w:proofErr w:type="spellEnd"/>
          </w:p>
        </w:tc>
        <w:tc>
          <w:tcPr>
            <w:tcW w:w="1701" w:type="dxa"/>
          </w:tcPr>
          <w:p w14:paraId="56570CE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497175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E0F354B" w14:textId="77777777" w:rsidTr="0023092A">
        <w:trPr>
          <w:trHeight w:val="300"/>
        </w:trPr>
        <w:tc>
          <w:tcPr>
            <w:tcW w:w="860" w:type="dxa"/>
          </w:tcPr>
          <w:p w14:paraId="7E6E239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257854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AFP (P)</w:t>
            </w:r>
          </w:p>
        </w:tc>
        <w:tc>
          <w:tcPr>
            <w:tcW w:w="1701" w:type="dxa"/>
          </w:tcPr>
          <w:p w14:paraId="52A1151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8B1F4F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179D228" w14:textId="77777777" w:rsidTr="0023092A">
        <w:trPr>
          <w:trHeight w:val="300"/>
        </w:trPr>
        <w:tc>
          <w:tcPr>
            <w:tcW w:w="860" w:type="dxa"/>
          </w:tcPr>
          <w:p w14:paraId="187C535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496FDC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Alfa-1-Antytrypsyna</w:t>
            </w:r>
          </w:p>
        </w:tc>
        <w:tc>
          <w:tcPr>
            <w:tcW w:w="1701" w:type="dxa"/>
          </w:tcPr>
          <w:p w14:paraId="5F93E50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7C6676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9A695C6" w14:textId="77777777" w:rsidTr="0023092A">
        <w:trPr>
          <w:trHeight w:val="300"/>
        </w:trPr>
        <w:tc>
          <w:tcPr>
            <w:tcW w:w="860" w:type="dxa"/>
          </w:tcPr>
          <w:p w14:paraId="5980060C"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F74D91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ALK</w:t>
            </w:r>
          </w:p>
        </w:tc>
        <w:tc>
          <w:tcPr>
            <w:tcW w:w="1701" w:type="dxa"/>
          </w:tcPr>
          <w:p w14:paraId="60B851C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A26B2D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BE0995B" w14:textId="77777777" w:rsidTr="0023092A">
        <w:trPr>
          <w:trHeight w:val="300"/>
        </w:trPr>
        <w:tc>
          <w:tcPr>
            <w:tcW w:w="860" w:type="dxa"/>
          </w:tcPr>
          <w:p w14:paraId="66CCC051"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7FAD92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AMACR</w:t>
            </w:r>
          </w:p>
        </w:tc>
        <w:tc>
          <w:tcPr>
            <w:tcW w:w="1701" w:type="dxa"/>
          </w:tcPr>
          <w:p w14:paraId="4D68FB4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F7C3A9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55B692F" w14:textId="77777777" w:rsidTr="0023092A">
        <w:trPr>
          <w:trHeight w:val="300"/>
        </w:trPr>
        <w:tc>
          <w:tcPr>
            <w:tcW w:w="860" w:type="dxa"/>
          </w:tcPr>
          <w:p w14:paraId="2268247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04C563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AMACR+BCC(AMACR+CKHMW+p63)</w:t>
            </w:r>
          </w:p>
        </w:tc>
        <w:tc>
          <w:tcPr>
            <w:tcW w:w="1701" w:type="dxa"/>
          </w:tcPr>
          <w:p w14:paraId="5B94DD3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8F7614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23C9DAF" w14:textId="77777777" w:rsidTr="0023092A">
        <w:trPr>
          <w:trHeight w:val="300"/>
        </w:trPr>
        <w:tc>
          <w:tcPr>
            <w:tcW w:w="860" w:type="dxa"/>
          </w:tcPr>
          <w:p w14:paraId="5EDF171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F8610E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 xml:space="preserve">Amyloid A </w:t>
            </w:r>
            <w:proofErr w:type="spellStart"/>
            <w:r w:rsidRPr="004B0D5C">
              <w:rPr>
                <w:rFonts w:ascii="Calibri" w:hAnsi="Calibri" w:cs="Calibri"/>
                <w:kern w:val="0"/>
                <w:sz w:val="22"/>
                <w:szCs w:val="22"/>
                <w14:ligatures w14:val="none"/>
              </w:rPr>
              <w:t>Dako</w:t>
            </w:r>
            <w:proofErr w:type="spellEnd"/>
          </w:p>
        </w:tc>
        <w:tc>
          <w:tcPr>
            <w:tcW w:w="1701" w:type="dxa"/>
          </w:tcPr>
          <w:p w14:paraId="4543E45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89C60D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B04AC0A" w14:textId="77777777" w:rsidTr="0023092A">
        <w:trPr>
          <w:trHeight w:val="300"/>
        </w:trPr>
        <w:tc>
          <w:tcPr>
            <w:tcW w:w="860" w:type="dxa"/>
          </w:tcPr>
          <w:p w14:paraId="6A79FA2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47F3B4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Androgen receptor</w:t>
            </w:r>
          </w:p>
        </w:tc>
        <w:tc>
          <w:tcPr>
            <w:tcW w:w="1701" w:type="dxa"/>
          </w:tcPr>
          <w:p w14:paraId="00122D1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457E54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5709BBA" w14:textId="77777777" w:rsidTr="0023092A">
        <w:trPr>
          <w:trHeight w:val="300"/>
        </w:trPr>
        <w:tc>
          <w:tcPr>
            <w:tcW w:w="860" w:type="dxa"/>
          </w:tcPr>
          <w:p w14:paraId="0D48E6C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0CA56C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ARGINASE</w:t>
            </w:r>
          </w:p>
        </w:tc>
        <w:tc>
          <w:tcPr>
            <w:tcW w:w="1701" w:type="dxa"/>
          </w:tcPr>
          <w:p w14:paraId="2D6F0A9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7F74DC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CB6EA93" w14:textId="77777777" w:rsidTr="0023092A">
        <w:trPr>
          <w:trHeight w:val="300"/>
        </w:trPr>
        <w:tc>
          <w:tcPr>
            <w:tcW w:w="860" w:type="dxa"/>
          </w:tcPr>
          <w:p w14:paraId="4C12D16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8F894B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ATRX</w:t>
            </w:r>
          </w:p>
        </w:tc>
        <w:tc>
          <w:tcPr>
            <w:tcW w:w="1701" w:type="dxa"/>
          </w:tcPr>
          <w:p w14:paraId="436F109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6DB78D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C7682FE" w14:textId="77777777" w:rsidTr="0023092A">
        <w:trPr>
          <w:trHeight w:val="300"/>
        </w:trPr>
        <w:tc>
          <w:tcPr>
            <w:tcW w:w="860" w:type="dxa"/>
          </w:tcPr>
          <w:p w14:paraId="105204E3"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592392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BAP1</w:t>
            </w:r>
          </w:p>
        </w:tc>
        <w:tc>
          <w:tcPr>
            <w:tcW w:w="1701" w:type="dxa"/>
          </w:tcPr>
          <w:p w14:paraId="45A6777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E41C6D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9B2BB69" w14:textId="77777777" w:rsidTr="0023092A">
        <w:trPr>
          <w:trHeight w:val="300"/>
        </w:trPr>
        <w:tc>
          <w:tcPr>
            <w:tcW w:w="860" w:type="dxa"/>
          </w:tcPr>
          <w:p w14:paraId="498C366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30F9EA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BCC (CKHMW + p</w:t>
            </w:r>
            <w:proofErr w:type="gramStart"/>
            <w:r w:rsidRPr="004B0D5C">
              <w:rPr>
                <w:rFonts w:ascii="Calibri" w:hAnsi="Calibri" w:cs="Calibri"/>
                <w:kern w:val="0"/>
                <w:sz w:val="22"/>
                <w:szCs w:val="22"/>
                <w14:ligatures w14:val="none"/>
              </w:rPr>
              <w:t>63 )</w:t>
            </w:r>
            <w:proofErr w:type="gramEnd"/>
          </w:p>
        </w:tc>
        <w:tc>
          <w:tcPr>
            <w:tcW w:w="1701" w:type="dxa"/>
          </w:tcPr>
          <w:p w14:paraId="29463DF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6C409A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27B12D7" w14:textId="77777777" w:rsidTr="0023092A">
        <w:trPr>
          <w:trHeight w:val="300"/>
        </w:trPr>
        <w:tc>
          <w:tcPr>
            <w:tcW w:w="860" w:type="dxa"/>
          </w:tcPr>
          <w:p w14:paraId="48CC750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6B244C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bcl-2</w:t>
            </w:r>
          </w:p>
        </w:tc>
        <w:tc>
          <w:tcPr>
            <w:tcW w:w="1701" w:type="dxa"/>
          </w:tcPr>
          <w:p w14:paraId="6004E80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745F95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2E6A254" w14:textId="77777777" w:rsidTr="0023092A">
        <w:trPr>
          <w:trHeight w:val="300"/>
        </w:trPr>
        <w:tc>
          <w:tcPr>
            <w:tcW w:w="860" w:type="dxa"/>
          </w:tcPr>
          <w:p w14:paraId="168E773C"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280E3F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bcl-6</w:t>
            </w:r>
          </w:p>
        </w:tc>
        <w:tc>
          <w:tcPr>
            <w:tcW w:w="1701" w:type="dxa"/>
          </w:tcPr>
          <w:p w14:paraId="55B5F97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12FD40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19D890B" w14:textId="77777777" w:rsidTr="0023092A">
        <w:trPr>
          <w:trHeight w:val="300"/>
        </w:trPr>
        <w:tc>
          <w:tcPr>
            <w:tcW w:w="860" w:type="dxa"/>
          </w:tcPr>
          <w:p w14:paraId="44EE65C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8C3676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BerEp4</w:t>
            </w:r>
          </w:p>
        </w:tc>
        <w:tc>
          <w:tcPr>
            <w:tcW w:w="1701" w:type="dxa"/>
          </w:tcPr>
          <w:p w14:paraId="4B62814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D07719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006011C" w14:textId="77777777" w:rsidTr="0023092A">
        <w:trPr>
          <w:trHeight w:val="300"/>
        </w:trPr>
        <w:tc>
          <w:tcPr>
            <w:tcW w:w="860" w:type="dxa"/>
          </w:tcPr>
          <w:p w14:paraId="539F470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073F3A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 xml:space="preserve">Beta </w:t>
            </w:r>
            <w:proofErr w:type="spellStart"/>
            <w:r w:rsidRPr="004B0D5C">
              <w:rPr>
                <w:rFonts w:ascii="Calibri" w:hAnsi="Calibri" w:cs="Calibri"/>
                <w:kern w:val="0"/>
                <w:sz w:val="22"/>
                <w:szCs w:val="22"/>
                <w14:ligatures w14:val="none"/>
              </w:rPr>
              <w:t>Katenina</w:t>
            </w:r>
            <w:proofErr w:type="spellEnd"/>
          </w:p>
        </w:tc>
        <w:tc>
          <w:tcPr>
            <w:tcW w:w="1701" w:type="dxa"/>
          </w:tcPr>
          <w:p w14:paraId="1B5795B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A17D9A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F5D0AD3" w14:textId="77777777" w:rsidTr="0023092A">
        <w:trPr>
          <w:trHeight w:val="300"/>
        </w:trPr>
        <w:tc>
          <w:tcPr>
            <w:tcW w:w="860" w:type="dxa"/>
          </w:tcPr>
          <w:p w14:paraId="11656B6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AD6659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beta-</w:t>
            </w:r>
            <w:proofErr w:type="spellStart"/>
            <w:r w:rsidRPr="004B0D5C">
              <w:rPr>
                <w:rFonts w:ascii="Calibri" w:hAnsi="Calibri" w:cs="Calibri"/>
                <w:kern w:val="0"/>
                <w:sz w:val="22"/>
                <w:szCs w:val="22"/>
                <w14:ligatures w14:val="none"/>
              </w:rPr>
              <w:t>hcg</w:t>
            </w:r>
            <w:proofErr w:type="spellEnd"/>
          </w:p>
        </w:tc>
        <w:tc>
          <w:tcPr>
            <w:tcW w:w="1701" w:type="dxa"/>
          </w:tcPr>
          <w:p w14:paraId="0E0573B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235A73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E6FE0D5" w14:textId="77777777" w:rsidTr="0023092A">
        <w:trPr>
          <w:trHeight w:val="300"/>
        </w:trPr>
        <w:tc>
          <w:tcPr>
            <w:tcW w:w="860" w:type="dxa"/>
          </w:tcPr>
          <w:p w14:paraId="0F7527A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C8025B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BRAF V600E (VE1)</w:t>
            </w:r>
          </w:p>
        </w:tc>
        <w:tc>
          <w:tcPr>
            <w:tcW w:w="1701" w:type="dxa"/>
          </w:tcPr>
          <w:p w14:paraId="7B32A4D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0EB502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8DB7EB5" w14:textId="77777777" w:rsidTr="0023092A">
        <w:trPr>
          <w:trHeight w:val="300"/>
        </w:trPr>
        <w:tc>
          <w:tcPr>
            <w:tcW w:w="860" w:type="dxa"/>
          </w:tcPr>
          <w:p w14:paraId="6511295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E6BBFE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Ca 125</w:t>
            </w:r>
          </w:p>
        </w:tc>
        <w:tc>
          <w:tcPr>
            <w:tcW w:w="1701" w:type="dxa"/>
          </w:tcPr>
          <w:p w14:paraId="66ADDDD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723F0D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883FF5E" w14:textId="77777777" w:rsidTr="0023092A">
        <w:trPr>
          <w:trHeight w:val="300"/>
        </w:trPr>
        <w:tc>
          <w:tcPr>
            <w:tcW w:w="860" w:type="dxa"/>
          </w:tcPr>
          <w:p w14:paraId="1798E9B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04A734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Ca 19-9</w:t>
            </w:r>
          </w:p>
        </w:tc>
        <w:tc>
          <w:tcPr>
            <w:tcW w:w="1701" w:type="dxa"/>
          </w:tcPr>
          <w:p w14:paraId="233589A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7EE356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BE1EADF" w14:textId="77777777" w:rsidTr="0023092A">
        <w:trPr>
          <w:trHeight w:val="300"/>
        </w:trPr>
        <w:tc>
          <w:tcPr>
            <w:tcW w:w="860" w:type="dxa"/>
          </w:tcPr>
          <w:p w14:paraId="2AE8AD8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B5557C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Ca125 DAKO</w:t>
            </w:r>
          </w:p>
        </w:tc>
        <w:tc>
          <w:tcPr>
            <w:tcW w:w="1701" w:type="dxa"/>
          </w:tcPr>
          <w:p w14:paraId="54162BD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19BAA5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C714877" w14:textId="77777777" w:rsidTr="0023092A">
        <w:trPr>
          <w:trHeight w:val="300"/>
        </w:trPr>
        <w:tc>
          <w:tcPr>
            <w:tcW w:w="860" w:type="dxa"/>
          </w:tcPr>
          <w:p w14:paraId="24FC5A2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01C899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CAIX</w:t>
            </w:r>
          </w:p>
        </w:tc>
        <w:tc>
          <w:tcPr>
            <w:tcW w:w="1701" w:type="dxa"/>
          </w:tcPr>
          <w:p w14:paraId="61D6B7B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5522C1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8CF839C" w14:textId="77777777" w:rsidTr="0023092A">
        <w:trPr>
          <w:trHeight w:val="300"/>
        </w:trPr>
        <w:tc>
          <w:tcPr>
            <w:tcW w:w="860" w:type="dxa"/>
          </w:tcPr>
          <w:p w14:paraId="60F5D13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168694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 xml:space="preserve">CAIX Cell </w:t>
            </w:r>
            <w:proofErr w:type="spellStart"/>
            <w:r w:rsidRPr="004B0D5C">
              <w:rPr>
                <w:rFonts w:ascii="Calibri" w:hAnsi="Calibri" w:cs="Calibri"/>
                <w:kern w:val="0"/>
                <w:sz w:val="22"/>
                <w:szCs w:val="22"/>
                <w14:ligatures w14:val="none"/>
              </w:rPr>
              <w:t>Marque</w:t>
            </w:r>
            <w:proofErr w:type="spellEnd"/>
          </w:p>
        </w:tc>
        <w:tc>
          <w:tcPr>
            <w:tcW w:w="1701" w:type="dxa"/>
          </w:tcPr>
          <w:p w14:paraId="2D9C708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5960F2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E2E7B20" w14:textId="77777777" w:rsidTr="0023092A">
        <w:trPr>
          <w:trHeight w:val="300"/>
        </w:trPr>
        <w:tc>
          <w:tcPr>
            <w:tcW w:w="860" w:type="dxa"/>
          </w:tcPr>
          <w:p w14:paraId="5BF8E5F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69B1CF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Calcitonin</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pol</w:t>
            </w:r>
            <w:proofErr w:type="spellEnd"/>
          </w:p>
        </w:tc>
        <w:tc>
          <w:tcPr>
            <w:tcW w:w="1701" w:type="dxa"/>
          </w:tcPr>
          <w:p w14:paraId="37B2AFE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D1232A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471F7BC" w14:textId="77777777" w:rsidTr="0023092A">
        <w:trPr>
          <w:trHeight w:val="300"/>
        </w:trPr>
        <w:tc>
          <w:tcPr>
            <w:tcW w:w="860" w:type="dxa"/>
          </w:tcPr>
          <w:p w14:paraId="78364C8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622789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Calcitonin</w:t>
            </w:r>
            <w:proofErr w:type="spellEnd"/>
            <w:r w:rsidRPr="004B0D5C">
              <w:rPr>
                <w:rFonts w:ascii="Calibri" w:hAnsi="Calibri" w:cs="Calibri"/>
                <w:kern w:val="0"/>
                <w:sz w:val="22"/>
                <w:szCs w:val="22"/>
                <w14:ligatures w14:val="none"/>
              </w:rPr>
              <w:t xml:space="preserve"> SP17</w:t>
            </w:r>
          </w:p>
        </w:tc>
        <w:tc>
          <w:tcPr>
            <w:tcW w:w="1701" w:type="dxa"/>
          </w:tcPr>
          <w:p w14:paraId="0379E0E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5B5A46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9C767C2" w14:textId="77777777" w:rsidTr="0023092A">
        <w:trPr>
          <w:trHeight w:val="300"/>
        </w:trPr>
        <w:tc>
          <w:tcPr>
            <w:tcW w:w="860" w:type="dxa"/>
          </w:tcPr>
          <w:p w14:paraId="3339D72A"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D00475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Calponin</w:t>
            </w:r>
            <w:proofErr w:type="spellEnd"/>
          </w:p>
        </w:tc>
        <w:tc>
          <w:tcPr>
            <w:tcW w:w="1701" w:type="dxa"/>
          </w:tcPr>
          <w:p w14:paraId="1EBEA43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2AE74E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F9EB6D6" w14:textId="77777777" w:rsidTr="0023092A">
        <w:trPr>
          <w:trHeight w:val="300"/>
        </w:trPr>
        <w:tc>
          <w:tcPr>
            <w:tcW w:w="860" w:type="dxa"/>
          </w:tcPr>
          <w:p w14:paraId="01E44CE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E67021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Calretinin</w:t>
            </w:r>
            <w:proofErr w:type="spellEnd"/>
          </w:p>
        </w:tc>
        <w:tc>
          <w:tcPr>
            <w:tcW w:w="1701" w:type="dxa"/>
          </w:tcPr>
          <w:p w14:paraId="40C769A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D2DC30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63A7891" w14:textId="77777777" w:rsidTr="0023092A">
        <w:trPr>
          <w:trHeight w:val="300"/>
        </w:trPr>
        <w:tc>
          <w:tcPr>
            <w:tcW w:w="860" w:type="dxa"/>
          </w:tcPr>
          <w:p w14:paraId="26D8EF6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B6637E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 xml:space="preserve">CD 45 </w:t>
            </w:r>
            <w:proofErr w:type="gramStart"/>
            <w:r w:rsidRPr="004B0D5C">
              <w:rPr>
                <w:rFonts w:ascii="Calibri" w:hAnsi="Calibri" w:cs="Calibri"/>
                <w:kern w:val="0"/>
                <w:sz w:val="22"/>
                <w:szCs w:val="22"/>
                <w14:ligatures w14:val="none"/>
              </w:rPr>
              <w:t>( LCA</w:t>
            </w:r>
            <w:proofErr w:type="gramEnd"/>
            <w:r w:rsidRPr="004B0D5C">
              <w:rPr>
                <w:rFonts w:ascii="Calibri" w:hAnsi="Calibri" w:cs="Calibri"/>
                <w:kern w:val="0"/>
                <w:sz w:val="22"/>
                <w:szCs w:val="22"/>
                <w14:ligatures w14:val="none"/>
              </w:rPr>
              <w:t xml:space="preserve"> ) klon 2B11&amp;PD7/26</w:t>
            </w:r>
          </w:p>
        </w:tc>
        <w:tc>
          <w:tcPr>
            <w:tcW w:w="1701" w:type="dxa"/>
          </w:tcPr>
          <w:p w14:paraId="4B7CB80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AAC7CC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749B882" w14:textId="77777777" w:rsidTr="0023092A">
        <w:trPr>
          <w:trHeight w:val="300"/>
        </w:trPr>
        <w:tc>
          <w:tcPr>
            <w:tcW w:w="860" w:type="dxa"/>
          </w:tcPr>
          <w:p w14:paraId="5C30099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9ED11E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CD10</w:t>
            </w:r>
          </w:p>
        </w:tc>
        <w:tc>
          <w:tcPr>
            <w:tcW w:w="1701" w:type="dxa"/>
          </w:tcPr>
          <w:p w14:paraId="56D4337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5C73BB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6A43B97" w14:textId="77777777" w:rsidTr="0023092A">
        <w:trPr>
          <w:trHeight w:val="300"/>
        </w:trPr>
        <w:tc>
          <w:tcPr>
            <w:tcW w:w="860" w:type="dxa"/>
          </w:tcPr>
          <w:p w14:paraId="123850C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580D92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CD117 (c-KIT)</w:t>
            </w:r>
          </w:p>
        </w:tc>
        <w:tc>
          <w:tcPr>
            <w:tcW w:w="1701" w:type="dxa"/>
          </w:tcPr>
          <w:p w14:paraId="0B17CA1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AAFD5A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4556CBF" w14:textId="77777777" w:rsidTr="0023092A">
        <w:trPr>
          <w:trHeight w:val="300"/>
        </w:trPr>
        <w:tc>
          <w:tcPr>
            <w:tcW w:w="860" w:type="dxa"/>
          </w:tcPr>
          <w:p w14:paraId="558ED41D"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36C489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CD138</w:t>
            </w:r>
          </w:p>
        </w:tc>
        <w:tc>
          <w:tcPr>
            <w:tcW w:w="1701" w:type="dxa"/>
          </w:tcPr>
          <w:p w14:paraId="4C29531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866A1A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A8817AB" w14:textId="77777777" w:rsidTr="0023092A">
        <w:trPr>
          <w:trHeight w:val="300"/>
        </w:trPr>
        <w:tc>
          <w:tcPr>
            <w:tcW w:w="860" w:type="dxa"/>
          </w:tcPr>
          <w:p w14:paraId="1C39C1B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ECA4E2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CD14</w:t>
            </w:r>
          </w:p>
        </w:tc>
        <w:tc>
          <w:tcPr>
            <w:tcW w:w="1701" w:type="dxa"/>
          </w:tcPr>
          <w:p w14:paraId="6224BD2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679679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0B91DB0" w14:textId="77777777" w:rsidTr="0023092A">
        <w:trPr>
          <w:trHeight w:val="300"/>
        </w:trPr>
        <w:tc>
          <w:tcPr>
            <w:tcW w:w="860" w:type="dxa"/>
          </w:tcPr>
          <w:p w14:paraId="0200F91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A6034B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CD15</w:t>
            </w:r>
          </w:p>
        </w:tc>
        <w:tc>
          <w:tcPr>
            <w:tcW w:w="1701" w:type="dxa"/>
          </w:tcPr>
          <w:p w14:paraId="57D2BF5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B02AD2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9C3CD5B" w14:textId="77777777" w:rsidTr="0023092A">
        <w:trPr>
          <w:trHeight w:val="300"/>
        </w:trPr>
        <w:tc>
          <w:tcPr>
            <w:tcW w:w="860" w:type="dxa"/>
          </w:tcPr>
          <w:p w14:paraId="18B4BA1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853ACF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CD16</w:t>
            </w:r>
          </w:p>
        </w:tc>
        <w:tc>
          <w:tcPr>
            <w:tcW w:w="1701" w:type="dxa"/>
          </w:tcPr>
          <w:p w14:paraId="6D1F6AC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95129F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53BF0B3" w14:textId="77777777" w:rsidTr="0023092A">
        <w:trPr>
          <w:trHeight w:val="300"/>
        </w:trPr>
        <w:tc>
          <w:tcPr>
            <w:tcW w:w="860" w:type="dxa"/>
          </w:tcPr>
          <w:p w14:paraId="17AA1A1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3B7ABC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CD16 + CD56</w:t>
            </w:r>
          </w:p>
        </w:tc>
        <w:tc>
          <w:tcPr>
            <w:tcW w:w="1701" w:type="dxa"/>
          </w:tcPr>
          <w:p w14:paraId="684535A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2280B0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130BF9C" w14:textId="77777777" w:rsidTr="0023092A">
        <w:trPr>
          <w:trHeight w:val="300"/>
        </w:trPr>
        <w:tc>
          <w:tcPr>
            <w:tcW w:w="860" w:type="dxa"/>
          </w:tcPr>
          <w:p w14:paraId="378DBEB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3DB764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CD163</w:t>
            </w:r>
          </w:p>
        </w:tc>
        <w:tc>
          <w:tcPr>
            <w:tcW w:w="1701" w:type="dxa"/>
          </w:tcPr>
          <w:p w14:paraId="2556952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5A40A6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47F2F3B" w14:textId="77777777" w:rsidTr="0023092A">
        <w:trPr>
          <w:trHeight w:val="300"/>
        </w:trPr>
        <w:tc>
          <w:tcPr>
            <w:tcW w:w="860" w:type="dxa"/>
          </w:tcPr>
          <w:p w14:paraId="4633662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CE23BD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CD1a</w:t>
            </w:r>
          </w:p>
        </w:tc>
        <w:tc>
          <w:tcPr>
            <w:tcW w:w="1701" w:type="dxa"/>
          </w:tcPr>
          <w:p w14:paraId="4E1E4DF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BA2ED8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C38F2EB" w14:textId="77777777" w:rsidTr="0023092A">
        <w:trPr>
          <w:trHeight w:val="300"/>
        </w:trPr>
        <w:tc>
          <w:tcPr>
            <w:tcW w:w="860" w:type="dxa"/>
          </w:tcPr>
          <w:p w14:paraId="0E43C68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923BF3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CD2</w:t>
            </w:r>
          </w:p>
        </w:tc>
        <w:tc>
          <w:tcPr>
            <w:tcW w:w="1701" w:type="dxa"/>
          </w:tcPr>
          <w:p w14:paraId="4B6BBE8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F7A270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5A3887D" w14:textId="77777777" w:rsidTr="0023092A">
        <w:trPr>
          <w:trHeight w:val="300"/>
        </w:trPr>
        <w:tc>
          <w:tcPr>
            <w:tcW w:w="860" w:type="dxa"/>
          </w:tcPr>
          <w:p w14:paraId="7FCBE913"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CB9779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CD20</w:t>
            </w:r>
          </w:p>
        </w:tc>
        <w:tc>
          <w:tcPr>
            <w:tcW w:w="1701" w:type="dxa"/>
          </w:tcPr>
          <w:p w14:paraId="022D8EB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8C9829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559DD0E" w14:textId="77777777" w:rsidTr="0023092A">
        <w:trPr>
          <w:trHeight w:val="300"/>
        </w:trPr>
        <w:tc>
          <w:tcPr>
            <w:tcW w:w="860" w:type="dxa"/>
          </w:tcPr>
          <w:p w14:paraId="7DB805A3"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7BD437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CD21</w:t>
            </w:r>
          </w:p>
        </w:tc>
        <w:tc>
          <w:tcPr>
            <w:tcW w:w="1701" w:type="dxa"/>
          </w:tcPr>
          <w:p w14:paraId="52D0F80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5C8044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5A235E9" w14:textId="77777777" w:rsidTr="0023092A">
        <w:trPr>
          <w:trHeight w:val="300"/>
        </w:trPr>
        <w:tc>
          <w:tcPr>
            <w:tcW w:w="860" w:type="dxa"/>
          </w:tcPr>
          <w:p w14:paraId="73824F2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924838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CD23</w:t>
            </w:r>
          </w:p>
        </w:tc>
        <w:tc>
          <w:tcPr>
            <w:tcW w:w="1701" w:type="dxa"/>
          </w:tcPr>
          <w:p w14:paraId="38D6E0E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67FF33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CF14280" w14:textId="77777777" w:rsidTr="0023092A">
        <w:trPr>
          <w:trHeight w:val="300"/>
        </w:trPr>
        <w:tc>
          <w:tcPr>
            <w:tcW w:w="860" w:type="dxa"/>
          </w:tcPr>
          <w:p w14:paraId="0AFAF69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8D2317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CD3</w:t>
            </w:r>
          </w:p>
        </w:tc>
        <w:tc>
          <w:tcPr>
            <w:tcW w:w="1701" w:type="dxa"/>
          </w:tcPr>
          <w:p w14:paraId="12C016F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E3EDEA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EB5FFE5" w14:textId="77777777" w:rsidTr="0023092A">
        <w:trPr>
          <w:trHeight w:val="300"/>
        </w:trPr>
        <w:tc>
          <w:tcPr>
            <w:tcW w:w="860" w:type="dxa"/>
          </w:tcPr>
          <w:p w14:paraId="4E91166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F15F2B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CD30</w:t>
            </w:r>
          </w:p>
        </w:tc>
        <w:tc>
          <w:tcPr>
            <w:tcW w:w="1701" w:type="dxa"/>
          </w:tcPr>
          <w:p w14:paraId="780C58B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CB59F8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92A5945" w14:textId="77777777" w:rsidTr="0023092A">
        <w:trPr>
          <w:trHeight w:val="300"/>
        </w:trPr>
        <w:tc>
          <w:tcPr>
            <w:tcW w:w="860" w:type="dxa"/>
          </w:tcPr>
          <w:p w14:paraId="1726C5B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57BC8E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CD31</w:t>
            </w:r>
          </w:p>
        </w:tc>
        <w:tc>
          <w:tcPr>
            <w:tcW w:w="1701" w:type="dxa"/>
          </w:tcPr>
          <w:p w14:paraId="38D84F4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D66BB3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EFCF0AB" w14:textId="77777777" w:rsidTr="0023092A">
        <w:trPr>
          <w:trHeight w:val="300"/>
        </w:trPr>
        <w:tc>
          <w:tcPr>
            <w:tcW w:w="860" w:type="dxa"/>
          </w:tcPr>
          <w:p w14:paraId="78AF8FC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22C55E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CD34</w:t>
            </w:r>
          </w:p>
        </w:tc>
        <w:tc>
          <w:tcPr>
            <w:tcW w:w="1701" w:type="dxa"/>
          </w:tcPr>
          <w:p w14:paraId="79E791B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3CF33A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8C9BEBD" w14:textId="77777777" w:rsidTr="0023092A">
        <w:trPr>
          <w:trHeight w:val="300"/>
        </w:trPr>
        <w:tc>
          <w:tcPr>
            <w:tcW w:w="860" w:type="dxa"/>
          </w:tcPr>
          <w:p w14:paraId="48A9C50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3F7C55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CD38</w:t>
            </w:r>
          </w:p>
        </w:tc>
        <w:tc>
          <w:tcPr>
            <w:tcW w:w="1701" w:type="dxa"/>
          </w:tcPr>
          <w:p w14:paraId="435AEF8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2A4D69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2E5B96C" w14:textId="77777777" w:rsidTr="0023092A">
        <w:trPr>
          <w:trHeight w:val="300"/>
        </w:trPr>
        <w:tc>
          <w:tcPr>
            <w:tcW w:w="860" w:type="dxa"/>
          </w:tcPr>
          <w:p w14:paraId="4EA74EF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38D790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CD4</w:t>
            </w:r>
          </w:p>
        </w:tc>
        <w:tc>
          <w:tcPr>
            <w:tcW w:w="1701" w:type="dxa"/>
          </w:tcPr>
          <w:p w14:paraId="6568E1D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3AC452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FF27E44" w14:textId="77777777" w:rsidTr="0023092A">
        <w:trPr>
          <w:trHeight w:val="300"/>
        </w:trPr>
        <w:tc>
          <w:tcPr>
            <w:tcW w:w="860" w:type="dxa"/>
          </w:tcPr>
          <w:p w14:paraId="420705F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27C317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CD43</w:t>
            </w:r>
          </w:p>
        </w:tc>
        <w:tc>
          <w:tcPr>
            <w:tcW w:w="1701" w:type="dxa"/>
          </w:tcPr>
          <w:p w14:paraId="118197B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3A51A6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4917528" w14:textId="77777777" w:rsidTr="0023092A">
        <w:trPr>
          <w:trHeight w:val="300"/>
        </w:trPr>
        <w:tc>
          <w:tcPr>
            <w:tcW w:w="860" w:type="dxa"/>
          </w:tcPr>
          <w:p w14:paraId="74E2CDE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C029AB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CD5</w:t>
            </w:r>
          </w:p>
        </w:tc>
        <w:tc>
          <w:tcPr>
            <w:tcW w:w="1701" w:type="dxa"/>
          </w:tcPr>
          <w:p w14:paraId="4AF56EE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4ACCF1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1EC68E8" w14:textId="77777777" w:rsidTr="0023092A">
        <w:trPr>
          <w:trHeight w:val="300"/>
        </w:trPr>
        <w:tc>
          <w:tcPr>
            <w:tcW w:w="860" w:type="dxa"/>
          </w:tcPr>
          <w:p w14:paraId="4B48442A"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E6BE7C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CD56 (MRQ-42)</w:t>
            </w:r>
          </w:p>
        </w:tc>
        <w:tc>
          <w:tcPr>
            <w:tcW w:w="1701" w:type="dxa"/>
          </w:tcPr>
          <w:p w14:paraId="7CA7CC6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C59891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F42986E" w14:textId="77777777" w:rsidTr="0023092A">
        <w:trPr>
          <w:trHeight w:val="300"/>
        </w:trPr>
        <w:tc>
          <w:tcPr>
            <w:tcW w:w="860" w:type="dxa"/>
          </w:tcPr>
          <w:p w14:paraId="05815F4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F31F0B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CD61</w:t>
            </w:r>
          </w:p>
        </w:tc>
        <w:tc>
          <w:tcPr>
            <w:tcW w:w="1701" w:type="dxa"/>
          </w:tcPr>
          <w:p w14:paraId="49EBFA2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CE8EFC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562EA8D" w14:textId="77777777" w:rsidTr="0023092A">
        <w:trPr>
          <w:trHeight w:val="300"/>
        </w:trPr>
        <w:tc>
          <w:tcPr>
            <w:tcW w:w="860" w:type="dxa"/>
          </w:tcPr>
          <w:p w14:paraId="08DE7B3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A29E33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CD68</w:t>
            </w:r>
          </w:p>
        </w:tc>
        <w:tc>
          <w:tcPr>
            <w:tcW w:w="1701" w:type="dxa"/>
          </w:tcPr>
          <w:p w14:paraId="13FEA6F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B57765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09C33E0" w14:textId="77777777" w:rsidTr="0023092A">
        <w:trPr>
          <w:trHeight w:val="300"/>
        </w:trPr>
        <w:tc>
          <w:tcPr>
            <w:tcW w:w="860" w:type="dxa"/>
          </w:tcPr>
          <w:p w14:paraId="4ECCF6F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82C4AF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CD7</w:t>
            </w:r>
          </w:p>
        </w:tc>
        <w:tc>
          <w:tcPr>
            <w:tcW w:w="1701" w:type="dxa"/>
          </w:tcPr>
          <w:p w14:paraId="46448D4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EED4C7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9EF40A4" w14:textId="77777777" w:rsidTr="0023092A">
        <w:trPr>
          <w:trHeight w:val="300"/>
        </w:trPr>
        <w:tc>
          <w:tcPr>
            <w:tcW w:w="860" w:type="dxa"/>
          </w:tcPr>
          <w:p w14:paraId="037ED16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333F24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CD71</w:t>
            </w:r>
          </w:p>
        </w:tc>
        <w:tc>
          <w:tcPr>
            <w:tcW w:w="1701" w:type="dxa"/>
          </w:tcPr>
          <w:p w14:paraId="6AE3347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95FC40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BCCDB9D" w14:textId="77777777" w:rsidTr="0023092A">
        <w:trPr>
          <w:trHeight w:val="300"/>
        </w:trPr>
        <w:tc>
          <w:tcPr>
            <w:tcW w:w="860" w:type="dxa"/>
          </w:tcPr>
          <w:p w14:paraId="4A8FAB1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4A3978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CD79a</w:t>
            </w:r>
          </w:p>
        </w:tc>
        <w:tc>
          <w:tcPr>
            <w:tcW w:w="1701" w:type="dxa"/>
          </w:tcPr>
          <w:p w14:paraId="12F9E24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76A806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7C51763" w14:textId="77777777" w:rsidTr="0023092A">
        <w:trPr>
          <w:trHeight w:val="300"/>
        </w:trPr>
        <w:tc>
          <w:tcPr>
            <w:tcW w:w="860" w:type="dxa"/>
          </w:tcPr>
          <w:p w14:paraId="2D11FAF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5D5A2F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CD8</w:t>
            </w:r>
          </w:p>
        </w:tc>
        <w:tc>
          <w:tcPr>
            <w:tcW w:w="1701" w:type="dxa"/>
          </w:tcPr>
          <w:p w14:paraId="0FDA5B7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6F2B2E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05C9136" w14:textId="77777777" w:rsidTr="0023092A">
        <w:trPr>
          <w:trHeight w:val="300"/>
        </w:trPr>
        <w:tc>
          <w:tcPr>
            <w:tcW w:w="860" w:type="dxa"/>
          </w:tcPr>
          <w:p w14:paraId="0F1F0CE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53ECEE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CD99</w:t>
            </w:r>
          </w:p>
        </w:tc>
        <w:tc>
          <w:tcPr>
            <w:tcW w:w="1701" w:type="dxa"/>
          </w:tcPr>
          <w:p w14:paraId="4593B38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E5C274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A154892" w14:textId="77777777" w:rsidTr="0023092A">
        <w:trPr>
          <w:trHeight w:val="300"/>
        </w:trPr>
        <w:tc>
          <w:tcPr>
            <w:tcW w:w="860" w:type="dxa"/>
          </w:tcPr>
          <w:p w14:paraId="3A3B8F1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9ED7AB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CDX-2</w:t>
            </w:r>
          </w:p>
        </w:tc>
        <w:tc>
          <w:tcPr>
            <w:tcW w:w="1701" w:type="dxa"/>
          </w:tcPr>
          <w:p w14:paraId="46888C2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F75825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9E2F0DD" w14:textId="77777777" w:rsidTr="0023092A">
        <w:trPr>
          <w:trHeight w:val="300"/>
        </w:trPr>
        <w:tc>
          <w:tcPr>
            <w:tcW w:w="860" w:type="dxa"/>
          </w:tcPr>
          <w:p w14:paraId="7D8DFFA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B9571C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 xml:space="preserve">CEA 31 </w:t>
            </w:r>
            <w:proofErr w:type="gramStart"/>
            <w:r w:rsidRPr="004B0D5C">
              <w:rPr>
                <w:rFonts w:ascii="Calibri" w:hAnsi="Calibri" w:cs="Calibri"/>
                <w:kern w:val="0"/>
                <w:sz w:val="22"/>
                <w:szCs w:val="22"/>
                <w14:ligatures w14:val="none"/>
              </w:rPr>
              <w:t>( CWA</w:t>
            </w:r>
            <w:proofErr w:type="gramEnd"/>
            <w:r w:rsidRPr="004B0D5C">
              <w:rPr>
                <w:rFonts w:ascii="Calibri" w:hAnsi="Calibri" w:cs="Calibri"/>
                <w:kern w:val="0"/>
                <w:sz w:val="22"/>
                <w:szCs w:val="22"/>
                <w14:ligatures w14:val="none"/>
              </w:rPr>
              <w:t>)</w:t>
            </w:r>
          </w:p>
        </w:tc>
        <w:tc>
          <w:tcPr>
            <w:tcW w:w="1701" w:type="dxa"/>
          </w:tcPr>
          <w:p w14:paraId="3F39A2B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1237F9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C58C4F2" w14:textId="77777777" w:rsidTr="0023092A">
        <w:trPr>
          <w:trHeight w:val="300"/>
        </w:trPr>
        <w:tc>
          <w:tcPr>
            <w:tcW w:w="860" w:type="dxa"/>
          </w:tcPr>
          <w:p w14:paraId="423F37C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E4BEA4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Chromogranin</w:t>
            </w:r>
            <w:proofErr w:type="spellEnd"/>
            <w:r w:rsidRPr="004B0D5C">
              <w:rPr>
                <w:rFonts w:ascii="Calibri" w:hAnsi="Calibri" w:cs="Calibri"/>
                <w:kern w:val="0"/>
                <w:sz w:val="22"/>
                <w:szCs w:val="22"/>
                <w14:ligatures w14:val="none"/>
              </w:rPr>
              <w:t xml:space="preserve"> A</w:t>
            </w:r>
          </w:p>
        </w:tc>
        <w:tc>
          <w:tcPr>
            <w:tcW w:w="1701" w:type="dxa"/>
          </w:tcPr>
          <w:p w14:paraId="1167212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C6F7E9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E99DBA9" w14:textId="77777777" w:rsidTr="0023092A">
        <w:trPr>
          <w:trHeight w:val="300"/>
        </w:trPr>
        <w:tc>
          <w:tcPr>
            <w:tcW w:w="860" w:type="dxa"/>
          </w:tcPr>
          <w:p w14:paraId="14883A1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928D3A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Cintec</w:t>
            </w:r>
            <w:proofErr w:type="spellEnd"/>
            <w:r w:rsidRPr="004B0D5C">
              <w:rPr>
                <w:rFonts w:ascii="Calibri" w:hAnsi="Calibri" w:cs="Calibri"/>
                <w:kern w:val="0"/>
                <w:sz w:val="22"/>
                <w:szCs w:val="22"/>
                <w14:ligatures w14:val="none"/>
              </w:rPr>
              <w:t xml:space="preserve"> LBC (Ki-67+p16)</w:t>
            </w:r>
          </w:p>
        </w:tc>
        <w:tc>
          <w:tcPr>
            <w:tcW w:w="1701" w:type="dxa"/>
          </w:tcPr>
          <w:p w14:paraId="3E4C84F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8959C4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EF371B0" w14:textId="77777777" w:rsidTr="0023092A">
        <w:trPr>
          <w:trHeight w:val="300"/>
        </w:trPr>
        <w:tc>
          <w:tcPr>
            <w:tcW w:w="860" w:type="dxa"/>
          </w:tcPr>
          <w:p w14:paraId="2F8CCA3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737A34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CK PAN</w:t>
            </w:r>
          </w:p>
        </w:tc>
        <w:tc>
          <w:tcPr>
            <w:tcW w:w="1701" w:type="dxa"/>
          </w:tcPr>
          <w:p w14:paraId="3C7FFD8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52E5EB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6BC3AE0" w14:textId="77777777" w:rsidTr="0023092A">
        <w:trPr>
          <w:trHeight w:val="300"/>
        </w:trPr>
        <w:tc>
          <w:tcPr>
            <w:tcW w:w="860" w:type="dxa"/>
          </w:tcPr>
          <w:p w14:paraId="4C5D280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CD686F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CK14</w:t>
            </w:r>
          </w:p>
        </w:tc>
        <w:tc>
          <w:tcPr>
            <w:tcW w:w="1701" w:type="dxa"/>
          </w:tcPr>
          <w:p w14:paraId="3D0572F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517A25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A779100" w14:textId="77777777" w:rsidTr="0023092A">
        <w:trPr>
          <w:trHeight w:val="300"/>
        </w:trPr>
        <w:tc>
          <w:tcPr>
            <w:tcW w:w="860" w:type="dxa"/>
          </w:tcPr>
          <w:p w14:paraId="3E2B779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497E25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CK19</w:t>
            </w:r>
          </w:p>
        </w:tc>
        <w:tc>
          <w:tcPr>
            <w:tcW w:w="1701" w:type="dxa"/>
          </w:tcPr>
          <w:p w14:paraId="71D3724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7D3267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C517BC9" w14:textId="77777777" w:rsidTr="0023092A">
        <w:trPr>
          <w:trHeight w:val="300"/>
        </w:trPr>
        <w:tc>
          <w:tcPr>
            <w:tcW w:w="860" w:type="dxa"/>
          </w:tcPr>
          <w:p w14:paraId="38028AD0"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49410E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CK20</w:t>
            </w:r>
          </w:p>
        </w:tc>
        <w:tc>
          <w:tcPr>
            <w:tcW w:w="1701" w:type="dxa"/>
          </w:tcPr>
          <w:p w14:paraId="4F5A12E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D93708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85649E" w14:paraId="3F6828DA" w14:textId="77777777" w:rsidTr="0023092A">
        <w:trPr>
          <w:trHeight w:val="300"/>
        </w:trPr>
        <w:tc>
          <w:tcPr>
            <w:tcW w:w="860" w:type="dxa"/>
          </w:tcPr>
          <w:p w14:paraId="4D06881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lang w:val="en-GB"/>
                <w14:ligatures w14:val="none"/>
              </w:rPr>
            </w:pPr>
          </w:p>
        </w:tc>
        <w:tc>
          <w:tcPr>
            <w:tcW w:w="5803" w:type="dxa"/>
            <w:noWrap/>
            <w:vAlign w:val="bottom"/>
            <w:hideMark/>
          </w:tcPr>
          <w:p w14:paraId="0E9FAB6E" w14:textId="77777777" w:rsidR="004B0D5C" w:rsidRPr="004B0D5C" w:rsidRDefault="004B0D5C" w:rsidP="004B0D5C">
            <w:pPr>
              <w:spacing w:after="0" w:line="240" w:lineRule="auto"/>
              <w:ind w:left="0" w:firstLine="0"/>
              <w:jc w:val="left"/>
              <w:rPr>
                <w:rFonts w:ascii="Calibri" w:hAnsi="Calibri" w:cs="Calibri"/>
                <w:kern w:val="0"/>
                <w:sz w:val="22"/>
                <w:szCs w:val="22"/>
                <w:lang w:val="en-GB"/>
                <w14:ligatures w14:val="none"/>
              </w:rPr>
            </w:pPr>
            <w:r w:rsidRPr="004B0D5C">
              <w:rPr>
                <w:rFonts w:ascii="Calibri" w:hAnsi="Calibri" w:cs="Calibri"/>
                <w:kern w:val="0"/>
                <w:sz w:val="22"/>
                <w:szCs w:val="22"/>
                <w:lang w:val="en-GB"/>
                <w14:ligatures w14:val="none"/>
              </w:rPr>
              <w:t>CK34betaE12 + p63 (basal cell cocktail)</w:t>
            </w:r>
          </w:p>
        </w:tc>
        <w:tc>
          <w:tcPr>
            <w:tcW w:w="1701" w:type="dxa"/>
          </w:tcPr>
          <w:p w14:paraId="1E8062F8" w14:textId="77777777" w:rsidR="004B0D5C" w:rsidRPr="004B0D5C" w:rsidRDefault="004B0D5C" w:rsidP="004B0D5C">
            <w:pPr>
              <w:spacing w:after="0" w:line="240" w:lineRule="auto"/>
              <w:ind w:left="0" w:firstLine="0"/>
              <w:jc w:val="left"/>
              <w:rPr>
                <w:rFonts w:ascii="Calibri" w:hAnsi="Calibri" w:cs="Calibri"/>
                <w:kern w:val="0"/>
                <w:sz w:val="22"/>
                <w:szCs w:val="22"/>
                <w:lang w:val="en-GB"/>
                <w14:ligatures w14:val="none"/>
              </w:rPr>
            </w:pPr>
          </w:p>
        </w:tc>
        <w:tc>
          <w:tcPr>
            <w:tcW w:w="1417" w:type="dxa"/>
          </w:tcPr>
          <w:p w14:paraId="3E618CED" w14:textId="77777777" w:rsidR="004B0D5C" w:rsidRPr="004B0D5C" w:rsidRDefault="004B0D5C" w:rsidP="004B0D5C">
            <w:pPr>
              <w:spacing w:after="0" w:line="240" w:lineRule="auto"/>
              <w:ind w:left="0" w:firstLine="0"/>
              <w:jc w:val="left"/>
              <w:rPr>
                <w:rFonts w:ascii="Calibri" w:hAnsi="Calibri" w:cs="Calibri"/>
                <w:kern w:val="0"/>
                <w:sz w:val="22"/>
                <w:szCs w:val="22"/>
                <w:lang w:val="en-GB"/>
                <w14:ligatures w14:val="none"/>
              </w:rPr>
            </w:pPr>
          </w:p>
        </w:tc>
      </w:tr>
      <w:tr w:rsidR="004B0D5C" w:rsidRPr="004B0D5C" w14:paraId="71724185" w14:textId="77777777" w:rsidTr="0023092A">
        <w:trPr>
          <w:trHeight w:val="300"/>
        </w:trPr>
        <w:tc>
          <w:tcPr>
            <w:tcW w:w="860" w:type="dxa"/>
          </w:tcPr>
          <w:p w14:paraId="19F41B5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lang w:val="en-GB"/>
                <w14:ligatures w14:val="none"/>
              </w:rPr>
            </w:pPr>
          </w:p>
        </w:tc>
        <w:tc>
          <w:tcPr>
            <w:tcW w:w="5803" w:type="dxa"/>
            <w:noWrap/>
            <w:vAlign w:val="bottom"/>
            <w:hideMark/>
          </w:tcPr>
          <w:p w14:paraId="44C9EB3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CK5</w:t>
            </w:r>
          </w:p>
        </w:tc>
        <w:tc>
          <w:tcPr>
            <w:tcW w:w="1701" w:type="dxa"/>
          </w:tcPr>
          <w:p w14:paraId="11526F0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27B5B8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D72E913" w14:textId="77777777" w:rsidTr="0023092A">
        <w:trPr>
          <w:trHeight w:val="300"/>
        </w:trPr>
        <w:tc>
          <w:tcPr>
            <w:tcW w:w="860" w:type="dxa"/>
          </w:tcPr>
          <w:p w14:paraId="47488D7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567FBB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CK5/6</w:t>
            </w:r>
          </w:p>
        </w:tc>
        <w:tc>
          <w:tcPr>
            <w:tcW w:w="1701" w:type="dxa"/>
          </w:tcPr>
          <w:p w14:paraId="412FEA5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63D6C5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B8816C7" w14:textId="77777777" w:rsidTr="0023092A">
        <w:trPr>
          <w:trHeight w:val="300"/>
        </w:trPr>
        <w:tc>
          <w:tcPr>
            <w:tcW w:w="860" w:type="dxa"/>
          </w:tcPr>
          <w:p w14:paraId="1C646E13"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3DF7F2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CK7</w:t>
            </w:r>
          </w:p>
        </w:tc>
        <w:tc>
          <w:tcPr>
            <w:tcW w:w="1701" w:type="dxa"/>
          </w:tcPr>
          <w:p w14:paraId="401DFA7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91EBEB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D026C04" w14:textId="77777777" w:rsidTr="0023092A">
        <w:trPr>
          <w:trHeight w:val="300"/>
        </w:trPr>
        <w:tc>
          <w:tcPr>
            <w:tcW w:w="860" w:type="dxa"/>
          </w:tcPr>
          <w:p w14:paraId="7EDE9A0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CC7A7D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CK8/18</w:t>
            </w:r>
          </w:p>
        </w:tc>
        <w:tc>
          <w:tcPr>
            <w:tcW w:w="1701" w:type="dxa"/>
          </w:tcPr>
          <w:p w14:paraId="527E4D2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262A28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E4889FC" w14:textId="77777777" w:rsidTr="0023092A">
        <w:trPr>
          <w:trHeight w:val="300"/>
        </w:trPr>
        <w:tc>
          <w:tcPr>
            <w:tcW w:w="860" w:type="dxa"/>
          </w:tcPr>
          <w:p w14:paraId="50F68DCC"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DAABBB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CKHMW (CK34)</w:t>
            </w:r>
          </w:p>
        </w:tc>
        <w:tc>
          <w:tcPr>
            <w:tcW w:w="1701" w:type="dxa"/>
          </w:tcPr>
          <w:p w14:paraId="39F0A8A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082356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8A77BBB" w14:textId="77777777" w:rsidTr="0023092A">
        <w:trPr>
          <w:trHeight w:val="300"/>
        </w:trPr>
        <w:tc>
          <w:tcPr>
            <w:tcW w:w="860" w:type="dxa"/>
          </w:tcPr>
          <w:p w14:paraId="3FE27E4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F12919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cmv</w:t>
            </w:r>
          </w:p>
        </w:tc>
        <w:tc>
          <w:tcPr>
            <w:tcW w:w="1701" w:type="dxa"/>
          </w:tcPr>
          <w:p w14:paraId="3668A2C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73A750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37FADFB" w14:textId="77777777" w:rsidTr="0023092A">
        <w:trPr>
          <w:trHeight w:val="300"/>
        </w:trPr>
        <w:tc>
          <w:tcPr>
            <w:tcW w:w="860" w:type="dxa"/>
          </w:tcPr>
          <w:p w14:paraId="5C42A300"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37430B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C-MYC</w:t>
            </w:r>
          </w:p>
        </w:tc>
        <w:tc>
          <w:tcPr>
            <w:tcW w:w="1701" w:type="dxa"/>
          </w:tcPr>
          <w:p w14:paraId="1B7C82D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2B34C3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E3743B7" w14:textId="77777777" w:rsidTr="0023092A">
        <w:trPr>
          <w:trHeight w:val="300"/>
        </w:trPr>
        <w:tc>
          <w:tcPr>
            <w:tcW w:w="860" w:type="dxa"/>
          </w:tcPr>
          <w:p w14:paraId="54421B0C"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714834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Cyklina D1</w:t>
            </w:r>
          </w:p>
        </w:tc>
        <w:tc>
          <w:tcPr>
            <w:tcW w:w="1701" w:type="dxa"/>
          </w:tcPr>
          <w:p w14:paraId="38FD5EE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B2DFC5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4BF437D" w14:textId="77777777" w:rsidTr="0023092A">
        <w:trPr>
          <w:trHeight w:val="300"/>
        </w:trPr>
        <w:tc>
          <w:tcPr>
            <w:tcW w:w="860" w:type="dxa"/>
          </w:tcPr>
          <w:p w14:paraId="092DABB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8210BA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Desmin</w:t>
            </w:r>
          </w:p>
        </w:tc>
        <w:tc>
          <w:tcPr>
            <w:tcW w:w="1701" w:type="dxa"/>
          </w:tcPr>
          <w:p w14:paraId="66C8074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2CB852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C44D167" w14:textId="77777777" w:rsidTr="0023092A">
        <w:trPr>
          <w:trHeight w:val="300"/>
        </w:trPr>
        <w:tc>
          <w:tcPr>
            <w:tcW w:w="860" w:type="dxa"/>
          </w:tcPr>
          <w:p w14:paraId="688CFFF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444231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DOG 1</w:t>
            </w:r>
          </w:p>
        </w:tc>
        <w:tc>
          <w:tcPr>
            <w:tcW w:w="1701" w:type="dxa"/>
          </w:tcPr>
          <w:p w14:paraId="4501D41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23311F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57C8C8F" w14:textId="77777777" w:rsidTr="0023092A">
        <w:trPr>
          <w:trHeight w:val="300"/>
        </w:trPr>
        <w:tc>
          <w:tcPr>
            <w:tcW w:w="860" w:type="dxa"/>
          </w:tcPr>
          <w:p w14:paraId="6722176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1E808E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EBV-LMP1</w:t>
            </w:r>
          </w:p>
        </w:tc>
        <w:tc>
          <w:tcPr>
            <w:tcW w:w="1701" w:type="dxa"/>
          </w:tcPr>
          <w:p w14:paraId="5DAB75B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5D0C75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CA2EF08" w14:textId="77777777" w:rsidTr="0023092A">
        <w:trPr>
          <w:trHeight w:val="300"/>
        </w:trPr>
        <w:tc>
          <w:tcPr>
            <w:tcW w:w="860" w:type="dxa"/>
          </w:tcPr>
          <w:p w14:paraId="1628FAA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D24B50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E-</w:t>
            </w:r>
            <w:proofErr w:type="spellStart"/>
            <w:r w:rsidRPr="004B0D5C">
              <w:rPr>
                <w:rFonts w:ascii="Calibri" w:hAnsi="Calibri" w:cs="Calibri"/>
                <w:kern w:val="0"/>
                <w:sz w:val="22"/>
                <w:szCs w:val="22"/>
                <w14:ligatures w14:val="none"/>
              </w:rPr>
              <w:t>Cadherin</w:t>
            </w:r>
            <w:proofErr w:type="spellEnd"/>
          </w:p>
        </w:tc>
        <w:tc>
          <w:tcPr>
            <w:tcW w:w="1701" w:type="dxa"/>
          </w:tcPr>
          <w:p w14:paraId="4442B28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DC6BF3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2453D4E" w14:textId="77777777" w:rsidTr="0023092A">
        <w:trPr>
          <w:trHeight w:val="300"/>
        </w:trPr>
        <w:tc>
          <w:tcPr>
            <w:tcW w:w="860" w:type="dxa"/>
          </w:tcPr>
          <w:p w14:paraId="71B8F360"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F5D922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Ecad+p120</w:t>
            </w:r>
          </w:p>
        </w:tc>
        <w:tc>
          <w:tcPr>
            <w:tcW w:w="1701" w:type="dxa"/>
          </w:tcPr>
          <w:p w14:paraId="23BD9C3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C1DE77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0A5417F" w14:textId="77777777" w:rsidTr="0023092A">
        <w:trPr>
          <w:trHeight w:val="300"/>
        </w:trPr>
        <w:tc>
          <w:tcPr>
            <w:tcW w:w="860" w:type="dxa"/>
          </w:tcPr>
          <w:p w14:paraId="154DD65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623BA5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EGFR</w:t>
            </w:r>
          </w:p>
        </w:tc>
        <w:tc>
          <w:tcPr>
            <w:tcW w:w="1701" w:type="dxa"/>
          </w:tcPr>
          <w:p w14:paraId="03B172E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992D29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F5AF865" w14:textId="77777777" w:rsidTr="0023092A">
        <w:trPr>
          <w:trHeight w:val="300"/>
        </w:trPr>
        <w:tc>
          <w:tcPr>
            <w:tcW w:w="860" w:type="dxa"/>
          </w:tcPr>
          <w:p w14:paraId="7ECE74C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163201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EMA</w:t>
            </w:r>
          </w:p>
        </w:tc>
        <w:tc>
          <w:tcPr>
            <w:tcW w:w="1701" w:type="dxa"/>
          </w:tcPr>
          <w:p w14:paraId="62D2902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2F22AA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7EF7DF0" w14:textId="77777777" w:rsidTr="0023092A">
        <w:trPr>
          <w:trHeight w:val="300"/>
        </w:trPr>
        <w:tc>
          <w:tcPr>
            <w:tcW w:w="860" w:type="dxa"/>
          </w:tcPr>
          <w:p w14:paraId="3FF82F9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F46286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 xml:space="preserve">EMA </w:t>
            </w:r>
            <w:proofErr w:type="spellStart"/>
            <w:r w:rsidRPr="004B0D5C">
              <w:rPr>
                <w:rFonts w:ascii="Calibri" w:hAnsi="Calibri" w:cs="Calibri"/>
                <w:kern w:val="0"/>
                <w:sz w:val="22"/>
                <w:szCs w:val="22"/>
                <w14:ligatures w14:val="none"/>
              </w:rPr>
              <w:t>Dako</w:t>
            </w:r>
            <w:proofErr w:type="spellEnd"/>
          </w:p>
        </w:tc>
        <w:tc>
          <w:tcPr>
            <w:tcW w:w="1701" w:type="dxa"/>
          </w:tcPr>
          <w:p w14:paraId="3188663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8C4FB7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73C72B4" w14:textId="77777777" w:rsidTr="0023092A">
        <w:trPr>
          <w:trHeight w:val="300"/>
        </w:trPr>
        <w:tc>
          <w:tcPr>
            <w:tcW w:w="860" w:type="dxa"/>
          </w:tcPr>
          <w:p w14:paraId="59BF302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6A6814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ERG</w:t>
            </w:r>
          </w:p>
        </w:tc>
        <w:tc>
          <w:tcPr>
            <w:tcW w:w="1701" w:type="dxa"/>
          </w:tcPr>
          <w:p w14:paraId="0CBAADC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0AA7AF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6CA3AB6" w14:textId="77777777" w:rsidTr="0023092A">
        <w:trPr>
          <w:trHeight w:val="300"/>
        </w:trPr>
        <w:tc>
          <w:tcPr>
            <w:tcW w:w="860" w:type="dxa"/>
          </w:tcPr>
          <w:p w14:paraId="450951E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1982E6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Estrogen Receptor</w:t>
            </w:r>
          </w:p>
        </w:tc>
        <w:tc>
          <w:tcPr>
            <w:tcW w:w="1701" w:type="dxa"/>
          </w:tcPr>
          <w:p w14:paraId="1639590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118FDB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9BDB5B3" w14:textId="77777777" w:rsidTr="0023092A">
        <w:trPr>
          <w:trHeight w:val="300"/>
        </w:trPr>
        <w:tc>
          <w:tcPr>
            <w:tcW w:w="860" w:type="dxa"/>
          </w:tcPr>
          <w:p w14:paraId="373B1AC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1801DA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F VIII</w:t>
            </w:r>
          </w:p>
        </w:tc>
        <w:tc>
          <w:tcPr>
            <w:tcW w:w="1701" w:type="dxa"/>
          </w:tcPr>
          <w:p w14:paraId="5AFDD70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72ECEB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DA86268" w14:textId="77777777" w:rsidTr="0023092A">
        <w:trPr>
          <w:trHeight w:val="300"/>
        </w:trPr>
        <w:tc>
          <w:tcPr>
            <w:tcW w:w="860" w:type="dxa"/>
          </w:tcPr>
          <w:p w14:paraId="3DF05EB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96F097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Follicle</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Stimulating</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Hormone</w:t>
            </w:r>
            <w:proofErr w:type="spellEnd"/>
          </w:p>
        </w:tc>
        <w:tc>
          <w:tcPr>
            <w:tcW w:w="1701" w:type="dxa"/>
          </w:tcPr>
          <w:p w14:paraId="43CA284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D7787F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F6031C8" w14:textId="77777777" w:rsidTr="0023092A">
        <w:trPr>
          <w:trHeight w:val="300"/>
        </w:trPr>
        <w:tc>
          <w:tcPr>
            <w:tcW w:w="860" w:type="dxa"/>
          </w:tcPr>
          <w:p w14:paraId="2FD3E86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F8883B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Galectin</w:t>
            </w:r>
            <w:proofErr w:type="spellEnd"/>
            <w:r w:rsidRPr="004B0D5C">
              <w:rPr>
                <w:rFonts w:ascii="Calibri" w:hAnsi="Calibri" w:cs="Calibri"/>
                <w:kern w:val="0"/>
                <w:sz w:val="22"/>
                <w:szCs w:val="22"/>
                <w14:ligatures w14:val="none"/>
              </w:rPr>
              <w:t xml:space="preserve"> -3</w:t>
            </w:r>
          </w:p>
        </w:tc>
        <w:tc>
          <w:tcPr>
            <w:tcW w:w="1701" w:type="dxa"/>
          </w:tcPr>
          <w:p w14:paraId="6332402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9D3DA0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28D6937" w14:textId="77777777" w:rsidTr="0023092A">
        <w:trPr>
          <w:trHeight w:val="300"/>
        </w:trPr>
        <w:tc>
          <w:tcPr>
            <w:tcW w:w="860" w:type="dxa"/>
          </w:tcPr>
          <w:p w14:paraId="5862AD6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CA444D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Gastryna</w:t>
            </w:r>
          </w:p>
        </w:tc>
        <w:tc>
          <w:tcPr>
            <w:tcW w:w="1701" w:type="dxa"/>
          </w:tcPr>
          <w:p w14:paraId="24F15A2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A1B40A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BBE13E9" w14:textId="77777777" w:rsidTr="0023092A">
        <w:trPr>
          <w:trHeight w:val="300"/>
        </w:trPr>
        <w:tc>
          <w:tcPr>
            <w:tcW w:w="860" w:type="dxa"/>
          </w:tcPr>
          <w:p w14:paraId="660A558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580AB4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GATA3</w:t>
            </w:r>
          </w:p>
        </w:tc>
        <w:tc>
          <w:tcPr>
            <w:tcW w:w="1701" w:type="dxa"/>
          </w:tcPr>
          <w:p w14:paraId="2437D7A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D59DE9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B164C1A" w14:textId="77777777" w:rsidTr="0023092A">
        <w:trPr>
          <w:trHeight w:val="300"/>
        </w:trPr>
        <w:tc>
          <w:tcPr>
            <w:tcW w:w="860" w:type="dxa"/>
          </w:tcPr>
          <w:p w14:paraId="560EBA8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E174BB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GCDFP-15</w:t>
            </w:r>
          </w:p>
        </w:tc>
        <w:tc>
          <w:tcPr>
            <w:tcW w:w="1701" w:type="dxa"/>
          </w:tcPr>
          <w:p w14:paraId="2EC0E14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88E6DC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8013BC8" w14:textId="77777777" w:rsidTr="0023092A">
        <w:trPr>
          <w:trHeight w:val="300"/>
        </w:trPr>
        <w:tc>
          <w:tcPr>
            <w:tcW w:w="860" w:type="dxa"/>
          </w:tcPr>
          <w:p w14:paraId="31724EF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94D666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GFAP</w:t>
            </w:r>
          </w:p>
        </w:tc>
        <w:tc>
          <w:tcPr>
            <w:tcW w:w="1701" w:type="dxa"/>
          </w:tcPr>
          <w:p w14:paraId="795E481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101AAC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43C416D" w14:textId="77777777" w:rsidTr="0023092A">
        <w:trPr>
          <w:trHeight w:val="300"/>
        </w:trPr>
        <w:tc>
          <w:tcPr>
            <w:tcW w:w="860" w:type="dxa"/>
          </w:tcPr>
          <w:p w14:paraId="525F36E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9CB290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Glutamine</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Synthetase</w:t>
            </w:r>
            <w:proofErr w:type="spellEnd"/>
          </w:p>
        </w:tc>
        <w:tc>
          <w:tcPr>
            <w:tcW w:w="1701" w:type="dxa"/>
          </w:tcPr>
          <w:p w14:paraId="71F26A0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BD98E7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7C0E696" w14:textId="77777777" w:rsidTr="0023092A">
        <w:trPr>
          <w:trHeight w:val="300"/>
        </w:trPr>
        <w:tc>
          <w:tcPr>
            <w:tcW w:w="860" w:type="dxa"/>
          </w:tcPr>
          <w:p w14:paraId="76A6E1B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B2E11A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Glypikan</w:t>
            </w:r>
            <w:proofErr w:type="spellEnd"/>
            <w:r w:rsidRPr="004B0D5C">
              <w:rPr>
                <w:rFonts w:ascii="Calibri" w:hAnsi="Calibri" w:cs="Calibri"/>
                <w:kern w:val="0"/>
                <w:sz w:val="22"/>
                <w:szCs w:val="22"/>
                <w14:ligatures w14:val="none"/>
              </w:rPr>
              <w:t xml:space="preserve"> 3</w:t>
            </w:r>
          </w:p>
        </w:tc>
        <w:tc>
          <w:tcPr>
            <w:tcW w:w="1701" w:type="dxa"/>
          </w:tcPr>
          <w:p w14:paraId="316739E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025733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CCD9862" w14:textId="77777777" w:rsidTr="0023092A">
        <w:trPr>
          <w:trHeight w:val="300"/>
        </w:trPr>
        <w:tc>
          <w:tcPr>
            <w:tcW w:w="860" w:type="dxa"/>
          </w:tcPr>
          <w:p w14:paraId="5E5ABC6A"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9FB29F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Growth</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Hormone</w:t>
            </w:r>
            <w:proofErr w:type="spellEnd"/>
          </w:p>
        </w:tc>
        <w:tc>
          <w:tcPr>
            <w:tcW w:w="1701" w:type="dxa"/>
          </w:tcPr>
          <w:p w14:paraId="1386B5F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1FE88A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CD6279F" w14:textId="77777777" w:rsidTr="0023092A">
        <w:trPr>
          <w:trHeight w:val="300"/>
        </w:trPr>
        <w:tc>
          <w:tcPr>
            <w:tcW w:w="860" w:type="dxa"/>
          </w:tcPr>
          <w:p w14:paraId="465BAB0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5BD646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H3K27Me3</w:t>
            </w:r>
          </w:p>
        </w:tc>
        <w:tc>
          <w:tcPr>
            <w:tcW w:w="1701" w:type="dxa"/>
          </w:tcPr>
          <w:p w14:paraId="0DC12E4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7199E2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C36E27D" w14:textId="77777777" w:rsidTr="0023092A">
        <w:trPr>
          <w:trHeight w:val="300"/>
        </w:trPr>
        <w:tc>
          <w:tcPr>
            <w:tcW w:w="860" w:type="dxa"/>
          </w:tcPr>
          <w:p w14:paraId="7EBAE19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26D4E1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HBME-1</w:t>
            </w:r>
          </w:p>
        </w:tc>
        <w:tc>
          <w:tcPr>
            <w:tcW w:w="1701" w:type="dxa"/>
          </w:tcPr>
          <w:p w14:paraId="1659F2D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3C51EA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13ABAC4" w14:textId="77777777" w:rsidTr="0023092A">
        <w:trPr>
          <w:trHeight w:val="300"/>
        </w:trPr>
        <w:tc>
          <w:tcPr>
            <w:tcW w:w="860" w:type="dxa"/>
          </w:tcPr>
          <w:p w14:paraId="309B90C1"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B0D108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H-</w:t>
            </w:r>
            <w:proofErr w:type="spellStart"/>
            <w:r w:rsidRPr="004B0D5C">
              <w:rPr>
                <w:rFonts w:ascii="Calibri" w:hAnsi="Calibri" w:cs="Calibri"/>
                <w:kern w:val="0"/>
                <w:sz w:val="22"/>
                <w:szCs w:val="22"/>
                <w14:ligatures w14:val="none"/>
              </w:rPr>
              <w:t>Caldesmon</w:t>
            </w:r>
            <w:proofErr w:type="spellEnd"/>
          </w:p>
        </w:tc>
        <w:tc>
          <w:tcPr>
            <w:tcW w:w="1701" w:type="dxa"/>
          </w:tcPr>
          <w:p w14:paraId="1F410CA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D8E255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1118BAE" w14:textId="77777777" w:rsidTr="0023092A">
        <w:trPr>
          <w:trHeight w:val="300"/>
        </w:trPr>
        <w:tc>
          <w:tcPr>
            <w:tcW w:w="860" w:type="dxa"/>
          </w:tcPr>
          <w:p w14:paraId="751BD45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7ADA6B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Hepatocyte</w:t>
            </w:r>
            <w:proofErr w:type="spellEnd"/>
            <w:r w:rsidRPr="004B0D5C">
              <w:rPr>
                <w:rFonts w:ascii="Calibri" w:hAnsi="Calibri" w:cs="Calibri"/>
                <w:kern w:val="0"/>
                <w:sz w:val="22"/>
                <w:szCs w:val="22"/>
                <w14:ligatures w14:val="none"/>
              </w:rPr>
              <w:t xml:space="preserve"> </w:t>
            </w:r>
            <w:proofErr w:type="gramStart"/>
            <w:r w:rsidRPr="004B0D5C">
              <w:rPr>
                <w:rFonts w:ascii="Calibri" w:hAnsi="Calibri" w:cs="Calibri"/>
                <w:kern w:val="0"/>
                <w:sz w:val="22"/>
                <w:szCs w:val="22"/>
                <w14:ligatures w14:val="none"/>
              </w:rPr>
              <w:t>( HEPAR</w:t>
            </w:r>
            <w:proofErr w:type="gramEnd"/>
            <w:r w:rsidRPr="004B0D5C">
              <w:rPr>
                <w:rFonts w:ascii="Calibri" w:hAnsi="Calibri" w:cs="Calibri"/>
                <w:kern w:val="0"/>
                <w:sz w:val="22"/>
                <w:szCs w:val="22"/>
                <w14:ligatures w14:val="none"/>
              </w:rPr>
              <w:t>-1)</w:t>
            </w:r>
          </w:p>
        </w:tc>
        <w:tc>
          <w:tcPr>
            <w:tcW w:w="1701" w:type="dxa"/>
          </w:tcPr>
          <w:p w14:paraId="6BE141E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BA9EDB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3DF32F7" w14:textId="77777777" w:rsidTr="0023092A">
        <w:trPr>
          <w:trHeight w:val="300"/>
        </w:trPr>
        <w:tc>
          <w:tcPr>
            <w:tcW w:w="860" w:type="dxa"/>
          </w:tcPr>
          <w:p w14:paraId="192851E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ADACD8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HER-2/</w:t>
            </w:r>
            <w:proofErr w:type="spellStart"/>
            <w:r w:rsidRPr="004B0D5C">
              <w:rPr>
                <w:rFonts w:ascii="Calibri" w:hAnsi="Calibri" w:cs="Calibri"/>
                <w:kern w:val="0"/>
                <w:sz w:val="22"/>
                <w:szCs w:val="22"/>
                <w14:ligatures w14:val="none"/>
              </w:rPr>
              <w:t>neu</w:t>
            </w:r>
            <w:proofErr w:type="spellEnd"/>
          </w:p>
        </w:tc>
        <w:tc>
          <w:tcPr>
            <w:tcW w:w="1701" w:type="dxa"/>
          </w:tcPr>
          <w:p w14:paraId="770BABB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5C8653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CD4628A" w14:textId="77777777" w:rsidTr="0023092A">
        <w:trPr>
          <w:trHeight w:val="300"/>
        </w:trPr>
        <w:tc>
          <w:tcPr>
            <w:tcW w:w="860" w:type="dxa"/>
          </w:tcPr>
          <w:p w14:paraId="64B2F49C"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05EFE6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HHV-8</w:t>
            </w:r>
          </w:p>
        </w:tc>
        <w:tc>
          <w:tcPr>
            <w:tcW w:w="1701" w:type="dxa"/>
          </w:tcPr>
          <w:p w14:paraId="1753A22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E812E2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5D6516D" w14:textId="77777777" w:rsidTr="0023092A">
        <w:trPr>
          <w:trHeight w:val="300"/>
        </w:trPr>
        <w:tc>
          <w:tcPr>
            <w:tcW w:w="860" w:type="dxa"/>
          </w:tcPr>
          <w:p w14:paraId="3AD50FFD"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AD33E2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HMB 45</w:t>
            </w:r>
          </w:p>
        </w:tc>
        <w:tc>
          <w:tcPr>
            <w:tcW w:w="1701" w:type="dxa"/>
          </w:tcPr>
          <w:p w14:paraId="3504C89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3913CC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7BF113C" w14:textId="77777777" w:rsidTr="0023092A">
        <w:trPr>
          <w:trHeight w:val="300"/>
        </w:trPr>
        <w:tc>
          <w:tcPr>
            <w:tcW w:w="860" w:type="dxa"/>
          </w:tcPr>
          <w:p w14:paraId="49FE8AFA"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526847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HMB 45 RED</w:t>
            </w:r>
          </w:p>
        </w:tc>
        <w:tc>
          <w:tcPr>
            <w:tcW w:w="1701" w:type="dxa"/>
          </w:tcPr>
          <w:p w14:paraId="71B5B04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238CA8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E7C5F80" w14:textId="77777777" w:rsidTr="0023092A">
        <w:trPr>
          <w:trHeight w:val="300"/>
        </w:trPr>
        <w:tc>
          <w:tcPr>
            <w:tcW w:w="860" w:type="dxa"/>
          </w:tcPr>
          <w:p w14:paraId="3805035D"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35ED51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HMB45+Ki67</w:t>
            </w:r>
          </w:p>
        </w:tc>
        <w:tc>
          <w:tcPr>
            <w:tcW w:w="1701" w:type="dxa"/>
          </w:tcPr>
          <w:p w14:paraId="58217FB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82D575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9FACC56" w14:textId="77777777" w:rsidTr="0023092A">
        <w:trPr>
          <w:trHeight w:val="300"/>
        </w:trPr>
        <w:tc>
          <w:tcPr>
            <w:tcW w:w="860" w:type="dxa"/>
          </w:tcPr>
          <w:p w14:paraId="24688280"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863298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 xml:space="preserve">HPV </w:t>
            </w:r>
            <w:proofErr w:type="gramStart"/>
            <w:r w:rsidRPr="004B0D5C">
              <w:rPr>
                <w:rFonts w:ascii="Calibri" w:hAnsi="Calibri" w:cs="Calibri"/>
                <w:kern w:val="0"/>
                <w:sz w:val="22"/>
                <w:szCs w:val="22"/>
                <w14:ligatures w14:val="none"/>
              </w:rPr>
              <w:t>( BSB</w:t>
            </w:r>
            <w:proofErr w:type="gramEnd"/>
            <w:r w:rsidRPr="004B0D5C">
              <w:rPr>
                <w:rFonts w:ascii="Calibri" w:hAnsi="Calibri" w:cs="Calibri"/>
                <w:kern w:val="0"/>
                <w:sz w:val="22"/>
                <w:szCs w:val="22"/>
                <w14:ligatures w14:val="none"/>
              </w:rPr>
              <w:t xml:space="preserve"> -66)</w:t>
            </w:r>
          </w:p>
        </w:tc>
        <w:tc>
          <w:tcPr>
            <w:tcW w:w="1701" w:type="dxa"/>
          </w:tcPr>
          <w:p w14:paraId="6F3D601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09BF46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E5F4BDE" w14:textId="77777777" w:rsidTr="0023092A">
        <w:trPr>
          <w:trHeight w:val="300"/>
        </w:trPr>
        <w:tc>
          <w:tcPr>
            <w:tcW w:w="860" w:type="dxa"/>
          </w:tcPr>
          <w:p w14:paraId="457DC15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46E954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proofErr w:type="gramStart"/>
            <w:r w:rsidRPr="004B0D5C">
              <w:rPr>
                <w:rFonts w:ascii="Calibri" w:hAnsi="Calibri" w:cs="Calibri"/>
                <w:kern w:val="0"/>
                <w:sz w:val="22"/>
                <w:szCs w:val="22"/>
                <w14:ligatures w14:val="none"/>
              </w:rPr>
              <w:t>H.pylori</w:t>
            </w:r>
            <w:proofErr w:type="spellEnd"/>
            <w:proofErr w:type="gramEnd"/>
          </w:p>
        </w:tc>
        <w:tc>
          <w:tcPr>
            <w:tcW w:w="1701" w:type="dxa"/>
          </w:tcPr>
          <w:p w14:paraId="2162600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60A90B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23CE96D" w14:textId="77777777" w:rsidTr="0023092A">
        <w:trPr>
          <w:trHeight w:val="300"/>
        </w:trPr>
        <w:tc>
          <w:tcPr>
            <w:tcW w:w="860" w:type="dxa"/>
          </w:tcPr>
          <w:p w14:paraId="58EE801A"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0B55A6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IDH 1</w:t>
            </w:r>
          </w:p>
        </w:tc>
        <w:tc>
          <w:tcPr>
            <w:tcW w:w="1701" w:type="dxa"/>
          </w:tcPr>
          <w:p w14:paraId="585A366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7E4DE9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82B1C25" w14:textId="77777777" w:rsidTr="0023092A">
        <w:trPr>
          <w:trHeight w:val="300"/>
        </w:trPr>
        <w:tc>
          <w:tcPr>
            <w:tcW w:w="860" w:type="dxa"/>
          </w:tcPr>
          <w:p w14:paraId="35D3E3D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CD9C3B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IgG</w:t>
            </w:r>
            <w:proofErr w:type="spellEnd"/>
          </w:p>
        </w:tc>
        <w:tc>
          <w:tcPr>
            <w:tcW w:w="1701" w:type="dxa"/>
          </w:tcPr>
          <w:p w14:paraId="69363E4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1006B8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C5E194B" w14:textId="77777777" w:rsidTr="0023092A">
        <w:trPr>
          <w:trHeight w:val="300"/>
        </w:trPr>
        <w:tc>
          <w:tcPr>
            <w:tcW w:w="860" w:type="dxa"/>
          </w:tcPr>
          <w:p w14:paraId="58E3B76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300670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IgG4</w:t>
            </w:r>
          </w:p>
        </w:tc>
        <w:tc>
          <w:tcPr>
            <w:tcW w:w="1701" w:type="dxa"/>
          </w:tcPr>
          <w:p w14:paraId="317C50C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932C93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EE8E305" w14:textId="77777777" w:rsidTr="0023092A">
        <w:trPr>
          <w:trHeight w:val="300"/>
        </w:trPr>
        <w:tc>
          <w:tcPr>
            <w:tcW w:w="860" w:type="dxa"/>
          </w:tcPr>
          <w:p w14:paraId="40FD5C0A"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2C0C6F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Inhibin</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alpha</w:t>
            </w:r>
            <w:proofErr w:type="spellEnd"/>
          </w:p>
        </w:tc>
        <w:tc>
          <w:tcPr>
            <w:tcW w:w="1701" w:type="dxa"/>
          </w:tcPr>
          <w:p w14:paraId="489E020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0C133B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538017B" w14:textId="77777777" w:rsidTr="0023092A">
        <w:trPr>
          <w:trHeight w:val="300"/>
        </w:trPr>
        <w:tc>
          <w:tcPr>
            <w:tcW w:w="860" w:type="dxa"/>
          </w:tcPr>
          <w:p w14:paraId="075A08D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412DC2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INI-1 (MRQ-27)</w:t>
            </w:r>
          </w:p>
        </w:tc>
        <w:tc>
          <w:tcPr>
            <w:tcW w:w="1701" w:type="dxa"/>
          </w:tcPr>
          <w:p w14:paraId="0294A42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B6A39C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DCB6B8C" w14:textId="77777777" w:rsidTr="0023092A">
        <w:trPr>
          <w:trHeight w:val="300"/>
        </w:trPr>
        <w:tc>
          <w:tcPr>
            <w:tcW w:w="860" w:type="dxa"/>
          </w:tcPr>
          <w:p w14:paraId="609DA944"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B7390E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Kappa</w:t>
            </w:r>
          </w:p>
        </w:tc>
        <w:tc>
          <w:tcPr>
            <w:tcW w:w="1701" w:type="dxa"/>
          </w:tcPr>
          <w:p w14:paraId="3B8A1F9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CEBD15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D8FBDE2" w14:textId="77777777" w:rsidTr="0023092A">
        <w:trPr>
          <w:trHeight w:val="300"/>
        </w:trPr>
        <w:tc>
          <w:tcPr>
            <w:tcW w:w="860" w:type="dxa"/>
          </w:tcPr>
          <w:p w14:paraId="3FE9AB6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2609A0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Ki-67</w:t>
            </w:r>
          </w:p>
        </w:tc>
        <w:tc>
          <w:tcPr>
            <w:tcW w:w="1701" w:type="dxa"/>
          </w:tcPr>
          <w:p w14:paraId="4F02E18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C93CF9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632EE96" w14:textId="77777777" w:rsidTr="0023092A">
        <w:trPr>
          <w:trHeight w:val="300"/>
        </w:trPr>
        <w:tc>
          <w:tcPr>
            <w:tcW w:w="860" w:type="dxa"/>
          </w:tcPr>
          <w:p w14:paraId="5E743B6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C17B00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Ki-67 RED</w:t>
            </w:r>
          </w:p>
        </w:tc>
        <w:tc>
          <w:tcPr>
            <w:tcW w:w="1701" w:type="dxa"/>
          </w:tcPr>
          <w:p w14:paraId="23C85BE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87972B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177780B" w14:textId="77777777" w:rsidTr="0023092A">
        <w:trPr>
          <w:trHeight w:val="300"/>
        </w:trPr>
        <w:tc>
          <w:tcPr>
            <w:tcW w:w="860" w:type="dxa"/>
          </w:tcPr>
          <w:p w14:paraId="2AF7BFF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D8D426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Ki-67+p16</w:t>
            </w:r>
          </w:p>
        </w:tc>
        <w:tc>
          <w:tcPr>
            <w:tcW w:w="1701" w:type="dxa"/>
          </w:tcPr>
          <w:p w14:paraId="2F3915B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C025B5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E3E1EBA" w14:textId="77777777" w:rsidTr="0023092A">
        <w:trPr>
          <w:trHeight w:val="300"/>
        </w:trPr>
        <w:tc>
          <w:tcPr>
            <w:tcW w:w="860" w:type="dxa"/>
          </w:tcPr>
          <w:p w14:paraId="1F450A80"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6B0956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Lambda</w:t>
            </w:r>
          </w:p>
        </w:tc>
        <w:tc>
          <w:tcPr>
            <w:tcW w:w="1701" w:type="dxa"/>
          </w:tcPr>
          <w:p w14:paraId="2F61A15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F781EB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6DFDB8C" w14:textId="77777777" w:rsidTr="0023092A">
        <w:trPr>
          <w:trHeight w:val="300"/>
        </w:trPr>
        <w:tc>
          <w:tcPr>
            <w:tcW w:w="860" w:type="dxa"/>
          </w:tcPr>
          <w:p w14:paraId="402DA8C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2B0A0A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Luteinizing</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Hormone</w:t>
            </w:r>
            <w:proofErr w:type="spellEnd"/>
          </w:p>
        </w:tc>
        <w:tc>
          <w:tcPr>
            <w:tcW w:w="1701" w:type="dxa"/>
          </w:tcPr>
          <w:p w14:paraId="3D0FEFA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7698A0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6A15A5F" w14:textId="77777777" w:rsidTr="0023092A">
        <w:trPr>
          <w:trHeight w:val="300"/>
        </w:trPr>
        <w:tc>
          <w:tcPr>
            <w:tcW w:w="860" w:type="dxa"/>
          </w:tcPr>
          <w:p w14:paraId="24F6508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87BBCC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Mammaglobin</w:t>
            </w:r>
            <w:proofErr w:type="spellEnd"/>
          </w:p>
        </w:tc>
        <w:tc>
          <w:tcPr>
            <w:tcW w:w="1701" w:type="dxa"/>
          </w:tcPr>
          <w:p w14:paraId="5E07176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119D23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3C3D160" w14:textId="77777777" w:rsidTr="0023092A">
        <w:trPr>
          <w:trHeight w:val="300"/>
        </w:trPr>
        <w:tc>
          <w:tcPr>
            <w:tcW w:w="860" w:type="dxa"/>
          </w:tcPr>
          <w:p w14:paraId="5714CDA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4230D2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Melan</w:t>
            </w:r>
            <w:proofErr w:type="spellEnd"/>
            <w:r w:rsidRPr="004B0D5C">
              <w:rPr>
                <w:rFonts w:ascii="Calibri" w:hAnsi="Calibri" w:cs="Calibri"/>
                <w:kern w:val="0"/>
                <w:sz w:val="22"/>
                <w:szCs w:val="22"/>
                <w14:ligatures w14:val="none"/>
              </w:rPr>
              <w:t xml:space="preserve"> A + Ki67</w:t>
            </w:r>
          </w:p>
        </w:tc>
        <w:tc>
          <w:tcPr>
            <w:tcW w:w="1701" w:type="dxa"/>
          </w:tcPr>
          <w:p w14:paraId="5FBDABC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A73B3C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58D59D6" w14:textId="77777777" w:rsidTr="0023092A">
        <w:trPr>
          <w:trHeight w:val="300"/>
        </w:trPr>
        <w:tc>
          <w:tcPr>
            <w:tcW w:w="860" w:type="dxa"/>
          </w:tcPr>
          <w:p w14:paraId="5A4416A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127040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Melan</w:t>
            </w:r>
            <w:proofErr w:type="spellEnd"/>
            <w:r w:rsidRPr="004B0D5C">
              <w:rPr>
                <w:rFonts w:ascii="Calibri" w:hAnsi="Calibri" w:cs="Calibri"/>
                <w:kern w:val="0"/>
                <w:sz w:val="22"/>
                <w:szCs w:val="22"/>
                <w14:ligatures w14:val="none"/>
              </w:rPr>
              <w:t xml:space="preserve"> A / Mart 1.</w:t>
            </w:r>
          </w:p>
        </w:tc>
        <w:tc>
          <w:tcPr>
            <w:tcW w:w="1701" w:type="dxa"/>
          </w:tcPr>
          <w:p w14:paraId="50D1585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A3670A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E51771D" w14:textId="77777777" w:rsidTr="0023092A">
        <w:trPr>
          <w:trHeight w:val="300"/>
        </w:trPr>
        <w:tc>
          <w:tcPr>
            <w:tcW w:w="860" w:type="dxa"/>
          </w:tcPr>
          <w:p w14:paraId="7ABC616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7F16D2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Melan</w:t>
            </w:r>
            <w:proofErr w:type="spellEnd"/>
            <w:r w:rsidRPr="004B0D5C">
              <w:rPr>
                <w:rFonts w:ascii="Calibri" w:hAnsi="Calibri" w:cs="Calibri"/>
                <w:kern w:val="0"/>
                <w:sz w:val="22"/>
                <w:szCs w:val="22"/>
                <w14:ligatures w14:val="none"/>
              </w:rPr>
              <w:t xml:space="preserve"> A RED</w:t>
            </w:r>
          </w:p>
        </w:tc>
        <w:tc>
          <w:tcPr>
            <w:tcW w:w="1701" w:type="dxa"/>
          </w:tcPr>
          <w:p w14:paraId="73F56EF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9AF1F5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065B379" w14:textId="77777777" w:rsidTr="0023092A">
        <w:trPr>
          <w:trHeight w:val="300"/>
        </w:trPr>
        <w:tc>
          <w:tcPr>
            <w:tcW w:w="860" w:type="dxa"/>
          </w:tcPr>
          <w:p w14:paraId="565363B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824FE3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MLH1</w:t>
            </w:r>
          </w:p>
        </w:tc>
        <w:tc>
          <w:tcPr>
            <w:tcW w:w="1701" w:type="dxa"/>
          </w:tcPr>
          <w:p w14:paraId="1E39F15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FECF45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729B339" w14:textId="77777777" w:rsidTr="0023092A">
        <w:trPr>
          <w:trHeight w:val="300"/>
        </w:trPr>
        <w:tc>
          <w:tcPr>
            <w:tcW w:w="860" w:type="dxa"/>
          </w:tcPr>
          <w:p w14:paraId="48A2FFF3"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041E2B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MPO</w:t>
            </w:r>
          </w:p>
        </w:tc>
        <w:tc>
          <w:tcPr>
            <w:tcW w:w="1701" w:type="dxa"/>
          </w:tcPr>
          <w:p w14:paraId="6AA2A33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C5BC1E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7272F89" w14:textId="77777777" w:rsidTr="0023092A">
        <w:trPr>
          <w:trHeight w:val="300"/>
        </w:trPr>
        <w:tc>
          <w:tcPr>
            <w:tcW w:w="860" w:type="dxa"/>
          </w:tcPr>
          <w:p w14:paraId="45CD6D7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4EE682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MSH2</w:t>
            </w:r>
          </w:p>
        </w:tc>
        <w:tc>
          <w:tcPr>
            <w:tcW w:w="1701" w:type="dxa"/>
          </w:tcPr>
          <w:p w14:paraId="791F1AF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959DAA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718BF76" w14:textId="77777777" w:rsidTr="0023092A">
        <w:trPr>
          <w:trHeight w:val="300"/>
        </w:trPr>
        <w:tc>
          <w:tcPr>
            <w:tcW w:w="860" w:type="dxa"/>
          </w:tcPr>
          <w:p w14:paraId="45576AF1"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5AE870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MSH6</w:t>
            </w:r>
          </w:p>
        </w:tc>
        <w:tc>
          <w:tcPr>
            <w:tcW w:w="1701" w:type="dxa"/>
          </w:tcPr>
          <w:p w14:paraId="537EEB7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71BF87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900DBAC" w14:textId="77777777" w:rsidTr="0023092A">
        <w:trPr>
          <w:trHeight w:val="300"/>
        </w:trPr>
        <w:tc>
          <w:tcPr>
            <w:tcW w:w="860" w:type="dxa"/>
          </w:tcPr>
          <w:p w14:paraId="2B75C27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FB3578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MUC 5AC</w:t>
            </w:r>
          </w:p>
        </w:tc>
        <w:tc>
          <w:tcPr>
            <w:tcW w:w="1701" w:type="dxa"/>
          </w:tcPr>
          <w:p w14:paraId="7E32BF1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BDAEE9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D60F3C3" w14:textId="77777777" w:rsidTr="0023092A">
        <w:trPr>
          <w:trHeight w:val="300"/>
        </w:trPr>
        <w:tc>
          <w:tcPr>
            <w:tcW w:w="860" w:type="dxa"/>
          </w:tcPr>
          <w:p w14:paraId="50F818D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8DDFB9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MUC1</w:t>
            </w:r>
          </w:p>
        </w:tc>
        <w:tc>
          <w:tcPr>
            <w:tcW w:w="1701" w:type="dxa"/>
          </w:tcPr>
          <w:p w14:paraId="570AE4D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7FA036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DEA8378" w14:textId="77777777" w:rsidTr="0023092A">
        <w:trPr>
          <w:trHeight w:val="300"/>
        </w:trPr>
        <w:tc>
          <w:tcPr>
            <w:tcW w:w="860" w:type="dxa"/>
          </w:tcPr>
          <w:p w14:paraId="7B7450E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850E90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MUC2</w:t>
            </w:r>
          </w:p>
        </w:tc>
        <w:tc>
          <w:tcPr>
            <w:tcW w:w="1701" w:type="dxa"/>
          </w:tcPr>
          <w:p w14:paraId="1308075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60F242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45B4857" w14:textId="77777777" w:rsidTr="0023092A">
        <w:trPr>
          <w:trHeight w:val="300"/>
        </w:trPr>
        <w:tc>
          <w:tcPr>
            <w:tcW w:w="860" w:type="dxa"/>
          </w:tcPr>
          <w:p w14:paraId="28C27F3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8982FA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MUC6</w:t>
            </w:r>
          </w:p>
        </w:tc>
        <w:tc>
          <w:tcPr>
            <w:tcW w:w="1701" w:type="dxa"/>
          </w:tcPr>
          <w:p w14:paraId="116A355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28C887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1AF75CD" w14:textId="77777777" w:rsidTr="0023092A">
        <w:trPr>
          <w:trHeight w:val="300"/>
        </w:trPr>
        <w:tc>
          <w:tcPr>
            <w:tcW w:w="860" w:type="dxa"/>
          </w:tcPr>
          <w:p w14:paraId="4CF3240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6B9BBA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MUM1</w:t>
            </w:r>
          </w:p>
        </w:tc>
        <w:tc>
          <w:tcPr>
            <w:tcW w:w="1701" w:type="dxa"/>
          </w:tcPr>
          <w:p w14:paraId="3E615F8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89A475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69A9746" w14:textId="77777777" w:rsidTr="0023092A">
        <w:trPr>
          <w:trHeight w:val="300"/>
        </w:trPr>
        <w:tc>
          <w:tcPr>
            <w:tcW w:w="860" w:type="dxa"/>
          </w:tcPr>
          <w:p w14:paraId="1346FEDC"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5ABF90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MYOD 1</w:t>
            </w:r>
          </w:p>
        </w:tc>
        <w:tc>
          <w:tcPr>
            <w:tcW w:w="1701" w:type="dxa"/>
          </w:tcPr>
          <w:p w14:paraId="517DDA8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43594C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1A18528" w14:textId="77777777" w:rsidTr="0023092A">
        <w:trPr>
          <w:trHeight w:val="300"/>
        </w:trPr>
        <w:tc>
          <w:tcPr>
            <w:tcW w:w="860" w:type="dxa"/>
          </w:tcPr>
          <w:p w14:paraId="23AA3C9C"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4E400F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Myogenin</w:t>
            </w:r>
            <w:proofErr w:type="spellEnd"/>
          </w:p>
        </w:tc>
        <w:tc>
          <w:tcPr>
            <w:tcW w:w="1701" w:type="dxa"/>
          </w:tcPr>
          <w:p w14:paraId="4A05EAD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00EC4D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CA1F7EC" w14:textId="77777777" w:rsidTr="0023092A">
        <w:trPr>
          <w:trHeight w:val="300"/>
        </w:trPr>
        <w:tc>
          <w:tcPr>
            <w:tcW w:w="860" w:type="dxa"/>
          </w:tcPr>
          <w:p w14:paraId="1C7E135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BB8D93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NAPSIN</w:t>
            </w:r>
          </w:p>
        </w:tc>
        <w:tc>
          <w:tcPr>
            <w:tcW w:w="1701" w:type="dxa"/>
          </w:tcPr>
          <w:p w14:paraId="6D718F9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89F26D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6440BFF" w14:textId="77777777" w:rsidTr="0023092A">
        <w:trPr>
          <w:trHeight w:val="300"/>
        </w:trPr>
        <w:tc>
          <w:tcPr>
            <w:tcW w:w="860" w:type="dxa"/>
          </w:tcPr>
          <w:p w14:paraId="7CB0EF33"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AD568E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NeuN</w:t>
            </w:r>
            <w:proofErr w:type="spellEnd"/>
          </w:p>
        </w:tc>
        <w:tc>
          <w:tcPr>
            <w:tcW w:w="1701" w:type="dxa"/>
          </w:tcPr>
          <w:p w14:paraId="5825EC4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1E6973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389C9FC" w14:textId="77777777" w:rsidTr="0023092A">
        <w:trPr>
          <w:trHeight w:val="300"/>
        </w:trPr>
        <w:tc>
          <w:tcPr>
            <w:tcW w:w="860" w:type="dxa"/>
          </w:tcPr>
          <w:p w14:paraId="3B8D088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C8C390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Neurofilament</w:t>
            </w:r>
            <w:proofErr w:type="spellEnd"/>
          </w:p>
        </w:tc>
        <w:tc>
          <w:tcPr>
            <w:tcW w:w="1701" w:type="dxa"/>
          </w:tcPr>
          <w:p w14:paraId="1A744DD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ADAB61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955B9C5" w14:textId="77777777" w:rsidTr="0023092A">
        <w:trPr>
          <w:trHeight w:val="300"/>
        </w:trPr>
        <w:tc>
          <w:tcPr>
            <w:tcW w:w="860" w:type="dxa"/>
          </w:tcPr>
          <w:p w14:paraId="481692CD"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50A9C8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NKX3.1</w:t>
            </w:r>
          </w:p>
        </w:tc>
        <w:tc>
          <w:tcPr>
            <w:tcW w:w="1701" w:type="dxa"/>
          </w:tcPr>
          <w:p w14:paraId="23241A5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B13955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519E48A" w14:textId="77777777" w:rsidTr="0023092A">
        <w:trPr>
          <w:trHeight w:val="300"/>
        </w:trPr>
        <w:tc>
          <w:tcPr>
            <w:tcW w:w="860" w:type="dxa"/>
          </w:tcPr>
          <w:p w14:paraId="68C4A21D"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A8C33E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 xml:space="preserve">NSE (Neuron Spec. </w:t>
            </w:r>
            <w:proofErr w:type="spellStart"/>
            <w:r w:rsidRPr="004B0D5C">
              <w:rPr>
                <w:rFonts w:ascii="Calibri" w:hAnsi="Calibri" w:cs="Calibri"/>
                <w:kern w:val="0"/>
                <w:sz w:val="22"/>
                <w:szCs w:val="22"/>
                <w14:ligatures w14:val="none"/>
              </w:rPr>
              <w:t>Enolase</w:t>
            </w:r>
            <w:proofErr w:type="spellEnd"/>
            <w:r w:rsidRPr="004B0D5C">
              <w:rPr>
                <w:rFonts w:ascii="Calibri" w:hAnsi="Calibri" w:cs="Calibri"/>
                <w:kern w:val="0"/>
                <w:sz w:val="22"/>
                <w:szCs w:val="22"/>
                <w14:ligatures w14:val="none"/>
              </w:rPr>
              <w:t>)</w:t>
            </w:r>
          </w:p>
        </w:tc>
        <w:tc>
          <w:tcPr>
            <w:tcW w:w="1701" w:type="dxa"/>
          </w:tcPr>
          <w:p w14:paraId="4FB14C4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FC78A8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789820E" w14:textId="77777777" w:rsidTr="0023092A">
        <w:trPr>
          <w:trHeight w:val="300"/>
        </w:trPr>
        <w:tc>
          <w:tcPr>
            <w:tcW w:w="860" w:type="dxa"/>
          </w:tcPr>
          <w:p w14:paraId="4D613BE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643E87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OCT-4</w:t>
            </w:r>
          </w:p>
        </w:tc>
        <w:tc>
          <w:tcPr>
            <w:tcW w:w="1701" w:type="dxa"/>
          </w:tcPr>
          <w:p w14:paraId="163A8F2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F9378A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13D39C9" w14:textId="77777777" w:rsidTr="0023092A">
        <w:trPr>
          <w:trHeight w:val="300"/>
        </w:trPr>
        <w:tc>
          <w:tcPr>
            <w:tcW w:w="860" w:type="dxa"/>
          </w:tcPr>
          <w:p w14:paraId="314F1A9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2BB117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OLIG-2</w:t>
            </w:r>
          </w:p>
        </w:tc>
        <w:tc>
          <w:tcPr>
            <w:tcW w:w="1701" w:type="dxa"/>
          </w:tcPr>
          <w:p w14:paraId="1D9974B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320828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8084BEC" w14:textId="77777777" w:rsidTr="0023092A">
        <w:trPr>
          <w:trHeight w:val="300"/>
        </w:trPr>
        <w:tc>
          <w:tcPr>
            <w:tcW w:w="860" w:type="dxa"/>
          </w:tcPr>
          <w:p w14:paraId="14DE9057"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954158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P120</w:t>
            </w:r>
          </w:p>
        </w:tc>
        <w:tc>
          <w:tcPr>
            <w:tcW w:w="1701" w:type="dxa"/>
          </w:tcPr>
          <w:p w14:paraId="69CB81A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F3B110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F3F25DC" w14:textId="77777777" w:rsidTr="0023092A">
        <w:trPr>
          <w:trHeight w:val="300"/>
        </w:trPr>
        <w:tc>
          <w:tcPr>
            <w:tcW w:w="860" w:type="dxa"/>
          </w:tcPr>
          <w:p w14:paraId="5155808A"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83105D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P16</w:t>
            </w:r>
          </w:p>
        </w:tc>
        <w:tc>
          <w:tcPr>
            <w:tcW w:w="1701" w:type="dxa"/>
          </w:tcPr>
          <w:p w14:paraId="6BBB30B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74A0F7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CAF6A7B" w14:textId="77777777" w:rsidTr="0023092A">
        <w:trPr>
          <w:trHeight w:val="300"/>
        </w:trPr>
        <w:tc>
          <w:tcPr>
            <w:tcW w:w="860" w:type="dxa"/>
          </w:tcPr>
          <w:p w14:paraId="749C518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BF04B0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P40</w:t>
            </w:r>
          </w:p>
        </w:tc>
        <w:tc>
          <w:tcPr>
            <w:tcW w:w="1701" w:type="dxa"/>
          </w:tcPr>
          <w:p w14:paraId="3C7B6B8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5D8793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4E3BC79" w14:textId="77777777" w:rsidTr="0023092A">
        <w:trPr>
          <w:trHeight w:val="300"/>
        </w:trPr>
        <w:tc>
          <w:tcPr>
            <w:tcW w:w="860" w:type="dxa"/>
          </w:tcPr>
          <w:p w14:paraId="3094C44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63BB31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p40 + TTF-1</w:t>
            </w:r>
          </w:p>
        </w:tc>
        <w:tc>
          <w:tcPr>
            <w:tcW w:w="1701" w:type="dxa"/>
          </w:tcPr>
          <w:p w14:paraId="4B52292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A01DF6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D037CA6" w14:textId="77777777" w:rsidTr="0023092A">
        <w:trPr>
          <w:trHeight w:val="300"/>
        </w:trPr>
        <w:tc>
          <w:tcPr>
            <w:tcW w:w="860" w:type="dxa"/>
          </w:tcPr>
          <w:p w14:paraId="4FC229D3"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6CB628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p40/CK5/6</w:t>
            </w:r>
          </w:p>
        </w:tc>
        <w:tc>
          <w:tcPr>
            <w:tcW w:w="1701" w:type="dxa"/>
          </w:tcPr>
          <w:p w14:paraId="238F13C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2F6B17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DF1051F" w14:textId="77777777" w:rsidTr="0023092A">
        <w:trPr>
          <w:trHeight w:val="300"/>
        </w:trPr>
        <w:tc>
          <w:tcPr>
            <w:tcW w:w="860" w:type="dxa"/>
          </w:tcPr>
          <w:p w14:paraId="59D1B24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CB18D6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p53</w:t>
            </w:r>
          </w:p>
        </w:tc>
        <w:tc>
          <w:tcPr>
            <w:tcW w:w="1701" w:type="dxa"/>
          </w:tcPr>
          <w:p w14:paraId="2289D3E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C92FC9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50262C2" w14:textId="77777777" w:rsidTr="0023092A">
        <w:trPr>
          <w:trHeight w:val="300"/>
        </w:trPr>
        <w:tc>
          <w:tcPr>
            <w:tcW w:w="860" w:type="dxa"/>
          </w:tcPr>
          <w:p w14:paraId="325E4F0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70B88E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p57</w:t>
            </w:r>
          </w:p>
        </w:tc>
        <w:tc>
          <w:tcPr>
            <w:tcW w:w="1701" w:type="dxa"/>
          </w:tcPr>
          <w:p w14:paraId="4090D8D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FDAB94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E53B2B8" w14:textId="77777777" w:rsidTr="0023092A">
        <w:trPr>
          <w:trHeight w:val="300"/>
        </w:trPr>
        <w:tc>
          <w:tcPr>
            <w:tcW w:w="860" w:type="dxa"/>
          </w:tcPr>
          <w:p w14:paraId="57938C6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27D789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p63</w:t>
            </w:r>
          </w:p>
        </w:tc>
        <w:tc>
          <w:tcPr>
            <w:tcW w:w="1701" w:type="dxa"/>
          </w:tcPr>
          <w:p w14:paraId="3289509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8E6839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CADB4BC" w14:textId="77777777" w:rsidTr="0023092A">
        <w:trPr>
          <w:trHeight w:val="300"/>
        </w:trPr>
        <w:tc>
          <w:tcPr>
            <w:tcW w:w="860" w:type="dxa"/>
          </w:tcPr>
          <w:p w14:paraId="0BFBF56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C02C2A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p63 + AMACR</w:t>
            </w:r>
          </w:p>
        </w:tc>
        <w:tc>
          <w:tcPr>
            <w:tcW w:w="1701" w:type="dxa"/>
          </w:tcPr>
          <w:p w14:paraId="70F2E7D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1B44AF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EDA0D30" w14:textId="77777777" w:rsidTr="0023092A">
        <w:trPr>
          <w:trHeight w:val="300"/>
        </w:trPr>
        <w:tc>
          <w:tcPr>
            <w:tcW w:w="860" w:type="dxa"/>
          </w:tcPr>
          <w:p w14:paraId="5EFB6E8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ECD2AE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PAX2</w:t>
            </w:r>
          </w:p>
        </w:tc>
        <w:tc>
          <w:tcPr>
            <w:tcW w:w="1701" w:type="dxa"/>
          </w:tcPr>
          <w:p w14:paraId="4FF3E0A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9FDF62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87EABEC" w14:textId="77777777" w:rsidTr="0023092A">
        <w:trPr>
          <w:trHeight w:val="300"/>
        </w:trPr>
        <w:tc>
          <w:tcPr>
            <w:tcW w:w="860" w:type="dxa"/>
          </w:tcPr>
          <w:p w14:paraId="0E38D96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5F9451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PAX5</w:t>
            </w:r>
          </w:p>
        </w:tc>
        <w:tc>
          <w:tcPr>
            <w:tcW w:w="1701" w:type="dxa"/>
          </w:tcPr>
          <w:p w14:paraId="36DB98A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17C4C0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0297735" w14:textId="77777777" w:rsidTr="0023092A">
        <w:trPr>
          <w:trHeight w:val="300"/>
        </w:trPr>
        <w:tc>
          <w:tcPr>
            <w:tcW w:w="860" w:type="dxa"/>
          </w:tcPr>
          <w:p w14:paraId="6E9659B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8FCD1A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PAX8</w:t>
            </w:r>
          </w:p>
        </w:tc>
        <w:tc>
          <w:tcPr>
            <w:tcW w:w="1701" w:type="dxa"/>
          </w:tcPr>
          <w:p w14:paraId="36036CB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C6DECF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4942E3D" w14:textId="77777777" w:rsidTr="0023092A">
        <w:trPr>
          <w:trHeight w:val="300"/>
        </w:trPr>
        <w:tc>
          <w:tcPr>
            <w:tcW w:w="860" w:type="dxa"/>
          </w:tcPr>
          <w:p w14:paraId="31CF092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E9F731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 xml:space="preserve">PGR </w:t>
            </w:r>
            <w:proofErr w:type="gramStart"/>
            <w:r w:rsidRPr="004B0D5C">
              <w:rPr>
                <w:rFonts w:ascii="Calibri" w:hAnsi="Calibri" w:cs="Calibri"/>
                <w:kern w:val="0"/>
                <w:sz w:val="22"/>
                <w:szCs w:val="22"/>
                <w14:ligatures w14:val="none"/>
              </w:rPr>
              <w:t>( progesteron</w:t>
            </w:r>
            <w:proofErr w:type="gramEnd"/>
            <w:r w:rsidRPr="004B0D5C">
              <w:rPr>
                <w:rFonts w:ascii="Calibri" w:hAnsi="Calibri" w:cs="Calibri"/>
                <w:kern w:val="0"/>
                <w:sz w:val="22"/>
                <w:szCs w:val="22"/>
                <w14:ligatures w14:val="none"/>
              </w:rPr>
              <w:t xml:space="preserve"> receptor)</w:t>
            </w:r>
          </w:p>
        </w:tc>
        <w:tc>
          <w:tcPr>
            <w:tcW w:w="1701" w:type="dxa"/>
          </w:tcPr>
          <w:p w14:paraId="760F033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8FBF28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59E111B" w14:textId="77777777" w:rsidTr="0023092A">
        <w:trPr>
          <w:trHeight w:val="300"/>
        </w:trPr>
        <w:tc>
          <w:tcPr>
            <w:tcW w:w="860" w:type="dxa"/>
          </w:tcPr>
          <w:p w14:paraId="33BEA40A"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3A7F13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PHH-3</w:t>
            </w:r>
          </w:p>
        </w:tc>
        <w:tc>
          <w:tcPr>
            <w:tcW w:w="1701" w:type="dxa"/>
          </w:tcPr>
          <w:p w14:paraId="4CDDC62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308046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D0999EE" w14:textId="77777777" w:rsidTr="0023092A">
        <w:trPr>
          <w:trHeight w:val="300"/>
        </w:trPr>
        <w:tc>
          <w:tcPr>
            <w:tcW w:w="860" w:type="dxa"/>
          </w:tcPr>
          <w:p w14:paraId="6C02EE1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7747B1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Pit1</w:t>
            </w:r>
          </w:p>
        </w:tc>
        <w:tc>
          <w:tcPr>
            <w:tcW w:w="1701" w:type="dxa"/>
          </w:tcPr>
          <w:p w14:paraId="5AA2E4B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62D25A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7BAFB78" w14:textId="77777777" w:rsidTr="0023092A">
        <w:trPr>
          <w:trHeight w:val="300"/>
        </w:trPr>
        <w:tc>
          <w:tcPr>
            <w:tcW w:w="860" w:type="dxa"/>
          </w:tcPr>
          <w:p w14:paraId="746336B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D381DD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PLAP</w:t>
            </w:r>
          </w:p>
        </w:tc>
        <w:tc>
          <w:tcPr>
            <w:tcW w:w="1701" w:type="dxa"/>
          </w:tcPr>
          <w:p w14:paraId="0CDCD27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E81E1A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612FB1B" w14:textId="77777777" w:rsidTr="0023092A">
        <w:trPr>
          <w:trHeight w:val="300"/>
        </w:trPr>
        <w:tc>
          <w:tcPr>
            <w:tcW w:w="860" w:type="dxa"/>
          </w:tcPr>
          <w:p w14:paraId="4B4DF3B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88BE4D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PMS2</w:t>
            </w:r>
          </w:p>
        </w:tc>
        <w:tc>
          <w:tcPr>
            <w:tcW w:w="1701" w:type="dxa"/>
          </w:tcPr>
          <w:p w14:paraId="79D6BD6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E2D2C8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E8457FB" w14:textId="77777777" w:rsidTr="0023092A">
        <w:trPr>
          <w:trHeight w:val="300"/>
        </w:trPr>
        <w:tc>
          <w:tcPr>
            <w:tcW w:w="860" w:type="dxa"/>
          </w:tcPr>
          <w:p w14:paraId="01382B81"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2E9AE8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Podoplanina</w:t>
            </w:r>
            <w:proofErr w:type="spellEnd"/>
          </w:p>
        </w:tc>
        <w:tc>
          <w:tcPr>
            <w:tcW w:w="1701" w:type="dxa"/>
          </w:tcPr>
          <w:p w14:paraId="39D979D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724EC2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0B02E1B" w14:textId="77777777" w:rsidTr="0023092A">
        <w:trPr>
          <w:trHeight w:val="300"/>
        </w:trPr>
        <w:tc>
          <w:tcPr>
            <w:tcW w:w="860" w:type="dxa"/>
          </w:tcPr>
          <w:p w14:paraId="062FFA6D"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9A6CA9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PRAME</w:t>
            </w:r>
          </w:p>
        </w:tc>
        <w:tc>
          <w:tcPr>
            <w:tcW w:w="1701" w:type="dxa"/>
          </w:tcPr>
          <w:p w14:paraId="0EB6D60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73D960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5C19829" w14:textId="77777777" w:rsidTr="0023092A">
        <w:trPr>
          <w:trHeight w:val="300"/>
        </w:trPr>
        <w:tc>
          <w:tcPr>
            <w:tcW w:w="860" w:type="dxa"/>
          </w:tcPr>
          <w:p w14:paraId="71E58CC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0E57DA9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Prolactin</w:t>
            </w:r>
            <w:proofErr w:type="spellEnd"/>
          </w:p>
        </w:tc>
        <w:tc>
          <w:tcPr>
            <w:tcW w:w="1701" w:type="dxa"/>
          </w:tcPr>
          <w:p w14:paraId="5B6969D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60EEDB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CE895F8" w14:textId="77777777" w:rsidTr="0023092A">
        <w:trPr>
          <w:trHeight w:val="300"/>
        </w:trPr>
        <w:tc>
          <w:tcPr>
            <w:tcW w:w="860" w:type="dxa"/>
          </w:tcPr>
          <w:p w14:paraId="5EF7364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CEA5CB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PSA</w:t>
            </w:r>
          </w:p>
        </w:tc>
        <w:tc>
          <w:tcPr>
            <w:tcW w:w="1701" w:type="dxa"/>
          </w:tcPr>
          <w:p w14:paraId="55F4D72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CEE4C0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140E39F" w14:textId="77777777" w:rsidTr="0023092A">
        <w:trPr>
          <w:trHeight w:val="300"/>
        </w:trPr>
        <w:tc>
          <w:tcPr>
            <w:tcW w:w="860" w:type="dxa"/>
          </w:tcPr>
          <w:p w14:paraId="11CE1F9E"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B9F9FA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PTH</w:t>
            </w:r>
          </w:p>
        </w:tc>
        <w:tc>
          <w:tcPr>
            <w:tcW w:w="1701" w:type="dxa"/>
          </w:tcPr>
          <w:p w14:paraId="25BDA14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6E16DD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0D06367" w14:textId="77777777" w:rsidTr="0023092A">
        <w:trPr>
          <w:trHeight w:val="300"/>
        </w:trPr>
        <w:tc>
          <w:tcPr>
            <w:tcW w:w="860" w:type="dxa"/>
          </w:tcPr>
          <w:p w14:paraId="71691BE8"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860889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Renal</w:t>
            </w:r>
            <w:proofErr w:type="spellEnd"/>
            <w:r w:rsidRPr="004B0D5C">
              <w:rPr>
                <w:rFonts w:ascii="Calibri" w:hAnsi="Calibri" w:cs="Calibri"/>
                <w:kern w:val="0"/>
                <w:sz w:val="22"/>
                <w:szCs w:val="22"/>
                <w14:ligatures w14:val="none"/>
              </w:rPr>
              <w:t xml:space="preserve"> Cell Carcinoma</w:t>
            </w:r>
          </w:p>
        </w:tc>
        <w:tc>
          <w:tcPr>
            <w:tcW w:w="1701" w:type="dxa"/>
          </w:tcPr>
          <w:p w14:paraId="5A66009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632AAD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2D55692" w14:textId="77777777" w:rsidTr="0023092A">
        <w:trPr>
          <w:trHeight w:val="300"/>
        </w:trPr>
        <w:tc>
          <w:tcPr>
            <w:tcW w:w="860" w:type="dxa"/>
          </w:tcPr>
          <w:p w14:paraId="45823ED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0B1581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S-100</w:t>
            </w:r>
          </w:p>
        </w:tc>
        <w:tc>
          <w:tcPr>
            <w:tcW w:w="1701" w:type="dxa"/>
          </w:tcPr>
          <w:p w14:paraId="1E8DDEC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3A8190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E718BA6" w14:textId="77777777" w:rsidTr="0023092A">
        <w:trPr>
          <w:trHeight w:val="300"/>
        </w:trPr>
        <w:tc>
          <w:tcPr>
            <w:tcW w:w="860" w:type="dxa"/>
          </w:tcPr>
          <w:p w14:paraId="6D66F2E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180ABC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S-100 POL</w:t>
            </w:r>
          </w:p>
        </w:tc>
        <w:tc>
          <w:tcPr>
            <w:tcW w:w="1701" w:type="dxa"/>
          </w:tcPr>
          <w:p w14:paraId="6049FB6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13F8F8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04C503F" w14:textId="77777777" w:rsidTr="0023092A">
        <w:trPr>
          <w:trHeight w:val="300"/>
        </w:trPr>
        <w:tc>
          <w:tcPr>
            <w:tcW w:w="860" w:type="dxa"/>
          </w:tcPr>
          <w:p w14:paraId="75075131"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4C2C89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S-100 RED</w:t>
            </w:r>
          </w:p>
        </w:tc>
        <w:tc>
          <w:tcPr>
            <w:tcW w:w="1701" w:type="dxa"/>
          </w:tcPr>
          <w:p w14:paraId="2F9682E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C28B24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2A08ED6" w14:textId="77777777" w:rsidTr="0023092A">
        <w:trPr>
          <w:trHeight w:val="300"/>
        </w:trPr>
        <w:tc>
          <w:tcPr>
            <w:tcW w:w="860" w:type="dxa"/>
          </w:tcPr>
          <w:p w14:paraId="0AAF3D6F"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FD475C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S100protein</w:t>
            </w:r>
          </w:p>
        </w:tc>
        <w:tc>
          <w:tcPr>
            <w:tcW w:w="1701" w:type="dxa"/>
          </w:tcPr>
          <w:p w14:paraId="14B86E0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2625D4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94A65CE" w14:textId="77777777" w:rsidTr="0023092A">
        <w:trPr>
          <w:trHeight w:val="300"/>
        </w:trPr>
        <w:tc>
          <w:tcPr>
            <w:tcW w:w="860" w:type="dxa"/>
          </w:tcPr>
          <w:p w14:paraId="349463C3"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BC40D4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SATB2</w:t>
            </w:r>
          </w:p>
        </w:tc>
        <w:tc>
          <w:tcPr>
            <w:tcW w:w="1701" w:type="dxa"/>
          </w:tcPr>
          <w:p w14:paraId="6B3E23A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9EB773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5D4C3CC" w14:textId="77777777" w:rsidTr="0023092A">
        <w:trPr>
          <w:trHeight w:val="300"/>
        </w:trPr>
        <w:tc>
          <w:tcPr>
            <w:tcW w:w="860" w:type="dxa"/>
          </w:tcPr>
          <w:p w14:paraId="6630795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CABA87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SF-1 (EPR19744)</w:t>
            </w:r>
          </w:p>
        </w:tc>
        <w:tc>
          <w:tcPr>
            <w:tcW w:w="1701" w:type="dxa"/>
          </w:tcPr>
          <w:p w14:paraId="106BB1D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E92EE83"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604B15D1" w14:textId="77777777" w:rsidTr="0023092A">
        <w:trPr>
          <w:trHeight w:val="300"/>
        </w:trPr>
        <w:tc>
          <w:tcPr>
            <w:tcW w:w="860" w:type="dxa"/>
          </w:tcPr>
          <w:p w14:paraId="3E68496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1D46AD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SMA</w:t>
            </w:r>
          </w:p>
        </w:tc>
        <w:tc>
          <w:tcPr>
            <w:tcW w:w="1701" w:type="dxa"/>
          </w:tcPr>
          <w:p w14:paraId="0D13174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07053C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C4EFE37" w14:textId="77777777" w:rsidTr="0023092A">
        <w:trPr>
          <w:trHeight w:val="300"/>
        </w:trPr>
        <w:tc>
          <w:tcPr>
            <w:tcW w:w="860" w:type="dxa"/>
          </w:tcPr>
          <w:p w14:paraId="3B90DDED"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3F9E8F4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SMMS-1</w:t>
            </w:r>
          </w:p>
        </w:tc>
        <w:tc>
          <w:tcPr>
            <w:tcW w:w="1701" w:type="dxa"/>
          </w:tcPr>
          <w:p w14:paraId="40EABFB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8CA19D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470993F" w14:textId="77777777" w:rsidTr="0023092A">
        <w:trPr>
          <w:trHeight w:val="300"/>
        </w:trPr>
        <w:tc>
          <w:tcPr>
            <w:tcW w:w="860" w:type="dxa"/>
          </w:tcPr>
          <w:p w14:paraId="0D7B500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EBA2AC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Smoothelin</w:t>
            </w:r>
            <w:proofErr w:type="spellEnd"/>
          </w:p>
        </w:tc>
        <w:tc>
          <w:tcPr>
            <w:tcW w:w="1701" w:type="dxa"/>
          </w:tcPr>
          <w:p w14:paraId="570724E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81E7B6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2E146A1" w14:textId="77777777" w:rsidTr="0023092A">
        <w:trPr>
          <w:trHeight w:val="300"/>
        </w:trPr>
        <w:tc>
          <w:tcPr>
            <w:tcW w:w="860" w:type="dxa"/>
          </w:tcPr>
          <w:p w14:paraId="7EB3F1A1"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849B555"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Sox</w:t>
            </w:r>
            <w:proofErr w:type="spellEnd"/>
            <w:r w:rsidRPr="004B0D5C">
              <w:rPr>
                <w:rFonts w:ascii="Calibri" w:hAnsi="Calibri" w:cs="Calibri"/>
                <w:kern w:val="0"/>
                <w:sz w:val="22"/>
                <w:szCs w:val="22"/>
                <w14:ligatures w14:val="none"/>
              </w:rPr>
              <w:t xml:space="preserve"> 10</w:t>
            </w:r>
          </w:p>
        </w:tc>
        <w:tc>
          <w:tcPr>
            <w:tcW w:w="1701" w:type="dxa"/>
          </w:tcPr>
          <w:p w14:paraId="1EBE63D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909AA9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08A950A" w14:textId="77777777" w:rsidTr="0023092A">
        <w:trPr>
          <w:trHeight w:val="300"/>
        </w:trPr>
        <w:tc>
          <w:tcPr>
            <w:tcW w:w="860" w:type="dxa"/>
          </w:tcPr>
          <w:p w14:paraId="275F730B"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3CD3DB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SOX 10 red</w:t>
            </w:r>
          </w:p>
        </w:tc>
        <w:tc>
          <w:tcPr>
            <w:tcW w:w="1701" w:type="dxa"/>
          </w:tcPr>
          <w:p w14:paraId="43C4A13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6968B23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755ADE2" w14:textId="77777777" w:rsidTr="0023092A">
        <w:trPr>
          <w:trHeight w:val="300"/>
        </w:trPr>
        <w:tc>
          <w:tcPr>
            <w:tcW w:w="860" w:type="dxa"/>
          </w:tcPr>
          <w:p w14:paraId="0F849A65"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D23CE9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SOX11</w:t>
            </w:r>
          </w:p>
        </w:tc>
        <w:tc>
          <w:tcPr>
            <w:tcW w:w="1701" w:type="dxa"/>
          </w:tcPr>
          <w:p w14:paraId="11BA202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2C71083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3D9B01F4" w14:textId="77777777" w:rsidTr="0023092A">
        <w:trPr>
          <w:trHeight w:val="300"/>
        </w:trPr>
        <w:tc>
          <w:tcPr>
            <w:tcW w:w="860" w:type="dxa"/>
          </w:tcPr>
          <w:p w14:paraId="7CFC6089"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91052C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SSTR2a</w:t>
            </w:r>
          </w:p>
        </w:tc>
        <w:tc>
          <w:tcPr>
            <w:tcW w:w="1701" w:type="dxa"/>
          </w:tcPr>
          <w:p w14:paraId="024411B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868F56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121EE91" w14:textId="77777777" w:rsidTr="0023092A">
        <w:trPr>
          <w:trHeight w:val="300"/>
        </w:trPr>
        <w:tc>
          <w:tcPr>
            <w:tcW w:w="860" w:type="dxa"/>
          </w:tcPr>
          <w:p w14:paraId="7EA6CB70"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5FD7887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STAT 6</w:t>
            </w:r>
          </w:p>
        </w:tc>
        <w:tc>
          <w:tcPr>
            <w:tcW w:w="1701" w:type="dxa"/>
          </w:tcPr>
          <w:p w14:paraId="6A9C068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EB3C1E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E1B4DA3" w14:textId="77777777" w:rsidTr="0023092A">
        <w:trPr>
          <w:trHeight w:val="300"/>
        </w:trPr>
        <w:tc>
          <w:tcPr>
            <w:tcW w:w="860" w:type="dxa"/>
          </w:tcPr>
          <w:p w14:paraId="1DCA071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A7E019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Synaptophysin</w:t>
            </w:r>
            <w:proofErr w:type="spellEnd"/>
            <w:r w:rsidRPr="004B0D5C">
              <w:rPr>
                <w:rFonts w:ascii="Calibri" w:hAnsi="Calibri" w:cs="Calibri"/>
                <w:kern w:val="0"/>
                <w:sz w:val="22"/>
                <w:szCs w:val="22"/>
                <w14:ligatures w14:val="none"/>
              </w:rPr>
              <w:t xml:space="preserve"> (MRQ-40)</w:t>
            </w:r>
          </w:p>
        </w:tc>
        <w:tc>
          <w:tcPr>
            <w:tcW w:w="1701" w:type="dxa"/>
          </w:tcPr>
          <w:p w14:paraId="7F0F3B8A"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66C26D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7EDCA95E" w14:textId="77777777" w:rsidTr="0023092A">
        <w:trPr>
          <w:trHeight w:val="300"/>
        </w:trPr>
        <w:tc>
          <w:tcPr>
            <w:tcW w:w="860" w:type="dxa"/>
          </w:tcPr>
          <w:p w14:paraId="787E5B40"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27F9BF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TdT</w:t>
            </w:r>
            <w:proofErr w:type="spellEnd"/>
          </w:p>
        </w:tc>
        <w:tc>
          <w:tcPr>
            <w:tcW w:w="1701" w:type="dxa"/>
          </w:tcPr>
          <w:p w14:paraId="148F13F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FFED92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25A0BE7F" w14:textId="77777777" w:rsidTr="0023092A">
        <w:trPr>
          <w:trHeight w:val="300"/>
        </w:trPr>
        <w:tc>
          <w:tcPr>
            <w:tcW w:w="860" w:type="dxa"/>
          </w:tcPr>
          <w:p w14:paraId="725A67F1"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11527EDE"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TFE-3</w:t>
            </w:r>
          </w:p>
        </w:tc>
        <w:tc>
          <w:tcPr>
            <w:tcW w:w="1701" w:type="dxa"/>
          </w:tcPr>
          <w:p w14:paraId="24D9B6E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F4BAFB6"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B97CD6A" w14:textId="77777777" w:rsidTr="0023092A">
        <w:trPr>
          <w:trHeight w:val="300"/>
        </w:trPr>
        <w:tc>
          <w:tcPr>
            <w:tcW w:w="860" w:type="dxa"/>
          </w:tcPr>
          <w:p w14:paraId="22B8DEC3"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2946A367"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Thyroglobulin</w:t>
            </w:r>
            <w:proofErr w:type="spellEnd"/>
          </w:p>
        </w:tc>
        <w:tc>
          <w:tcPr>
            <w:tcW w:w="1701" w:type="dxa"/>
          </w:tcPr>
          <w:p w14:paraId="15F7619D"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E688A8B"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EC6CB45" w14:textId="77777777" w:rsidTr="0023092A">
        <w:trPr>
          <w:trHeight w:val="300"/>
        </w:trPr>
        <w:tc>
          <w:tcPr>
            <w:tcW w:w="860" w:type="dxa"/>
          </w:tcPr>
          <w:p w14:paraId="29B029F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6467CA9"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Thyroid</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Stimulating</w:t>
            </w:r>
            <w:proofErr w:type="spellEnd"/>
            <w:r w:rsidRPr="004B0D5C">
              <w:rPr>
                <w:rFonts w:ascii="Calibri" w:hAnsi="Calibri" w:cs="Calibri"/>
                <w:kern w:val="0"/>
                <w:sz w:val="22"/>
                <w:szCs w:val="22"/>
                <w14:ligatures w14:val="none"/>
              </w:rPr>
              <w:t xml:space="preserve"> </w:t>
            </w:r>
            <w:proofErr w:type="spellStart"/>
            <w:r w:rsidRPr="004B0D5C">
              <w:rPr>
                <w:rFonts w:ascii="Calibri" w:hAnsi="Calibri" w:cs="Calibri"/>
                <w:kern w:val="0"/>
                <w:sz w:val="22"/>
                <w:szCs w:val="22"/>
                <w14:ligatures w14:val="none"/>
              </w:rPr>
              <w:t>Hormone</w:t>
            </w:r>
            <w:proofErr w:type="spellEnd"/>
          </w:p>
        </w:tc>
        <w:tc>
          <w:tcPr>
            <w:tcW w:w="1701" w:type="dxa"/>
          </w:tcPr>
          <w:p w14:paraId="3929455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7F572F8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38A8830" w14:textId="77777777" w:rsidTr="0023092A">
        <w:trPr>
          <w:trHeight w:val="300"/>
        </w:trPr>
        <w:tc>
          <w:tcPr>
            <w:tcW w:w="860" w:type="dxa"/>
          </w:tcPr>
          <w:p w14:paraId="3B70FAB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784E5654"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Tpit1</w:t>
            </w:r>
          </w:p>
        </w:tc>
        <w:tc>
          <w:tcPr>
            <w:tcW w:w="1701" w:type="dxa"/>
          </w:tcPr>
          <w:p w14:paraId="7052C24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31F4486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05148A51" w14:textId="77777777" w:rsidTr="0023092A">
        <w:trPr>
          <w:trHeight w:val="300"/>
        </w:trPr>
        <w:tc>
          <w:tcPr>
            <w:tcW w:w="860" w:type="dxa"/>
          </w:tcPr>
          <w:p w14:paraId="74975B1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D8DC63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TTF-1</w:t>
            </w:r>
          </w:p>
        </w:tc>
        <w:tc>
          <w:tcPr>
            <w:tcW w:w="1701" w:type="dxa"/>
          </w:tcPr>
          <w:p w14:paraId="72FAE00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1D70A27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1313A13C" w14:textId="77777777" w:rsidTr="0023092A">
        <w:trPr>
          <w:trHeight w:val="300"/>
        </w:trPr>
        <w:tc>
          <w:tcPr>
            <w:tcW w:w="860" w:type="dxa"/>
          </w:tcPr>
          <w:p w14:paraId="000B00EC"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12F19C1"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UROPLAKINA III</w:t>
            </w:r>
          </w:p>
        </w:tc>
        <w:tc>
          <w:tcPr>
            <w:tcW w:w="1701" w:type="dxa"/>
          </w:tcPr>
          <w:p w14:paraId="46FBC78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4423237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5F9BEC3B" w14:textId="77777777" w:rsidTr="0023092A">
        <w:trPr>
          <w:trHeight w:val="300"/>
        </w:trPr>
        <w:tc>
          <w:tcPr>
            <w:tcW w:w="860" w:type="dxa"/>
          </w:tcPr>
          <w:p w14:paraId="731D45F2"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45115C3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roofErr w:type="spellStart"/>
            <w:r w:rsidRPr="004B0D5C">
              <w:rPr>
                <w:rFonts w:ascii="Calibri" w:hAnsi="Calibri" w:cs="Calibri"/>
                <w:kern w:val="0"/>
                <w:sz w:val="22"/>
                <w:szCs w:val="22"/>
                <w14:ligatures w14:val="none"/>
              </w:rPr>
              <w:t>Vimentin</w:t>
            </w:r>
            <w:proofErr w:type="spellEnd"/>
          </w:p>
        </w:tc>
        <w:tc>
          <w:tcPr>
            <w:tcW w:w="1701" w:type="dxa"/>
          </w:tcPr>
          <w:p w14:paraId="460C456F"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5FD092C8"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r w:rsidR="004B0D5C" w:rsidRPr="004B0D5C" w14:paraId="461286B1" w14:textId="77777777" w:rsidTr="0023092A">
        <w:trPr>
          <w:trHeight w:val="300"/>
        </w:trPr>
        <w:tc>
          <w:tcPr>
            <w:tcW w:w="860" w:type="dxa"/>
          </w:tcPr>
          <w:p w14:paraId="7BC26AA6" w14:textId="77777777" w:rsidR="004B0D5C" w:rsidRPr="004B0D5C" w:rsidRDefault="004B0D5C" w:rsidP="004B0D5C">
            <w:pPr>
              <w:numPr>
                <w:ilvl w:val="0"/>
                <w:numId w:val="29"/>
              </w:numPr>
              <w:spacing w:after="160" w:line="259" w:lineRule="auto"/>
              <w:contextualSpacing/>
              <w:jc w:val="left"/>
              <w:rPr>
                <w:rFonts w:ascii="Calibri" w:hAnsi="Calibri" w:cs="Calibri"/>
                <w:kern w:val="0"/>
                <w:sz w:val="22"/>
                <w:szCs w:val="22"/>
                <w14:ligatures w14:val="none"/>
              </w:rPr>
            </w:pPr>
          </w:p>
        </w:tc>
        <w:tc>
          <w:tcPr>
            <w:tcW w:w="5803" w:type="dxa"/>
            <w:noWrap/>
            <w:vAlign w:val="bottom"/>
            <w:hideMark/>
          </w:tcPr>
          <w:p w14:paraId="6C824CA0"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r w:rsidRPr="004B0D5C">
              <w:rPr>
                <w:rFonts w:ascii="Calibri" w:hAnsi="Calibri" w:cs="Calibri"/>
                <w:kern w:val="0"/>
                <w:sz w:val="22"/>
                <w:szCs w:val="22"/>
                <w14:ligatures w14:val="none"/>
              </w:rPr>
              <w:t>WT1</w:t>
            </w:r>
          </w:p>
        </w:tc>
        <w:tc>
          <w:tcPr>
            <w:tcW w:w="1701" w:type="dxa"/>
          </w:tcPr>
          <w:p w14:paraId="5DC28CBC"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c>
          <w:tcPr>
            <w:tcW w:w="1417" w:type="dxa"/>
          </w:tcPr>
          <w:p w14:paraId="0B9DF6D2" w14:textId="77777777" w:rsidR="004B0D5C" w:rsidRPr="004B0D5C" w:rsidRDefault="004B0D5C" w:rsidP="004B0D5C">
            <w:pPr>
              <w:spacing w:after="0" w:line="240" w:lineRule="auto"/>
              <w:ind w:left="0" w:firstLine="0"/>
              <w:jc w:val="left"/>
              <w:rPr>
                <w:rFonts w:ascii="Calibri" w:hAnsi="Calibri" w:cs="Calibri"/>
                <w:kern w:val="0"/>
                <w:sz w:val="22"/>
                <w:szCs w:val="22"/>
                <w14:ligatures w14:val="none"/>
              </w:rPr>
            </w:pPr>
          </w:p>
        </w:tc>
      </w:tr>
    </w:tbl>
    <w:p w14:paraId="4FC61B2D" w14:textId="77777777" w:rsidR="004B0D5C" w:rsidRPr="004B0D5C" w:rsidRDefault="004B0D5C" w:rsidP="004B0D5C">
      <w:pPr>
        <w:spacing w:after="0" w:line="276" w:lineRule="auto"/>
        <w:ind w:left="0" w:firstLine="0"/>
        <w:jc w:val="left"/>
        <w:rPr>
          <w:color w:val="auto"/>
          <w:kern w:val="0"/>
          <w14:ligatures w14:val="none"/>
        </w:rPr>
      </w:pPr>
    </w:p>
    <w:p w14:paraId="42B162FE" w14:textId="77777777" w:rsidR="004B0D5C" w:rsidRDefault="004B0D5C">
      <w:pPr>
        <w:spacing w:after="0" w:line="259" w:lineRule="auto"/>
        <w:ind w:left="0" w:firstLine="0"/>
        <w:jc w:val="left"/>
      </w:pPr>
    </w:p>
    <w:sectPr w:rsidR="004B0D5C" w:rsidSect="00945134">
      <w:headerReference w:type="default" r:id="rId14"/>
      <w:footerReference w:type="default" r:id="rId15"/>
      <w:pgSz w:w="11906" w:h="16838"/>
      <w:pgMar w:top="1418" w:right="1100" w:bottom="119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A709" w14:textId="77777777" w:rsidR="00533776" w:rsidRDefault="00533776" w:rsidP="00533776">
      <w:pPr>
        <w:spacing w:after="0" w:line="240" w:lineRule="auto"/>
      </w:pPr>
      <w:r>
        <w:separator/>
      </w:r>
    </w:p>
  </w:endnote>
  <w:endnote w:type="continuationSeparator" w:id="0">
    <w:p w14:paraId="6C28BD51" w14:textId="77777777" w:rsidR="00533776" w:rsidRDefault="00533776" w:rsidP="0053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858119"/>
      <w:docPartObj>
        <w:docPartGallery w:val="Page Numbers (Bottom of Page)"/>
        <w:docPartUnique/>
      </w:docPartObj>
    </w:sdtPr>
    <w:sdtEndPr/>
    <w:sdtContent>
      <w:p w14:paraId="28A88134" w14:textId="3EDDDB2D" w:rsidR="00533776" w:rsidRDefault="00533776">
        <w:pPr>
          <w:pStyle w:val="Stopka"/>
          <w:jc w:val="center"/>
        </w:pPr>
        <w:r>
          <w:fldChar w:fldCharType="begin"/>
        </w:r>
        <w:r>
          <w:instrText>PAGE   \* MERGEFORMAT</w:instrText>
        </w:r>
        <w:r>
          <w:fldChar w:fldCharType="separate"/>
        </w:r>
        <w:r>
          <w:t>2</w:t>
        </w:r>
        <w:r>
          <w:fldChar w:fldCharType="end"/>
        </w:r>
      </w:p>
    </w:sdtContent>
  </w:sdt>
  <w:p w14:paraId="619DE3BC" w14:textId="77777777" w:rsidR="00533776" w:rsidRDefault="005337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52B6" w14:textId="77777777" w:rsidR="00533776" w:rsidRDefault="00533776" w:rsidP="00533776">
      <w:pPr>
        <w:spacing w:after="0" w:line="240" w:lineRule="auto"/>
      </w:pPr>
      <w:r>
        <w:separator/>
      </w:r>
    </w:p>
  </w:footnote>
  <w:footnote w:type="continuationSeparator" w:id="0">
    <w:p w14:paraId="343A36F9" w14:textId="77777777" w:rsidR="00533776" w:rsidRDefault="00533776" w:rsidP="00533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C46F" w14:textId="423814CC" w:rsidR="004B0D5C" w:rsidRPr="004B0D5C" w:rsidRDefault="004B0D5C" w:rsidP="004B0D5C">
    <w:pPr>
      <w:pStyle w:val="Nagwek"/>
    </w:pPr>
    <w:r w:rsidRPr="004B0D5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FA16E0"/>
    <w:multiLevelType w:val="hybridMultilevel"/>
    <w:tmpl w:val="9E326D24"/>
    <w:lvl w:ilvl="0" w:tplc="628C31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8C1E2A">
      <w:start w:val="1"/>
      <w:numFmt w:val="bullet"/>
      <w:lvlText w:val="-"/>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B293FC">
      <w:start w:val="1"/>
      <w:numFmt w:val="bullet"/>
      <w:lvlText w:val="▪"/>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624D3C">
      <w:start w:val="1"/>
      <w:numFmt w:val="bullet"/>
      <w:lvlText w:val="•"/>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842D0C">
      <w:start w:val="1"/>
      <w:numFmt w:val="bullet"/>
      <w:lvlText w:val="o"/>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2AA6A0">
      <w:start w:val="1"/>
      <w:numFmt w:val="bullet"/>
      <w:lvlText w:val="▪"/>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54AFA4">
      <w:start w:val="1"/>
      <w:numFmt w:val="bullet"/>
      <w:lvlText w:val="•"/>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5C6BCE">
      <w:start w:val="1"/>
      <w:numFmt w:val="bullet"/>
      <w:lvlText w:val="o"/>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60109A">
      <w:start w:val="1"/>
      <w:numFmt w:val="bullet"/>
      <w:lvlText w:val="▪"/>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6E0BA4"/>
    <w:multiLevelType w:val="hybridMultilevel"/>
    <w:tmpl w:val="F5FECBF8"/>
    <w:lvl w:ilvl="0" w:tplc="9A763CFC">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BC72C1"/>
    <w:multiLevelType w:val="hybridMultilevel"/>
    <w:tmpl w:val="5E94B982"/>
    <w:lvl w:ilvl="0" w:tplc="2E3ABA04">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662936">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605C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F4C5F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2190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C0CC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25918">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EE48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7A81B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081816"/>
    <w:multiLevelType w:val="hybridMultilevel"/>
    <w:tmpl w:val="761224C4"/>
    <w:lvl w:ilvl="0" w:tplc="6EB8208A">
      <w:start w:val="1"/>
      <w:numFmt w:val="decimal"/>
      <w:lvlText w:val="%1."/>
      <w:lvlJc w:val="left"/>
      <w:pPr>
        <w:tabs>
          <w:tab w:val="num" w:pos="397"/>
        </w:tabs>
        <w:ind w:left="397" w:hanging="397"/>
      </w:pPr>
      <w:rPr>
        <w:rFonts w:cs="Times New Roman" w:hint="default"/>
      </w:rPr>
    </w:lvl>
    <w:lvl w:ilvl="1" w:tplc="575CF7A2">
      <w:start w:val="1"/>
      <w:numFmt w:val="decimal"/>
      <w:lvlText w:val="%2."/>
      <w:lvlJc w:val="left"/>
      <w:pPr>
        <w:tabs>
          <w:tab w:val="num" w:pos="397"/>
        </w:tabs>
        <w:ind w:left="397" w:hanging="397"/>
      </w:pPr>
      <w:rPr>
        <w:rFonts w:cs="Times New Roman" w:hint="default"/>
      </w:rPr>
    </w:lvl>
    <w:lvl w:ilvl="2" w:tplc="A95A4F7C">
      <w:start w:val="3"/>
      <w:numFmt w:val="decimal"/>
      <w:lvlText w:val="%3."/>
      <w:lvlJc w:val="left"/>
      <w:pPr>
        <w:tabs>
          <w:tab w:val="num" w:pos="397"/>
        </w:tabs>
        <w:ind w:left="397" w:hanging="397"/>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197E286A"/>
    <w:multiLevelType w:val="hybridMultilevel"/>
    <w:tmpl w:val="5C849824"/>
    <w:lvl w:ilvl="0" w:tplc="04150001">
      <w:start w:val="1"/>
      <w:numFmt w:val="bullet"/>
      <w:lvlText w:val=""/>
      <w:lvlJc w:val="left"/>
      <w:pPr>
        <w:ind w:left="1170" w:hanging="360"/>
      </w:pPr>
      <w:rPr>
        <w:rFonts w:ascii="Symbol" w:hAnsi="Symbol" w:hint="default"/>
      </w:rPr>
    </w:lvl>
    <w:lvl w:ilvl="1" w:tplc="04150003" w:tentative="1">
      <w:start w:val="1"/>
      <w:numFmt w:val="bullet"/>
      <w:lvlText w:val="o"/>
      <w:lvlJc w:val="left"/>
      <w:pPr>
        <w:ind w:left="1890" w:hanging="360"/>
      </w:pPr>
      <w:rPr>
        <w:rFonts w:ascii="Courier New" w:hAnsi="Courier New" w:cs="Courier New" w:hint="default"/>
      </w:rPr>
    </w:lvl>
    <w:lvl w:ilvl="2" w:tplc="04150005" w:tentative="1">
      <w:start w:val="1"/>
      <w:numFmt w:val="bullet"/>
      <w:lvlText w:val=""/>
      <w:lvlJc w:val="left"/>
      <w:pPr>
        <w:ind w:left="2610" w:hanging="360"/>
      </w:pPr>
      <w:rPr>
        <w:rFonts w:ascii="Wingdings" w:hAnsi="Wingdings" w:hint="default"/>
      </w:rPr>
    </w:lvl>
    <w:lvl w:ilvl="3" w:tplc="04150001" w:tentative="1">
      <w:start w:val="1"/>
      <w:numFmt w:val="bullet"/>
      <w:lvlText w:val=""/>
      <w:lvlJc w:val="left"/>
      <w:pPr>
        <w:ind w:left="3330" w:hanging="360"/>
      </w:pPr>
      <w:rPr>
        <w:rFonts w:ascii="Symbol" w:hAnsi="Symbol" w:hint="default"/>
      </w:rPr>
    </w:lvl>
    <w:lvl w:ilvl="4" w:tplc="04150003" w:tentative="1">
      <w:start w:val="1"/>
      <w:numFmt w:val="bullet"/>
      <w:lvlText w:val="o"/>
      <w:lvlJc w:val="left"/>
      <w:pPr>
        <w:ind w:left="4050" w:hanging="360"/>
      </w:pPr>
      <w:rPr>
        <w:rFonts w:ascii="Courier New" w:hAnsi="Courier New" w:cs="Courier New" w:hint="default"/>
      </w:rPr>
    </w:lvl>
    <w:lvl w:ilvl="5" w:tplc="04150005" w:tentative="1">
      <w:start w:val="1"/>
      <w:numFmt w:val="bullet"/>
      <w:lvlText w:val=""/>
      <w:lvlJc w:val="left"/>
      <w:pPr>
        <w:ind w:left="4770" w:hanging="360"/>
      </w:pPr>
      <w:rPr>
        <w:rFonts w:ascii="Wingdings" w:hAnsi="Wingdings" w:hint="default"/>
      </w:rPr>
    </w:lvl>
    <w:lvl w:ilvl="6" w:tplc="04150001" w:tentative="1">
      <w:start w:val="1"/>
      <w:numFmt w:val="bullet"/>
      <w:lvlText w:val=""/>
      <w:lvlJc w:val="left"/>
      <w:pPr>
        <w:ind w:left="5490" w:hanging="360"/>
      </w:pPr>
      <w:rPr>
        <w:rFonts w:ascii="Symbol" w:hAnsi="Symbol" w:hint="default"/>
      </w:rPr>
    </w:lvl>
    <w:lvl w:ilvl="7" w:tplc="04150003" w:tentative="1">
      <w:start w:val="1"/>
      <w:numFmt w:val="bullet"/>
      <w:lvlText w:val="o"/>
      <w:lvlJc w:val="left"/>
      <w:pPr>
        <w:ind w:left="6210" w:hanging="360"/>
      </w:pPr>
      <w:rPr>
        <w:rFonts w:ascii="Courier New" w:hAnsi="Courier New" w:cs="Courier New" w:hint="default"/>
      </w:rPr>
    </w:lvl>
    <w:lvl w:ilvl="8" w:tplc="04150005" w:tentative="1">
      <w:start w:val="1"/>
      <w:numFmt w:val="bullet"/>
      <w:lvlText w:val=""/>
      <w:lvlJc w:val="left"/>
      <w:pPr>
        <w:ind w:left="6930" w:hanging="360"/>
      </w:pPr>
      <w:rPr>
        <w:rFonts w:ascii="Wingdings" w:hAnsi="Wingdings" w:hint="default"/>
      </w:rPr>
    </w:lvl>
  </w:abstractNum>
  <w:abstractNum w:abstractNumId="6" w15:restartNumberingAfterBreak="0">
    <w:nsid w:val="1FB17395"/>
    <w:multiLevelType w:val="hybridMultilevel"/>
    <w:tmpl w:val="487E8D0A"/>
    <w:lvl w:ilvl="0" w:tplc="F342CC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50C80C">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A2985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65EE2">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C9F9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E62832">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9C645E">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6DB8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2ABB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0C0168"/>
    <w:multiLevelType w:val="hybridMultilevel"/>
    <w:tmpl w:val="2CFE9AC2"/>
    <w:lvl w:ilvl="0" w:tplc="4F12C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3412AC"/>
    <w:multiLevelType w:val="hybridMultilevel"/>
    <w:tmpl w:val="13BA4612"/>
    <w:lvl w:ilvl="0" w:tplc="79DA3D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EE5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AFA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369A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82DB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9A3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0CC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C04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022E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D920DB"/>
    <w:multiLevelType w:val="hybridMultilevel"/>
    <w:tmpl w:val="4E3CC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92705A"/>
    <w:multiLevelType w:val="hybridMultilevel"/>
    <w:tmpl w:val="1604D53C"/>
    <w:lvl w:ilvl="0" w:tplc="3D485870">
      <w:start w:val="11"/>
      <w:numFmt w:val="decimal"/>
      <w:lvlText w:val="%1."/>
      <w:lvlJc w:val="left"/>
      <w:pPr>
        <w:ind w:left="396"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910B6F"/>
    <w:multiLevelType w:val="hybridMultilevel"/>
    <w:tmpl w:val="EB8E2A5E"/>
    <w:lvl w:ilvl="0" w:tplc="DC727E7C">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2" w15:restartNumberingAfterBreak="0">
    <w:nsid w:val="40F378F8"/>
    <w:multiLevelType w:val="hybridMultilevel"/>
    <w:tmpl w:val="205A8EEC"/>
    <w:lvl w:ilvl="0" w:tplc="7ED0830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AD91C">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A07234">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E0110">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08FA0">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436A0">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65DB8">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242B84">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451BE">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3D423F"/>
    <w:multiLevelType w:val="hybridMultilevel"/>
    <w:tmpl w:val="6096E432"/>
    <w:lvl w:ilvl="0" w:tplc="D62001BC">
      <w:start w:val="1"/>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4ADF68">
      <w:start w:val="1"/>
      <w:numFmt w:val="lowerLetter"/>
      <w:lvlText w:val="%2."/>
      <w:lvlJc w:val="left"/>
      <w:pPr>
        <w:ind w:left="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B8EF8C">
      <w:start w:val="1"/>
      <w:numFmt w:val="lowerRoman"/>
      <w:lvlText w:val="%3"/>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022D40">
      <w:start w:val="1"/>
      <w:numFmt w:val="decimal"/>
      <w:lvlText w:val="%4"/>
      <w:lvlJc w:val="left"/>
      <w:pPr>
        <w:ind w:left="2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541276">
      <w:start w:val="1"/>
      <w:numFmt w:val="lowerLetter"/>
      <w:lvlText w:val="%5"/>
      <w:lvlJc w:val="left"/>
      <w:pPr>
        <w:ind w:left="3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9C434C">
      <w:start w:val="1"/>
      <w:numFmt w:val="lowerRoman"/>
      <w:lvlText w:val="%6"/>
      <w:lvlJc w:val="left"/>
      <w:pPr>
        <w:ind w:left="3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8487AA">
      <w:start w:val="1"/>
      <w:numFmt w:val="decimal"/>
      <w:lvlText w:val="%7"/>
      <w:lvlJc w:val="left"/>
      <w:pPr>
        <w:ind w:left="4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4C7C76">
      <w:start w:val="1"/>
      <w:numFmt w:val="lowerLetter"/>
      <w:lvlText w:val="%8"/>
      <w:lvlJc w:val="left"/>
      <w:pPr>
        <w:ind w:left="5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748FC6">
      <w:start w:val="1"/>
      <w:numFmt w:val="lowerRoman"/>
      <w:lvlText w:val="%9"/>
      <w:lvlJc w:val="left"/>
      <w:pPr>
        <w:ind w:left="5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BF53A9"/>
    <w:multiLevelType w:val="hybridMultilevel"/>
    <w:tmpl w:val="7BC82EE8"/>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15" w15:restartNumberingAfterBreak="0">
    <w:nsid w:val="4F2D3B1F"/>
    <w:multiLevelType w:val="hybridMultilevel"/>
    <w:tmpl w:val="A1B87D72"/>
    <w:lvl w:ilvl="0" w:tplc="1F44E2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D62536">
      <w:start w:val="1"/>
      <w:numFmt w:val="lowerLetter"/>
      <w:lvlText w:val="%2"/>
      <w:lvlJc w:val="left"/>
      <w:pPr>
        <w:ind w:left="1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8D9A4">
      <w:start w:val="1"/>
      <w:numFmt w:val="lowerRoman"/>
      <w:lvlText w:val="%3"/>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0CC7E">
      <w:start w:val="1"/>
      <w:numFmt w:val="decimal"/>
      <w:lvlText w:val="%4"/>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2DE76">
      <w:start w:val="1"/>
      <w:numFmt w:val="lowerLetter"/>
      <w:lvlText w:val="%5"/>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9A4D10">
      <w:start w:val="1"/>
      <w:numFmt w:val="lowerRoman"/>
      <w:lvlText w:val="%6"/>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AE682">
      <w:start w:val="1"/>
      <w:numFmt w:val="decimal"/>
      <w:lvlText w:val="%7"/>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29896">
      <w:start w:val="1"/>
      <w:numFmt w:val="lowerLetter"/>
      <w:lvlText w:val="%8"/>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286D62">
      <w:start w:val="1"/>
      <w:numFmt w:val="lowerRoman"/>
      <w:lvlText w:val="%9"/>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E9727D"/>
    <w:multiLevelType w:val="hybridMultilevel"/>
    <w:tmpl w:val="071C22B8"/>
    <w:lvl w:ilvl="0" w:tplc="775A13BC">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4CD0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2D8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E5D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D499C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A11C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4665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6D1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2AE8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7D001D"/>
    <w:multiLevelType w:val="hybridMultilevel"/>
    <w:tmpl w:val="16DEB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7A79B0"/>
    <w:multiLevelType w:val="hybridMultilevel"/>
    <w:tmpl w:val="F53E1022"/>
    <w:lvl w:ilvl="0" w:tplc="90489C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526B0728"/>
    <w:multiLevelType w:val="hybridMultilevel"/>
    <w:tmpl w:val="2F38D11E"/>
    <w:lvl w:ilvl="0" w:tplc="F60A83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8D2F21"/>
    <w:multiLevelType w:val="hybridMultilevel"/>
    <w:tmpl w:val="6BC4A99E"/>
    <w:lvl w:ilvl="0" w:tplc="BD501900">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0A3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E2B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C3D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2AD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69F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A3D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F6D7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02B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F21490"/>
    <w:multiLevelType w:val="hybridMultilevel"/>
    <w:tmpl w:val="E5FCBB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150DF7"/>
    <w:multiLevelType w:val="hybridMultilevel"/>
    <w:tmpl w:val="DAC44622"/>
    <w:lvl w:ilvl="0" w:tplc="D9A669DC">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A55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A5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20D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AAA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87A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23C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E69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E4D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7F3892"/>
    <w:multiLevelType w:val="singleLevel"/>
    <w:tmpl w:val="5F12BAA8"/>
    <w:lvl w:ilvl="0">
      <w:start w:val="1"/>
      <w:numFmt w:val="bullet"/>
      <w:lvlText w:val="-"/>
      <w:lvlJc w:val="left"/>
      <w:pPr>
        <w:tabs>
          <w:tab w:val="num" w:pos="360"/>
        </w:tabs>
        <w:ind w:left="360" w:hanging="360"/>
      </w:pPr>
      <w:rPr>
        <w:rFonts w:hint="default"/>
      </w:rPr>
    </w:lvl>
  </w:abstractNum>
  <w:abstractNum w:abstractNumId="24" w15:restartNumberingAfterBreak="0">
    <w:nsid w:val="5B535251"/>
    <w:multiLevelType w:val="multilevel"/>
    <w:tmpl w:val="588EB550"/>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25" w15:restartNumberingAfterBreak="0">
    <w:nsid w:val="6B9D44A9"/>
    <w:multiLevelType w:val="hybridMultilevel"/>
    <w:tmpl w:val="9AB8137E"/>
    <w:lvl w:ilvl="0" w:tplc="3F0AB4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A6C54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5C5196">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2C56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466C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0A9A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40342">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4102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06F98">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793ECA"/>
    <w:multiLevelType w:val="hybridMultilevel"/>
    <w:tmpl w:val="F92A6E28"/>
    <w:lvl w:ilvl="0" w:tplc="1EAC080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625795"/>
    <w:multiLevelType w:val="hybridMultilevel"/>
    <w:tmpl w:val="49FCA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B55295"/>
    <w:multiLevelType w:val="hybridMultilevel"/>
    <w:tmpl w:val="AFE0B2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C93213"/>
    <w:multiLevelType w:val="hybridMultilevel"/>
    <w:tmpl w:val="6388E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75240728">
    <w:abstractNumId w:val="6"/>
  </w:num>
  <w:num w:numId="2" w16cid:durableId="2031756442">
    <w:abstractNumId w:val="1"/>
  </w:num>
  <w:num w:numId="3" w16cid:durableId="1873957838">
    <w:abstractNumId w:val="25"/>
  </w:num>
  <w:num w:numId="4" w16cid:durableId="860705575">
    <w:abstractNumId w:val="12"/>
  </w:num>
  <w:num w:numId="5" w16cid:durableId="1114248680">
    <w:abstractNumId w:val="22"/>
  </w:num>
  <w:num w:numId="6" w16cid:durableId="97530298">
    <w:abstractNumId w:val="13"/>
  </w:num>
  <w:num w:numId="7" w16cid:durableId="1313026683">
    <w:abstractNumId w:val="20"/>
  </w:num>
  <w:num w:numId="8" w16cid:durableId="1966156003">
    <w:abstractNumId w:val="15"/>
  </w:num>
  <w:num w:numId="9" w16cid:durableId="876822057">
    <w:abstractNumId w:val="3"/>
  </w:num>
  <w:num w:numId="10" w16cid:durableId="193353722">
    <w:abstractNumId w:val="16"/>
  </w:num>
  <w:num w:numId="11" w16cid:durableId="341057204">
    <w:abstractNumId w:val="8"/>
  </w:num>
  <w:num w:numId="12" w16cid:durableId="1600717208">
    <w:abstractNumId w:val="23"/>
  </w:num>
  <w:num w:numId="13" w16cid:durableId="993021546">
    <w:abstractNumId w:val="21"/>
  </w:num>
  <w:num w:numId="14" w16cid:durableId="1692411722">
    <w:abstractNumId w:val="4"/>
  </w:num>
  <w:num w:numId="15" w16cid:durableId="1092118439">
    <w:abstractNumId w:val="2"/>
  </w:num>
  <w:num w:numId="16" w16cid:durableId="629826838">
    <w:abstractNumId w:val="14"/>
  </w:num>
  <w:num w:numId="17" w16cid:durableId="358089830">
    <w:abstractNumId w:val="29"/>
  </w:num>
  <w:num w:numId="18" w16cid:durableId="1502702272">
    <w:abstractNumId w:val="5"/>
  </w:num>
  <w:num w:numId="19" w16cid:durableId="955211764">
    <w:abstractNumId w:val="11"/>
  </w:num>
  <w:num w:numId="20" w16cid:durableId="332490322">
    <w:abstractNumId w:val="10"/>
  </w:num>
  <w:num w:numId="21" w16cid:durableId="1572347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0909230">
    <w:abstractNumId w:val="18"/>
  </w:num>
  <w:num w:numId="23" w16cid:durableId="782964166">
    <w:abstractNumId w:val="28"/>
  </w:num>
  <w:num w:numId="24" w16cid:durableId="426727962">
    <w:abstractNumId w:val="19"/>
  </w:num>
  <w:num w:numId="25" w16cid:durableId="1346247875">
    <w:abstractNumId w:val="7"/>
  </w:num>
  <w:num w:numId="26" w16cid:durableId="1769351139">
    <w:abstractNumId w:val="27"/>
  </w:num>
  <w:num w:numId="27" w16cid:durableId="2007706242">
    <w:abstractNumId w:val="26"/>
  </w:num>
  <w:num w:numId="28" w16cid:durableId="1480347041">
    <w:abstractNumId w:val="9"/>
  </w:num>
  <w:num w:numId="29" w16cid:durableId="526993746">
    <w:abstractNumId w:val="17"/>
  </w:num>
  <w:num w:numId="30" w16cid:durableId="4216792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E6"/>
    <w:rsid w:val="00032F3E"/>
    <w:rsid w:val="000749F0"/>
    <w:rsid w:val="00085F40"/>
    <w:rsid w:val="000A0DA0"/>
    <w:rsid w:val="000A4D0A"/>
    <w:rsid w:val="000C18FF"/>
    <w:rsid w:val="000E7864"/>
    <w:rsid w:val="000F3EE6"/>
    <w:rsid w:val="0011597C"/>
    <w:rsid w:val="00142591"/>
    <w:rsid w:val="001D25B9"/>
    <w:rsid w:val="002358B0"/>
    <w:rsid w:val="0024798C"/>
    <w:rsid w:val="002A00C7"/>
    <w:rsid w:val="002E0B15"/>
    <w:rsid w:val="002F4490"/>
    <w:rsid w:val="002F69DB"/>
    <w:rsid w:val="003504BD"/>
    <w:rsid w:val="003735BC"/>
    <w:rsid w:val="00375B68"/>
    <w:rsid w:val="003B0DD8"/>
    <w:rsid w:val="00401D22"/>
    <w:rsid w:val="004130AF"/>
    <w:rsid w:val="004173D8"/>
    <w:rsid w:val="004508B0"/>
    <w:rsid w:val="004636B6"/>
    <w:rsid w:val="0047147F"/>
    <w:rsid w:val="0049178A"/>
    <w:rsid w:val="004A3BEB"/>
    <w:rsid w:val="004B0D5C"/>
    <w:rsid w:val="004B4B8A"/>
    <w:rsid w:val="004F56BC"/>
    <w:rsid w:val="00515281"/>
    <w:rsid w:val="00533776"/>
    <w:rsid w:val="00543D94"/>
    <w:rsid w:val="0055705B"/>
    <w:rsid w:val="0056534C"/>
    <w:rsid w:val="0057765C"/>
    <w:rsid w:val="00585C4C"/>
    <w:rsid w:val="005C05D1"/>
    <w:rsid w:val="005F7D30"/>
    <w:rsid w:val="0063206B"/>
    <w:rsid w:val="006E0C2E"/>
    <w:rsid w:val="007163BF"/>
    <w:rsid w:val="007242AE"/>
    <w:rsid w:val="0076745E"/>
    <w:rsid w:val="007815BF"/>
    <w:rsid w:val="00790B50"/>
    <w:rsid w:val="007B136B"/>
    <w:rsid w:val="007E390E"/>
    <w:rsid w:val="007E768C"/>
    <w:rsid w:val="007F1D6D"/>
    <w:rsid w:val="008008E8"/>
    <w:rsid w:val="00802B49"/>
    <w:rsid w:val="008102D4"/>
    <w:rsid w:val="00815A47"/>
    <w:rsid w:val="008270D3"/>
    <w:rsid w:val="00835E8D"/>
    <w:rsid w:val="0085649E"/>
    <w:rsid w:val="008603A6"/>
    <w:rsid w:val="00864F50"/>
    <w:rsid w:val="0087251C"/>
    <w:rsid w:val="0087337F"/>
    <w:rsid w:val="008A6092"/>
    <w:rsid w:val="008D5787"/>
    <w:rsid w:val="008D6163"/>
    <w:rsid w:val="00904491"/>
    <w:rsid w:val="00906B42"/>
    <w:rsid w:val="00925E01"/>
    <w:rsid w:val="009445FA"/>
    <w:rsid w:val="00945134"/>
    <w:rsid w:val="00953FB3"/>
    <w:rsid w:val="009545F5"/>
    <w:rsid w:val="00970713"/>
    <w:rsid w:val="00995E40"/>
    <w:rsid w:val="00A55347"/>
    <w:rsid w:val="00A70779"/>
    <w:rsid w:val="00AA5F6A"/>
    <w:rsid w:val="00AC785D"/>
    <w:rsid w:val="00AC7B13"/>
    <w:rsid w:val="00AE595E"/>
    <w:rsid w:val="00B6586D"/>
    <w:rsid w:val="00B91066"/>
    <w:rsid w:val="00BB23A2"/>
    <w:rsid w:val="00BB570C"/>
    <w:rsid w:val="00BC7AAE"/>
    <w:rsid w:val="00BC7D2A"/>
    <w:rsid w:val="00BE4443"/>
    <w:rsid w:val="00C15230"/>
    <w:rsid w:val="00C34D3B"/>
    <w:rsid w:val="00C35B00"/>
    <w:rsid w:val="00C44AA2"/>
    <w:rsid w:val="00D62F6C"/>
    <w:rsid w:val="00D91766"/>
    <w:rsid w:val="00DB6C96"/>
    <w:rsid w:val="00DF463B"/>
    <w:rsid w:val="00E35C03"/>
    <w:rsid w:val="00E545A5"/>
    <w:rsid w:val="00EF07CE"/>
    <w:rsid w:val="00F022DE"/>
    <w:rsid w:val="00F1055A"/>
    <w:rsid w:val="00F70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686F"/>
  <w15:docId w15:val="{1F1A5B62-03DC-4AB5-A041-A598A8C4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304" w:lineRule="auto"/>
      <w:ind w:left="10"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18" w:line="259" w:lineRule="auto"/>
      <w:ind w:left="10" w:right="144"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Default">
    <w:name w:val="Default"/>
    <w:rsid w:val="0087251C"/>
    <w:pPr>
      <w:autoSpaceDE w:val="0"/>
      <w:autoSpaceDN w:val="0"/>
      <w:adjustRightInd w:val="0"/>
      <w:spacing w:after="0" w:line="240" w:lineRule="auto"/>
    </w:pPr>
    <w:rPr>
      <w:rFonts w:ascii="Arial" w:eastAsiaTheme="minorHAnsi" w:hAnsi="Arial" w:cs="Arial"/>
      <w:color w:val="000000"/>
      <w:kern w:val="0"/>
      <w:lang w:eastAsia="en-US"/>
      <w14:ligatures w14:val="none"/>
    </w:rPr>
  </w:style>
  <w:style w:type="paragraph" w:styleId="Akapitzlist">
    <w:name w:val="List Paragraph"/>
    <w:basedOn w:val="Normalny"/>
    <w:uiPriority w:val="34"/>
    <w:qFormat/>
    <w:rsid w:val="0087251C"/>
    <w:pPr>
      <w:ind w:left="720"/>
      <w:contextualSpacing/>
    </w:pPr>
  </w:style>
  <w:style w:type="paragraph" w:styleId="Nagwek">
    <w:name w:val="header"/>
    <w:basedOn w:val="Normalny"/>
    <w:link w:val="NagwekZnak"/>
    <w:uiPriority w:val="99"/>
    <w:unhideWhenUsed/>
    <w:rsid w:val="005337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3776"/>
    <w:rPr>
      <w:rFonts w:ascii="Times New Roman" w:eastAsia="Times New Roman" w:hAnsi="Times New Roman" w:cs="Times New Roman"/>
      <w:color w:val="000000"/>
    </w:rPr>
  </w:style>
  <w:style w:type="paragraph" w:styleId="Stopka">
    <w:name w:val="footer"/>
    <w:basedOn w:val="Normalny"/>
    <w:link w:val="StopkaZnak"/>
    <w:uiPriority w:val="99"/>
    <w:unhideWhenUsed/>
    <w:rsid w:val="005337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3776"/>
    <w:rPr>
      <w:rFonts w:ascii="Times New Roman" w:eastAsia="Times New Roman" w:hAnsi="Times New Roman" w:cs="Times New Roman"/>
      <w:color w:val="000000"/>
    </w:rPr>
  </w:style>
  <w:style w:type="character" w:styleId="Odwoaniedokomentarza">
    <w:name w:val="annotation reference"/>
    <w:basedOn w:val="Domylnaczcionkaakapitu"/>
    <w:uiPriority w:val="99"/>
    <w:semiHidden/>
    <w:unhideWhenUsed/>
    <w:rsid w:val="000C18FF"/>
    <w:rPr>
      <w:sz w:val="16"/>
      <w:szCs w:val="16"/>
    </w:rPr>
  </w:style>
  <w:style w:type="paragraph" w:styleId="Tekstkomentarza">
    <w:name w:val="annotation text"/>
    <w:basedOn w:val="Normalny"/>
    <w:link w:val="TekstkomentarzaZnak"/>
    <w:uiPriority w:val="99"/>
    <w:semiHidden/>
    <w:unhideWhenUsed/>
    <w:rsid w:val="000C18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18FF"/>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0C18FF"/>
    <w:rPr>
      <w:b/>
      <w:bCs/>
    </w:rPr>
  </w:style>
  <w:style w:type="character" w:customStyle="1" w:styleId="TematkomentarzaZnak">
    <w:name w:val="Temat komentarza Znak"/>
    <w:basedOn w:val="TekstkomentarzaZnak"/>
    <w:link w:val="Tematkomentarza"/>
    <w:uiPriority w:val="99"/>
    <w:semiHidden/>
    <w:rsid w:val="000C18FF"/>
    <w:rPr>
      <w:rFonts w:ascii="Times New Roman" w:eastAsia="Times New Roman" w:hAnsi="Times New Roman" w:cs="Times New Roman"/>
      <w:b/>
      <w:bCs/>
      <w:color w:val="000000"/>
      <w:sz w:val="20"/>
      <w:szCs w:val="20"/>
    </w:rPr>
  </w:style>
  <w:style w:type="paragraph" w:customStyle="1" w:styleId="Standard">
    <w:name w:val="Standard"/>
    <w:rsid w:val="0087337F"/>
    <w:pPr>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y@narutowicz.krakow.pl" TargetMode="External"/><Relationship Id="rId13" Type="http://schemas.openxmlformats.org/officeDocument/2006/relationships/hyperlink" Target="mailto:faktury@narutowicz.kra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narutowicz.krakow.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narutowicz.krak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y@narutowicz.krakow.pl" TargetMode="External"/><Relationship Id="rId4" Type="http://schemas.openxmlformats.org/officeDocument/2006/relationships/settings" Target="settings.xml"/><Relationship Id="rId9" Type="http://schemas.openxmlformats.org/officeDocument/2006/relationships/hyperlink" Target="mailto:faktury@narutowicz.krakow.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B094C-1C41-4CF0-89F9-8B22631D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4087</Words>
  <Characters>24528</Characters>
  <Application>Microsoft Office Word</Application>
  <DocSecurity>4</DocSecurity>
  <Lines>204</Lines>
  <Paragraphs>57</Paragraphs>
  <ScaleCrop>false</ScaleCrop>
  <HeadingPairs>
    <vt:vector size="2" baseType="variant">
      <vt:variant>
        <vt:lpstr>Tytuł</vt:lpstr>
      </vt:variant>
      <vt:variant>
        <vt:i4>1</vt:i4>
      </vt:variant>
    </vt:vector>
  </HeadingPairs>
  <TitlesOfParts>
    <vt:vector size="1" baseType="lpstr">
      <vt:lpstr>ZP-BR-271-176/2010</vt:lpstr>
    </vt:vector>
  </TitlesOfParts>
  <Company/>
  <LinksUpToDate>false</LinksUpToDate>
  <CharactersWithSpaces>28558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ZP-BR-271-176/2010</dc:title>
  <dc:subject/>
  <dc:creator>mkurbiel</dc:creator>
  <cp:keywords/>
  <cp:lastModifiedBy>Barbara Rzepecka</cp:lastModifiedBy>
  <cp:revision>2</cp:revision>
  <cp:lastPrinted>2026-03-11T09:57:00Z</cp:lastPrinted>
  <dcterms:created xsi:type="dcterms:W3CDTF">2026-03-11T09:57:00Z</dcterms:created>
  <dcterms:modified xsi:type="dcterms:W3CDTF">2026-03-11T09:57:00Z</dcterms:modified>
</cp:coreProperties>
</file>