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6140" w14:textId="77777777" w:rsidR="001A3CB6" w:rsidRPr="00FA2EC5" w:rsidRDefault="001A3CB6" w:rsidP="00FA2EC5">
      <w:pPr>
        <w:jc w:val="both"/>
        <w:rPr>
          <w:rFonts w:asciiTheme="majorHAnsi" w:hAnsiTheme="majorHAnsi" w:cstheme="majorHAnsi"/>
        </w:rPr>
      </w:pPr>
      <w:r w:rsidRPr="00FA2EC5">
        <w:rPr>
          <w:rFonts w:asciiTheme="majorHAnsi" w:hAnsiTheme="majorHAnsi" w:cstheme="majorHAnsi"/>
        </w:rPr>
        <w:t>Przedmiot zamówienia:</w:t>
      </w:r>
    </w:p>
    <w:p w14:paraId="1B6FA186" w14:textId="77777777" w:rsidR="00CC12A6" w:rsidRDefault="00CC12A6" w:rsidP="00FA2EC5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iCs/>
        </w:rPr>
      </w:pPr>
      <w:r w:rsidRPr="00CC12A6">
        <w:rPr>
          <w:rFonts w:asciiTheme="majorHAnsi" w:hAnsiTheme="majorHAnsi" w:cstheme="majorHAnsi"/>
          <w:b/>
          <w:bCs/>
          <w:i/>
          <w:iCs/>
        </w:rPr>
        <w:t>„</w:t>
      </w:r>
      <w:bookmarkStart w:id="0" w:name="_Hlk161659493"/>
      <w:r w:rsidRPr="00CC12A6">
        <w:rPr>
          <w:rFonts w:asciiTheme="majorHAnsi" w:hAnsiTheme="majorHAnsi" w:cstheme="majorHAnsi"/>
          <w:b/>
          <w:bCs/>
          <w:i/>
          <w:iCs/>
        </w:rPr>
        <w:t xml:space="preserve">Usługa czyszczenia, dezynfekcji i konserwacji zbiorników wodnych o </w:t>
      </w:r>
      <w:bookmarkStart w:id="1" w:name="_Hlk161818714"/>
      <w:r w:rsidRPr="00CC12A6">
        <w:rPr>
          <w:rFonts w:asciiTheme="majorHAnsi" w:hAnsiTheme="majorHAnsi" w:cstheme="majorHAnsi"/>
          <w:b/>
          <w:bCs/>
          <w:i/>
          <w:iCs/>
        </w:rPr>
        <w:t>pojemności 600m</w:t>
      </w:r>
      <w:r w:rsidRPr="00CC12A6">
        <w:rPr>
          <w:rFonts w:asciiTheme="majorHAnsi" w:hAnsiTheme="majorHAnsi" w:cstheme="majorHAnsi"/>
          <w:b/>
          <w:bCs/>
          <w:i/>
          <w:iCs/>
          <w:vertAlign w:val="superscript"/>
        </w:rPr>
        <w:t>3</w:t>
      </w:r>
      <w:bookmarkEnd w:id="1"/>
      <w:r w:rsidRPr="00CC12A6">
        <w:rPr>
          <w:rFonts w:asciiTheme="majorHAnsi" w:hAnsiTheme="majorHAnsi" w:cstheme="majorHAnsi"/>
          <w:b/>
          <w:bCs/>
          <w:i/>
          <w:iCs/>
          <w:vertAlign w:val="superscript"/>
        </w:rPr>
        <w:t xml:space="preserve"> </w:t>
      </w:r>
      <w:r w:rsidRPr="00CC12A6">
        <w:rPr>
          <w:rFonts w:asciiTheme="majorHAnsi" w:hAnsiTheme="majorHAnsi" w:cstheme="majorHAnsi"/>
          <w:b/>
          <w:bCs/>
          <w:i/>
          <w:iCs/>
        </w:rPr>
        <w:t xml:space="preserve">II” </w:t>
      </w:r>
      <w:bookmarkEnd w:id="0"/>
    </w:p>
    <w:p w14:paraId="0A9F3008" w14:textId="604A3F6A" w:rsidR="001A3CB6" w:rsidRPr="00FA2EC5" w:rsidRDefault="001A3CB6" w:rsidP="00FA2E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A2EC5">
        <w:rPr>
          <w:rFonts w:asciiTheme="majorHAnsi" w:hAnsiTheme="majorHAnsi" w:cstheme="majorHAnsi"/>
        </w:rPr>
        <w:t>Zakres prac obejmuje:</w:t>
      </w:r>
    </w:p>
    <w:p w14:paraId="1D45F186" w14:textId="77777777" w:rsidR="001A3CB6" w:rsidRPr="00FA2EC5" w:rsidRDefault="001A3CB6" w:rsidP="00FA2EC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bookmarkStart w:id="2" w:name="_Hlk161820805"/>
      <w:r w:rsidRPr="00FA2EC5">
        <w:rPr>
          <w:rFonts w:asciiTheme="majorHAnsi" w:hAnsiTheme="majorHAnsi" w:cstheme="majorHAnsi"/>
        </w:rPr>
        <w:t xml:space="preserve">mycie </w:t>
      </w:r>
      <w:bookmarkEnd w:id="2"/>
      <w:r w:rsidRPr="00FA2EC5">
        <w:rPr>
          <w:rFonts w:asciiTheme="majorHAnsi" w:hAnsiTheme="majorHAnsi" w:cstheme="majorHAnsi"/>
        </w:rPr>
        <w:t xml:space="preserve">zbiorników wodnych gorącą wodą pod ciśnieniem, </w:t>
      </w:r>
    </w:p>
    <w:p w14:paraId="1F4F73F4" w14:textId="77777777" w:rsidR="001A3CB6" w:rsidRPr="00FA2EC5" w:rsidRDefault="001A3CB6" w:rsidP="00FA2EC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FA2EC5">
        <w:rPr>
          <w:rFonts w:asciiTheme="majorHAnsi" w:hAnsiTheme="majorHAnsi" w:cstheme="majorHAnsi"/>
        </w:rPr>
        <w:t>naprawa ubytków do 5% powierzchni zbiorników,</w:t>
      </w:r>
    </w:p>
    <w:p w14:paraId="46201C0D" w14:textId="77777777" w:rsidR="001A3CB6" w:rsidRPr="00FA2EC5" w:rsidRDefault="001A3CB6" w:rsidP="00FA2EC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FA2EC5">
        <w:rPr>
          <w:rFonts w:asciiTheme="majorHAnsi" w:hAnsiTheme="majorHAnsi" w:cstheme="majorHAnsi"/>
        </w:rPr>
        <w:t>malowanie naprawionych miejsc farbą przeznaczoną do kontaktu z wodą pitną,</w:t>
      </w:r>
    </w:p>
    <w:p w14:paraId="4C2737E1" w14:textId="0DBDAD95" w:rsidR="001A3CB6" w:rsidRPr="00FA2EC5" w:rsidRDefault="001A3CB6" w:rsidP="00FA2EC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FA2EC5">
        <w:rPr>
          <w:rFonts w:asciiTheme="majorHAnsi" w:hAnsiTheme="majorHAnsi" w:cstheme="majorHAnsi"/>
        </w:rPr>
        <w:t>przygotowanie zbiornika do eksploatacji,</w:t>
      </w:r>
    </w:p>
    <w:p w14:paraId="60006D89" w14:textId="77777777" w:rsidR="00FA2EC5" w:rsidRPr="00FA2EC5" w:rsidRDefault="001A3CB6" w:rsidP="00FA2EC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FA2EC5">
        <w:rPr>
          <w:rFonts w:asciiTheme="majorHAnsi" w:hAnsiTheme="majorHAnsi" w:cstheme="majorHAnsi"/>
        </w:rPr>
        <w:t>wywóz nieczystości pozostałych po czyszczeniu zbiorników,</w:t>
      </w:r>
    </w:p>
    <w:p w14:paraId="27C2A365" w14:textId="77777777" w:rsidR="00FA2EC5" w:rsidRPr="00FA2EC5" w:rsidRDefault="00FA2EC5" w:rsidP="00FA2EC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wykonanie po czyszczeniu i dezynfekcji badań jakości wody:</w:t>
      </w:r>
    </w:p>
    <w:p w14:paraId="0AC1430B" w14:textId="77777777" w:rsidR="00FA2EC5" w:rsidRPr="00FA2EC5" w:rsidRDefault="00FA2EC5" w:rsidP="00FA2EC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w zakresie mikrobiologicznym (grupa A), </w:t>
      </w:r>
    </w:p>
    <w:p w14:paraId="64F44861" w14:textId="25AEB7D3" w:rsidR="00FA2EC5" w:rsidRPr="00FA2EC5" w:rsidRDefault="00FA2EC5" w:rsidP="00FA2EC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w zakresie chemicznym (grupa B),</w:t>
      </w:r>
      <w:r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</w:t>
      </w: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zgodnie z Rozporządzeniem Ministra Zdrowia z dnia 7 grudnia 2017 r. w sprawie jakości wody przeznaczonej do spożycia przez ludzi (Dz.U. 2017 poz. 2294), oraz przekazanie Zamawiającemu pozytywnych wyników badań,</w:t>
      </w:r>
    </w:p>
    <w:p w14:paraId="2E3C3B2D" w14:textId="77777777" w:rsidR="001A3CB6" w:rsidRPr="00FA2EC5" w:rsidRDefault="001A3CB6" w:rsidP="00FA2EC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FA2EC5">
        <w:rPr>
          <w:rFonts w:asciiTheme="majorHAnsi" w:hAnsiTheme="majorHAnsi" w:cstheme="majorHAnsi"/>
        </w:rPr>
        <w:t>dostarczenie protokołu potwierdzającego wykonanie w/w prac.</w:t>
      </w:r>
    </w:p>
    <w:p w14:paraId="292CC546" w14:textId="77777777" w:rsidR="00FA2EC5" w:rsidRDefault="00FA2EC5" w:rsidP="00FA2EC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18E20AD" w14:textId="75AA813C" w:rsidR="00FA2EC5" w:rsidRPr="00FA2EC5" w:rsidRDefault="00FA2EC5" w:rsidP="00FA2EC5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lang w:eastAsia="pl-PL"/>
          <w14:ligatures w14:val="none"/>
        </w:rPr>
      </w:pPr>
      <w:r w:rsidRPr="00FA2EC5">
        <w:rPr>
          <w:rFonts w:asciiTheme="majorHAnsi" w:eastAsia="Times New Roman" w:hAnsiTheme="majorHAnsi" w:cstheme="majorHAnsi"/>
          <w:b/>
          <w:bCs/>
          <w:kern w:val="0"/>
          <w:lang w:eastAsia="pl-PL"/>
          <w14:ligatures w14:val="none"/>
        </w:rPr>
        <w:t>Uwagi i wymagania:</w:t>
      </w:r>
    </w:p>
    <w:p w14:paraId="04887035" w14:textId="77777777" w:rsidR="00FA2EC5" w:rsidRPr="00FA2EC5" w:rsidRDefault="00FA2EC5" w:rsidP="00FA2E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Koszty badań jakości wody ponosi Wykonawca. </w:t>
      </w:r>
    </w:p>
    <w:p w14:paraId="01456631" w14:textId="2C130BFB" w:rsidR="00FA2EC5" w:rsidRPr="00FA2EC5" w:rsidRDefault="00FA2EC5" w:rsidP="00FA2E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Wykonawca zobowiązany jest do zapewnienia bezpieczeństwa i higieny pracy</w:t>
      </w:r>
      <w:r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</w:t>
      </w: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wszystkim osobom wykonującym usługę. </w:t>
      </w:r>
    </w:p>
    <w:p w14:paraId="5E6E1D79" w14:textId="77777777" w:rsidR="00FA2EC5" w:rsidRPr="00FA2EC5" w:rsidRDefault="00FA2EC5" w:rsidP="00FA2E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Wykonawca zapewni wszystkie niezbędne środki chemiczne, narzędzia i urządzenia wymagane do realizacji usługi. </w:t>
      </w:r>
    </w:p>
    <w:p w14:paraId="416D8339" w14:textId="77777777" w:rsidR="00FA2EC5" w:rsidRPr="00FA2EC5" w:rsidRDefault="00FA2EC5" w:rsidP="00FA2E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Wykonawca oświadcza, że: </w:t>
      </w:r>
    </w:p>
    <w:p w14:paraId="215005F7" w14:textId="77777777" w:rsidR="00FA2EC5" w:rsidRPr="00FA2EC5" w:rsidRDefault="00FA2EC5" w:rsidP="00FA2EC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usługa zostanie wykonana zgodnie z obowiązującymi przepisami prawa, normami branżowymi oraz aktualną wiedzą techniczną, </w:t>
      </w:r>
    </w:p>
    <w:p w14:paraId="1601898F" w14:textId="71BF54AD" w:rsidR="00FA2EC5" w:rsidRPr="00FA2EC5" w:rsidRDefault="00FA2EC5" w:rsidP="00FA2EC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prace będą wykonywane przez osoby posiadające odpowiednie kwalifikacje </w:t>
      </w:r>
      <w:r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br/>
      </w: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i uprawnienia, </w:t>
      </w:r>
    </w:p>
    <w:p w14:paraId="5406E899" w14:textId="77777777" w:rsidR="00FA2EC5" w:rsidRPr="00FA2EC5" w:rsidRDefault="00FA2EC5" w:rsidP="00FA2EC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wszystkie działania będą prowadzone zgodnie z przepisami BHP oraz ochrony przeciwpożarowej, </w:t>
      </w:r>
    </w:p>
    <w:p w14:paraId="28161185" w14:textId="77777777" w:rsidR="00FA2EC5" w:rsidRPr="00FA2EC5" w:rsidRDefault="00FA2EC5" w:rsidP="00FA2EC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stosowane środki chemiczne i metody będą bezpieczne dla ludzi i środowiska, </w:t>
      </w:r>
    </w:p>
    <w:p w14:paraId="71AAF048" w14:textId="54206F67" w:rsidR="00FA2EC5" w:rsidRPr="00FA2EC5" w:rsidRDefault="00FA2EC5" w:rsidP="00FA2EC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wykorzystane materiały będą posiadały wymagane atesty, certyfikaty </w:t>
      </w:r>
      <w:r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br/>
      </w:r>
      <w:r w:rsidRPr="00FA2EC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i świadectwa jakości.</w:t>
      </w:r>
    </w:p>
    <w:p w14:paraId="2DA194CD" w14:textId="77777777" w:rsidR="001A3CB6" w:rsidRPr="00FA2EC5" w:rsidRDefault="001A3CB6" w:rsidP="00FA2EC5">
      <w:pPr>
        <w:jc w:val="both"/>
        <w:rPr>
          <w:rFonts w:asciiTheme="majorHAnsi" w:hAnsiTheme="majorHAnsi" w:cstheme="majorHAnsi"/>
        </w:rPr>
      </w:pPr>
    </w:p>
    <w:sectPr w:rsidR="001A3CB6" w:rsidRPr="00FA2E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76BD" w14:textId="77777777" w:rsidR="00EE7989" w:rsidRDefault="00EE7989" w:rsidP="00EE7989">
      <w:pPr>
        <w:spacing w:after="0" w:line="240" w:lineRule="auto"/>
      </w:pPr>
      <w:r>
        <w:separator/>
      </w:r>
    </w:p>
  </w:endnote>
  <w:endnote w:type="continuationSeparator" w:id="0">
    <w:p w14:paraId="608A7C3F" w14:textId="77777777" w:rsidR="00EE7989" w:rsidRDefault="00EE7989" w:rsidP="00EE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1866" w14:textId="77777777" w:rsidR="00EE7989" w:rsidRDefault="00EE7989" w:rsidP="00EE7989">
      <w:pPr>
        <w:spacing w:after="0" w:line="240" w:lineRule="auto"/>
      </w:pPr>
      <w:r>
        <w:separator/>
      </w:r>
    </w:p>
  </w:footnote>
  <w:footnote w:type="continuationSeparator" w:id="0">
    <w:p w14:paraId="324BE73D" w14:textId="77777777" w:rsidR="00EE7989" w:rsidRDefault="00EE7989" w:rsidP="00EE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B45F" w14:textId="3A07CF00" w:rsidR="00EE7989" w:rsidRDefault="00EE7989">
    <w:pPr>
      <w:pStyle w:val="Nagwek"/>
    </w:pPr>
    <w:r>
      <w:tab/>
    </w:r>
    <w:r>
      <w:tab/>
    </w:r>
    <w:r w:rsidRPr="00EE7989">
      <w:t>Załącznik nr 2 -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C12A5C"/>
    <w:multiLevelType w:val="hybridMultilevel"/>
    <w:tmpl w:val="639E04AC"/>
    <w:lvl w:ilvl="0" w:tplc="7F289120">
      <w:start w:val="1"/>
      <w:numFmt w:val="lowerLetter"/>
      <w:lvlText w:val="%1)"/>
      <w:lvlJc w:val="left"/>
      <w:pPr>
        <w:ind w:left="746" w:hanging="360"/>
      </w:pPr>
      <w:rPr>
        <w:rFonts w:ascii="Times New Roman" w:eastAsia="Calibri" w:hAnsi="Times New Roman" w:cs="Times New Roman" w:hint="default"/>
        <w:sz w:val="22"/>
      </w:rPr>
    </w:lvl>
    <w:lvl w:ilvl="1" w:tplc="91D646B4">
      <w:start w:val="1"/>
      <w:numFmt w:val="decimal"/>
      <w:lvlText w:val="%2."/>
      <w:lvlJc w:val="left"/>
      <w:pPr>
        <w:ind w:left="14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39192156"/>
    <w:multiLevelType w:val="multilevel"/>
    <w:tmpl w:val="CA08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39593D"/>
    <w:multiLevelType w:val="hybridMultilevel"/>
    <w:tmpl w:val="74681C0C"/>
    <w:lvl w:ilvl="0" w:tplc="0415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4" w15:restartNumberingAfterBreak="0">
    <w:nsid w:val="7F5A7878"/>
    <w:multiLevelType w:val="multilevel"/>
    <w:tmpl w:val="B4AC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32234"/>
    <w:multiLevelType w:val="hybridMultilevel"/>
    <w:tmpl w:val="8C6484A6"/>
    <w:lvl w:ilvl="0" w:tplc="C7767156">
      <w:start w:val="1"/>
      <w:numFmt w:val="decimal"/>
      <w:lvlText w:val="%1."/>
      <w:lvlJc w:val="left"/>
      <w:pPr>
        <w:ind w:left="3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84BF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6C408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F48BD4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F2810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805572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CC8E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ED0C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8C003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2072716">
    <w:abstractNumId w:val="1"/>
  </w:num>
  <w:num w:numId="2" w16cid:durableId="1701710323">
    <w:abstractNumId w:val="5"/>
  </w:num>
  <w:num w:numId="3" w16cid:durableId="415127892">
    <w:abstractNumId w:val="0"/>
  </w:num>
  <w:num w:numId="4" w16cid:durableId="1362975051">
    <w:abstractNumId w:val="2"/>
  </w:num>
  <w:num w:numId="5" w16cid:durableId="1218250103">
    <w:abstractNumId w:val="4"/>
  </w:num>
  <w:num w:numId="6" w16cid:durableId="195847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88"/>
    <w:rsid w:val="001A3CB6"/>
    <w:rsid w:val="00273513"/>
    <w:rsid w:val="00755D88"/>
    <w:rsid w:val="00BC3AB5"/>
    <w:rsid w:val="00CC12A6"/>
    <w:rsid w:val="00D426CF"/>
    <w:rsid w:val="00EE7989"/>
    <w:rsid w:val="00F97148"/>
    <w:rsid w:val="00FA2EC5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8C63"/>
  <w15:chartTrackingRefBased/>
  <w15:docId w15:val="{11E56A8A-0F91-43E0-A9BE-F4D31355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5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D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D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D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D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D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D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D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D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D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D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D8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989"/>
  </w:style>
  <w:style w:type="paragraph" w:styleId="Stopka">
    <w:name w:val="footer"/>
    <w:basedOn w:val="Normalny"/>
    <w:link w:val="StopkaZnak"/>
    <w:uiPriority w:val="99"/>
    <w:unhideWhenUsed/>
    <w:rsid w:val="00EE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989"/>
  </w:style>
  <w:style w:type="paragraph" w:styleId="NormalnyWeb">
    <w:name w:val="Normal (Web)"/>
    <w:basedOn w:val="Normalny"/>
    <w:uiPriority w:val="99"/>
    <w:semiHidden/>
    <w:unhideWhenUsed/>
    <w:rsid w:val="00FA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Gabriela Godyń</cp:lastModifiedBy>
  <cp:revision>6</cp:revision>
  <dcterms:created xsi:type="dcterms:W3CDTF">2025-03-12T07:15:00Z</dcterms:created>
  <dcterms:modified xsi:type="dcterms:W3CDTF">2026-05-04T11:27:00Z</dcterms:modified>
</cp:coreProperties>
</file>