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20130044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r w:rsidR="00281250" w:rsidRPr="00DA60CC">
        <w:rPr>
          <w:rFonts w:ascii="Times New Roman" w:hAnsi="Times New Roman" w:cs="Times New Roman"/>
          <w:i/>
          <w:sz w:val="16"/>
          <w:szCs w:val="16"/>
        </w:rPr>
        <w:t>do reprezentacji</w:t>
      </w:r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00677FC9" w:rsidR="00DA7770" w:rsidRPr="00F57B3F" w:rsidRDefault="00DA7770" w:rsidP="005858F9">
      <w:pPr>
        <w:spacing w:before="120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4E417F" w:rsidRPr="004E417F">
        <w:rPr>
          <w:rFonts w:ascii="Times New Roman" w:hAnsi="Times New Roman" w:cs="Times New Roman"/>
          <w:b/>
          <w:color w:val="000000"/>
          <w:sz w:val="21"/>
          <w:szCs w:val="21"/>
        </w:rPr>
        <w:t>Zakup i dostawa</w:t>
      </w:r>
      <w:r w:rsidR="00903AE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7D702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testów </w:t>
      </w:r>
      <w:proofErr w:type="spellStart"/>
      <w:r w:rsidR="007D702D">
        <w:rPr>
          <w:rFonts w:ascii="Times New Roman" w:hAnsi="Times New Roman" w:cs="Times New Roman"/>
          <w:b/>
          <w:color w:val="000000"/>
          <w:sz w:val="21"/>
          <w:szCs w:val="21"/>
        </w:rPr>
        <w:t>combo</w:t>
      </w:r>
      <w:proofErr w:type="spellEnd"/>
      <w:r w:rsidR="007D702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6 w 1</w:t>
      </w:r>
      <w:r w:rsidR="005858F9">
        <w:rPr>
          <w:b/>
          <w:i/>
          <w:iCs/>
          <w:color w:val="000000"/>
        </w:rPr>
        <w:t>RSV/grypa B/Sars-Cov-2/</w:t>
      </w:r>
      <w:proofErr w:type="spellStart"/>
      <w:r w:rsidR="005858F9">
        <w:rPr>
          <w:b/>
          <w:i/>
          <w:iCs/>
          <w:color w:val="000000"/>
        </w:rPr>
        <w:t>Adenovirus</w:t>
      </w:r>
      <w:proofErr w:type="spellEnd"/>
      <w:r w:rsidR="005858F9">
        <w:rPr>
          <w:b/>
          <w:i/>
          <w:iCs/>
          <w:color w:val="000000"/>
        </w:rPr>
        <w:t>/</w:t>
      </w:r>
      <w:proofErr w:type="spellStart"/>
      <w:r w:rsidR="005858F9">
        <w:rPr>
          <w:b/>
          <w:i/>
          <w:iCs/>
          <w:color w:val="000000"/>
        </w:rPr>
        <w:t>Mycoplasma</w:t>
      </w:r>
      <w:proofErr w:type="spellEnd"/>
      <w:r w:rsidR="005858F9">
        <w:rPr>
          <w:b/>
          <w:i/>
          <w:iCs/>
          <w:color w:val="000000"/>
        </w:rPr>
        <w:t xml:space="preserve"> </w:t>
      </w:r>
      <w:proofErr w:type="spellStart"/>
      <w:r w:rsidR="005858F9">
        <w:rPr>
          <w:b/>
          <w:i/>
          <w:iCs/>
          <w:color w:val="000000"/>
        </w:rPr>
        <w:t>Pneumoniae</w:t>
      </w:r>
      <w:proofErr w:type="spellEnd"/>
      <w:r w:rsidR="0013484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”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Szpital Miejski Specjalistyczny im. Gabriela Narutowicza </w:t>
      </w:r>
      <w:r w:rsidR="00281250">
        <w:rPr>
          <w:rFonts w:ascii="Times New Roman" w:eastAsia="Calibri" w:hAnsi="Times New Roman" w:cs="Times New Roman"/>
          <w:b/>
          <w:bCs/>
          <w:sz w:val="21"/>
          <w:szCs w:val="21"/>
        </w:rPr>
        <w:br/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267EA772" w:rsidR="002546AE" w:rsidRPr="00281250" w:rsidRDefault="002546AE" w:rsidP="002546AE">
    <w:pPr>
      <w:spacing w:after="0" w:line="480" w:lineRule="auto"/>
      <w:rPr>
        <w:rFonts w:ascii="Times New Roman" w:eastAsia="Calibri" w:hAnsi="Times New Roman" w:cs="Times New Roman"/>
        <w:bCs/>
        <w:sz w:val="20"/>
        <w:szCs w:val="20"/>
      </w:rPr>
    </w:pPr>
    <w:r w:rsidRPr="00281250">
      <w:rPr>
        <w:rFonts w:ascii="Times New Roman" w:eastAsia="Calibri" w:hAnsi="Times New Roman" w:cs="Times New Roman"/>
        <w:sz w:val="20"/>
        <w:szCs w:val="20"/>
      </w:rPr>
      <w:t>Znak sprawy:</w:t>
    </w:r>
    <w:r w:rsidRPr="00281250">
      <w:rPr>
        <w:rFonts w:ascii="Times New Roman" w:eastAsia="Calibri" w:hAnsi="Times New Roman" w:cs="Times New Roman"/>
        <w:b/>
        <w:sz w:val="20"/>
        <w:szCs w:val="20"/>
      </w:rPr>
      <w:t xml:space="preserve"> </w:t>
    </w:r>
    <w:r w:rsidR="007D702D">
      <w:rPr>
        <w:rFonts w:ascii="Times New Roman" w:hAnsi="Times New Roman" w:cs="Times New Roman"/>
        <w:b/>
        <w:color w:val="000000" w:themeColor="text1"/>
        <w:sz w:val="20"/>
        <w:szCs w:val="20"/>
      </w:rPr>
      <w:t>326</w:t>
    </w:r>
    <w:r w:rsidR="0053037F" w:rsidRPr="00281250">
      <w:rPr>
        <w:rFonts w:ascii="Times New Roman" w:hAnsi="Times New Roman" w:cs="Times New Roman"/>
        <w:b/>
        <w:color w:val="000000" w:themeColor="text1"/>
        <w:sz w:val="20"/>
        <w:szCs w:val="20"/>
      </w:rPr>
      <w:t>/D/</w:t>
    </w:r>
    <w:r w:rsidR="004E417F" w:rsidRPr="00281250">
      <w:rPr>
        <w:rFonts w:ascii="Times New Roman" w:hAnsi="Times New Roman" w:cs="Times New Roman"/>
        <w:b/>
        <w:color w:val="000000" w:themeColor="text1"/>
        <w:sz w:val="20"/>
        <w:szCs w:val="20"/>
      </w:rPr>
      <w:t>DZM</w:t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Cs/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34841"/>
    <w:rsid w:val="00142EAC"/>
    <w:rsid w:val="00196B07"/>
    <w:rsid w:val="001A42A6"/>
    <w:rsid w:val="001B21CA"/>
    <w:rsid w:val="001B4C13"/>
    <w:rsid w:val="001C670C"/>
    <w:rsid w:val="001E28AA"/>
    <w:rsid w:val="002546AE"/>
    <w:rsid w:val="00281250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858F9"/>
    <w:rsid w:val="005B2D00"/>
    <w:rsid w:val="005C3C0F"/>
    <w:rsid w:val="00671D3E"/>
    <w:rsid w:val="006A1338"/>
    <w:rsid w:val="00755AF8"/>
    <w:rsid w:val="00755EFC"/>
    <w:rsid w:val="00760661"/>
    <w:rsid w:val="007B0605"/>
    <w:rsid w:val="007D702D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3200F"/>
    <w:rsid w:val="00BC4113"/>
    <w:rsid w:val="00C276E1"/>
    <w:rsid w:val="00C60362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Dorota Gryc</cp:lastModifiedBy>
  <cp:revision>16</cp:revision>
  <cp:lastPrinted>2023-03-08T09:29:00Z</cp:lastPrinted>
  <dcterms:created xsi:type="dcterms:W3CDTF">2023-06-14T07:52:00Z</dcterms:created>
  <dcterms:modified xsi:type="dcterms:W3CDTF">2026-05-15T07:56:00Z</dcterms:modified>
</cp:coreProperties>
</file>