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3B85" w14:textId="2D897EA4" w:rsidR="000E18E0" w:rsidRPr="0090028F" w:rsidRDefault="000E18E0" w:rsidP="00305CDF">
      <w:pPr>
        <w:spacing w:after="0" w:line="276" w:lineRule="auto"/>
        <w:jc w:val="center"/>
        <w:rPr>
          <w:rFonts w:ascii="Times New Roman" w:hAnsi="Times New Roman" w:cs="Times New Roman"/>
          <w:b/>
        </w:rPr>
      </w:pPr>
      <w:r w:rsidRPr="0090028F">
        <w:rPr>
          <w:rFonts w:ascii="Times New Roman" w:hAnsi="Times New Roman" w:cs="Times New Roman"/>
          <w:b/>
        </w:rPr>
        <w:tab/>
      </w:r>
      <w:r w:rsidRPr="0090028F">
        <w:rPr>
          <w:rFonts w:ascii="Times New Roman" w:hAnsi="Times New Roman" w:cs="Times New Roman"/>
          <w:b/>
        </w:rPr>
        <w:tab/>
      </w:r>
      <w:r w:rsidRPr="0090028F">
        <w:rPr>
          <w:rFonts w:ascii="Times New Roman" w:hAnsi="Times New Roman" w:cs="Times New Roman"/>
          <w:b/>
        </w:rPr>
        <w:tab/>
      </w:r>
      <w:r w:rsidRPr="0090028F">
        <w:rPr>
          <w:rFonts w:ascii="Times New Roman" w:hAnsi="Times New Roman" w:cs="Times New Roman"/>
          <w:b/>
        </w:rPr>
        <w:tab/>
      </w:r>
      <w:r w:rsidRPr="0090028F">
        <w:rPr>
          <w:rFonts w:ascii="Times New Roman" w:hAnsi="Times New Roman" w:cs="Times New Roman"/>
          <w:b/>
        </w:rPr>
        <w:tab/>
      </w:r>
      <w:r w:rsidRPr="0090028F">
        <w:rPr>
          <w:rFonts w:ascii="Times New Roman" w:hAnsi="Times New Roman" w:cs="Times New Roman"/>
          <w:b/>
        </w:rPr>
        <w:tab/>
      </w:r>
      <w:r w:rsidR="00601A9E" w:rsidRPr="0090028F">
        <w:rPr>
          <w:rFonts w:ascii="Times New Roman" w:hAnsi="Times New Roman" w:cs="Times New Roman"/>
          <w:b/>
        </w:rPr>
        <w:tab/>
      </w:r>
      <w:r w:rsidR="00601A9E" w:rsidRPr="0090028F">
        <w:rPr>
          <w:rFonts w:ascii="Times New Roman" w:hAnsi="Times New Roman" w:cs="Times New Roman"/>
          <w:b/>
        </w:rPr>
        <w:tab/>
      </w:r>
      <w:r w:rsidR="00601A9E" w:rsidRPr="0090028F">
        <w:rPr>
          <w:rFonts w:ascii="Times New Roman" w:hAnsi="Times New Roman" w:cs="Times New Roman"/>
          <w:b/>
        </w:rPr>
        <w:tab/>
      </w:r>
      <w:r w:rsidRPr="0090028F">
        <w:rPr>
          <w:rFonts w:ascii="Times New Roman" w:hAnsi="Times New Roman" w:cs="Times New Roman"/>
          <w:b/>
        </w:rPr>
        <w:t>Załącznik nr 2</w:t>
      </w:r>
      <w:r w:rsidR="007E25F9" w:rsidRPr="0090028F">
        <w:rPr>
          <w:rFonts w:ascii="Times New Roman" w:hAnsi="Times New Roman" w:cs="Times New Roman"/>
          <w:b/>
        </w:rPr>
        <w:t xml:space="preserve"> do umowy</w:t>
      </w:r>
    </w:p>
    <w:p w14:paraId="09D41C4C" w14:textId="77777777" w:rsidR="00A3377A" w:rsidRPr="0090028F" w:rsidRDefault="00A3377A" w:rsidP="00305CDF">
      <w:pPr>
        <w:spacing w:after="0" w:line="276" w:lineRule="auto"/>
        <w:jc w:val="center"/>
        <w:rPr>
          <w:rFonts w:ascii="Times New Roman" w:hAnsi="Times New Roman" w:cs="Times New Roman"/>
          <w:b/>
        </w:rPr>
      </w:pPr>
    </w:p>
    <w:p w14:paraId="06504E5B" w14:textId="38AE17CE"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Umowa powierzenia przetwarzania danych osobowych</w:t>
      </w:r>
    </w:p>
    <w:p w14:paraId="72D00D8B" w14:textId="77777777" w:rsidR="00B636B3" w:rsidRPr="0090028F" w:rsidRDefault="00B636B3" w:rsidP="00B636B3">
      <w:pPr>
        <w:spacing w:line="276" w:lineRule="auto"/>
        <w:jc w:val="center"/>
        <w:rPr>
          <w:rFonts w:ascii="Times New Roman" w:hAnsi="Times New Roman" w:cs="Times New Roman"/>
        </w:rPr>
      </w:pPr>
      <w:r w:rsidRPr="0090028F">
        <w:rPr>
          <w:rFonts w:ascii="Times New Roman" w:hAnsi="Times New Roman" w:cs="Times New Roman"/>
        </w:rPr>
        <w:t>zawarta pomiędzy:</w:t>
      </w:r>
    </w:p>
    <w:p w14:paraId="4F9238FD" w14:textId="77777777" w:rsidR="00937329" w:rsidRPr="0090028F" w:rsidRDefault="00937329" w:rsidP="00305CDF">
      <w:pPr>
        <w:spacing w:after="0" w:line="276" w:lineRule="auto"/>
        <w:rPr>
          <w:rFonts w:ascii="Times New Roman" w:hAnsi="Times New Roman" w:cs="Times New Roman"/>
        </w:rPr>
      </w:pPr>
    </w:p>
    <w:p w14:paraId="542BA64B" w14:textId="7B3939CC" w:rsidR="00B636B3" w:rsidRPr="0090028F" w:rsidRDefault="00B636B3" w:rsidP="00C154D9">
      <w:pPr>
        <w:pStyle w:val="Nagwek9"/>
        <w:spacing w:before="0" w:after="0" w:line="276" w:lineRule="auto"/>
        <w:jc w:val="both"/>
        <w:rPr>
          <w:rStyle w:val="Teksttreci0"/>
          <w:rFonts w:ascii="Times New Roman" w:hAnsi="Times New Roman" w:cs="Times New Roman"/>
          <w:sz w:val="22"/>
          <w:szCs w:val="22"/>
        </w:rPr>
      </w:pPr>
      <w:r w:rsidRPr="0090028F">
        <w:rPr>
          <w:rStyle w:val="Teksttreci0"/>
          <w:rFonts w:ascii="Times New Roman" w:hAnsi="Times New Roman" w:cs="Times New Roman"/>
          <w:sz w:val="22"/>
          <w:szCs w:val="22"/>
        </w:rPr>
        <w:t>Szpitalem Miejskim Specjalistycznym im. Gabriela Narutowicza w Krakowie, 31-202 Kraków ul. Prądnicka 35-37, wpisanym do Krajowego Rejestru Sądowego, prowadzonego przez Sąd Rejonowy dla Krakowa- Śródmieścia w Krakowie, XI Wydział Gospodarczy Krajowego Rejestru Sądowego pod nr KRS 0000024083, NIP: 945-19-32-621, reprezentowanym przez:</w:t>
      </w:r>
    </w:p>
    <w:p w14:paraId="29976FBA" w14:textId="618660B7" w:rsidR="00B636B3" w:rsidRPr="0090028F" w:rsidRDefault="00C154D9" w:rsidP="00B636B3">
      <w:pPr>
        <w:spacing w:after="0" w:line="276" w:lineRule="auto"/>
        <w:jc w:val="both"/>
        <w:rPr>
          <w:rStyle w:val="Teksttreci0"/>
          <w:rFonts w:ascii="Times New Roman" w:hAnsi="Times New Roman" w:cs="Times New Roman"/>
          <w:sz w:val="22"/>
          <w:szCs w:val="22"/>
        </w:rPr>
      </w:pPr>
      <w:r w:rsidRPr="0090028F">
        <w:rPr>
          <w:rStyle w:val="Teksttreci0"/>
          <w:rFonts w:ascii="Times New Roman" w:hAnsi="Times New Roman" w:cs="Times New Roman"/>
          <w:sz w:val="22"/>
          <w:szCs w:val="22"/>
        </w:rPr>
        <w:t>………………………………….</w:t>
      </w:r>
    </w:p>
    <w:p w14:paraId="31A5FC4D" w14:textId="77777777" w:rsidR="00B636B3" w:rsidRPr="0090028F" w:rsidRDefault="00B636B3" w:rsidP="00B636B3">
      <w:pPr>
        <w:spacing w:after="0" w:line="276" w:lineRule="auto"/>
        <w:jc w:val="both"/>
        <w:rPr>
          <w:rStyle w:val="Teksttreci0"/>
          <w:rFonts w:ascii="Times New Roman" w:hAnsi="Times New Roman" w:cs="Times New Roman"/>
          <w:sz w:val="22"/>
          <w:szCs w:val="22"/>
        </w:rPr>
      </w:pPr>
      <w:r w:rsidRPr="0090028F">
        <w:rPr>
          <w:rStyle w:val="Teksttreci0"/>
          <w:rFonts w:ascii="Times New Roman" w:hAnsi="Times New Roman" w:cs="Times New Roman"/>
          <w:sz w:val="22"/>
          <w:szCs w:val="22"/>
        </w:rPr>
        <w:t>zwanym dalej „Administratorem”,</w:t>
      </w:r>
    </w:p>
    <w:p w14:paraId="47CCE59F" w14:textId="77777777" w:rsidR="00B636B3" w:rsidRPr="0090028F" w:rsidRDefault="00B636B3" w:rsidP="00B636B3">
      <w:pPr>
        <w:spacing w:after="0"/>
        <w:rPr>
          <w:rFonts w:ascii="Times New Roman" w:hAnsi="Times New Roman" w:cs="Times New Roman"/>
        </w:rPr>
      </w:pPr>
      <w:r w:rsidRPr="0090028F">
        <w:rPr>
          <w:rFonts w:ascii="Times New Roman" w:hAnsi="Times New Roman" w:cs="Times New Roman"/>
        </w:rPr>
        <w:t>a</w:t>
      </w:r>
    </w:p>
    <w:p w14:paraId="1A91E1D3" w14:textId="77777777" w:rsidR="00B636B3" w:rsidRPr="0090028F" w:rsidRDefault="00B636B3" w:rsidP="00B636B3">
      <w:pPr>
        <w:spacing w:after="0"/>
        <w:rPr>
          <w:rFonts w:ascii="Times New Roman" w:hAnsi="Times New Roman" w:cs="Times New Roman"/>
        </w:rPr>
      </w:pPr>
      <w:r w:rsidRPr="0090028F">
        <w:rPr>
          <w:rFonts w:ascii="Times New Roman" w:hAnsi="Times New Roman" w:cs="Times New Roman"/>
          <w:b/>
          <w:bCs/>
        </w:rPr>
        <w:t>……</w:t>
      </w:r>
      <w:r w:rsidRPr="0090028F">
        <w:rPr>
          <w:rFonts w:ascii="Times New Roman" w:hAnsi="Times New Roman" w:cs="Times New Roman"/>
        </w:rPr>
        <w:t>, reprezentowaną/-ym przez:</w:t>
      </w:r>
    </w:p>
    <w:p w14:paraId="6991260E" w14:textId="77777777" w:rsidR="00B636B3" w:rsidRPr="0090028F" w:rsidRDefault="00B636B3" w:rsidP="00B636B3">
      <w:pPr>
        <w:spacing w:after="0"/>
        <w:rPr>
          <w:rFonts w:ascii="Times New Roman" w:hAnsi="Times New Roman" w:cs="Times New Roman"/>
        </w:rPr>
      </w:pPr>
      <w:r w:rsidRPr="0090028F">
        <w:rPr>
          <w:rFonts w:ascii="Times New Roman" w:hAnsi="Times New Roman" w:cs="Times New Roman"/>
        </w:rPr>
        <w:t>…..- …</w:t>
      </w:r>
    </w:p>
    <w:p w14:paraId="006DCF17" w14:textId="1530B305" w:rsidR="00B636B3" w:rsidRPr="0090028F" w:rsidRDefault="00B636B3" w:rsidP="00B636B3">
      <w:pPr>
        <w:spacing w:after="0" w:line="276" w:lineRule="auto"/>
        <w:rPr>
          <w:rFonts w:ascii="Times New Roman" w:hAnsi="Times New Roman" w:cs="Times New Roman"/>
        </w:rPr>
      </w:pPr>
      <w:r w:rsidRPr="0090028F">
        <w:rPr>
          <w:rFonts w:ascii="Times New Roman" w:hAnsi="Times New Roman" w:cs="Times New Roman"/>
        </w:rPr>
        <w:t>zwaną/-ym dalej „Procesorem”</w:t>
      </w:r>
      <w:r w:rsidR="00194152">
        <w:rPr>
          <w:rFonts w:ascii="Times New Roman" w:hAnsi="Times New Roman" w:cs="Times New Roman"/>
        </w:rPr>
        <w:t xml:space="preserve"> lub „Przetwarzającym”</w:t>
      </w:r>
    </w:p>
    <w:p w14:paraId="0FAE5D55" w14:textId="77777777" w:rsidR="00B636B3" w:rsidRPr="0090028F" w:rsidRDefault="00B636B3" w:rsidP="00B636B3">
      <w:pPr>
        <w:spacing w:after="0" w:line="276" w:lineRule="auto"/>
        <w:rPr>
          <w:rFonts w:ascii="Times New Roman" w:hAnsi="Times New Roman" w:cs="Times New Roman"/>
        </w:rPr>
      </w:pPr>
      <w:r w:rsidRPr="0090028F">
        <w:rPr>
          <w:rFonts w:ascii="Times New Roman" w:hAnsi="Times New Roman" w:cs="Times New Roman"/>
        </w:rPr>
        <w:t>zwanymi dalej łącznie „Stronami",</w:t>
      </w:r>
    </w:p>
    <w:p w14:paraId="2F3F2D4B" w14:textId="77777777" w:rsidR="00B636B3" w:rsidRPr="0090028F" w:rsidRDefault="00B636B3" w:rsidP="00B636B3">
      <w:pPr>
        <w:spacing w:after="0" w:line="276" w:lineRule="auto"/>
        <w:rPr>
          <w:rFonts w:ascii="Times New Roman" w:hAnsi="Times New Roman" w:cs="Times New Roman"/>
        </w:rPr>
      </w:pPr>
      <w:r w:rsidRPr="0090028F">
        <w:rPr>
          <w:rFonts w:ascii="Times New Roman" w:hAnsi="Times New Roman" w:cs="Times New Roman"/>
        </w:rPr>
        <w:t>o następującej treści:</w:t>
      </w:r>
    </w:p>
    <w:p w14:paraId="3051C288" w14:textId="77777777"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 1</w:t>
      </w:r>
    </w:p>
    <w:p w14:paraId="4BA0A56F" w14:textId="77777777"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Powierzenie przetwarzania danych osobowych</w:t>
      </w:r>
    </w:p>
    <w:p w14:paraId="2C1B3606" w14:textId="7369B2D8" w:rsidR="00B636B3" w:rsidRPr="0090028F" w:rsidRDefault="00B636B3" w:rsidP="00CD1FEA">
      <w:pPr>
        <w:pStyle w:val="Teksttreci1"/>
        <w:numPr>
          <w:ilvl w:val="0"/>
          <w:numId w:val="18"/>
        </w:numPr>
        <w:shd w:val="clear" w:color="auto" w:fill="auto"/>
        <w:tabs>
          <w:tab w:val="left" w:pos="284"/>
        </w:tabs>
        <w:suppressAutoHyphens/>
        <w:spacing w:after="0" w:line="23" w:lineRule="atLeast"/>
        <w:ind w:left="284" w:right="27" w:hanging="284"/>
        <w:jc w:val="both"/>
        <w:rPr>
          <w:rFonts w:ascii="Times New Roman" w:hAnsi="Times New Roman" w:cs="Times New Roman"/>
          <w:sz w:val="22"/>
          <w:szCs w:val="22"/>
        </w:rPr>
      </w:pPr>
      <w:r w:rsidRPr="0090028F">
        <w:rPr>
          <w:rFonts w:ascii="Times New Roman" w:hAnsi="Times New Roman" w:cs="Times New Roman"/>
          <w:color w:val="auto"/>
          <w:sz w:val="22"/>
          <w:szCs w:val="22"/>
        </w:rPr>
        <w:t>Administrator powierza Procesorowi,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przetwarzanie danych osobowych,</w:t>
      </w:r>
      <w:r w:rsidRPr="0090028F">
        <w:rPr>
          <w:rFonts w:ascii="Times New Roman" w:hAnsi="Times New Roman" w:cs="Times New Roman"/>
          <w:sz w:val="22"/>
          <w:szCs w:val="22"/>
        </w:rPr>
        <w:t xml:space="preserve"> na zasadach i w celu określonym w</w:t>
      </w:r>
      <w:r w:rsidR="007E7DB8">
        <w:rPr>
          <w:rFonts w:ascii="Times New Roman" w:hAnsi="Times New Roman" w:cs="Times New Roman"/>
          <w:sz w:val="22"/>
          <w:szCs w:val="22"/>
        </w:rPr>
        <w:t> </w:t>
      </w:r>
      <w:r w:rsidRPr="0090028F">
        <w:rPr>
          <w:rFonts w:ascii="Times New Roman" w:hAnsi="Times New Roman" w:cs="Times New Roman"/>
          <w:sz w:val="22"/>
          <w:szCs w:val="22"/>
        </w:rPr>
        <w:t>niniejszej Umowie.</w:t>
      </w:r>
    </w:p>
    <w:p w14:paraId="2AF45BEC" w14:textId="6788E76E" w:rsidR="00B636B3" w:rsidRPr="0090028F" w:rsidRDefault="00B636B3" w:rsidP="00CD1FEA">
      <w:pPr>
        <w:pStyle w:val="Teksttreci1"/>
        <w:numPr>
          <w:ilvl w:val="0"/>
          <w:numId w:val="18"/>
        </w:numPr>
        <w:shd w:val="clear" w:color="auto" w:fill="auto"/>
        <w:tabs>
          <w:tab w:val="left" w:pos="284"/>
        </w:tabs>
        <w:suppressAutoHyphens/>
        <w:spacing w:after="0" w:line="23" w:lineRule="atLeast"/>
        <w:ind w:left="284" w:right="27" w:hanging="284"/>
        <w:jc w:val="both"/>
        <w:rPr>
          <w:rFonts w:ascii="Times New Roman" w:hAnsi="Times New Roman" w:cs="Times New Roman"/>
          <w:b/>
          <w:bCs/>
          <w:sz w:val="22"/>
          <w:szCs w:val="22"/>
        </w:rPr>
      </w:pPr>
      <w:r w:rsidRPr="0090028F">
        <w:rPr>
          <w:rFonts w:ascii="Times New Roman" w:hAnsi="Times New Roman" w:cs="Times New Roman"/>
          <w:sz w:val="22"/>
          <w:szCs w:val="22"/>
        </w:rPr>
        <w:t xml:space="preserve">Niniejsza Umowa o powierzenie przetwarzania danych osobowych (dalej: „Umowa Powierzenia") została zawarta w związku z umową nr ............................. na </w:t>
      </w:r>
      <w:r w:rsidRPr="0090028F">
        <w:rPr>
          <w:rFonts w:ascii="Times New Roman" w:hAnsi="Times New Roman" w:cs="Times New Roman"/>
          <w:b/>
          <w:bCs/>
          <w:sz w:val="22"/>
          <w:szCs w:val="22"/>
        </w:rPr>
        <w:t xml:space="preserve">„Kompleksową opiekę serwisową nad systemem Cogisoft (aktualizację oprogramowania oraz asystę techniczną”– </w:t>
      </w:r>
      <w:r w:rsidRPr="0090028F">
        <w:rPr>
          <w:rFonts w:ascii="Times New Roman" w:hAnsi="Times New Roman" w:cs="Times New Roman"/>
          <w:sz w:val="22"/>
          <w:szCs w:val="22"/>
        </w:rPr>
        <w:t>zgodnie z zapisami  cytowanej wyżej umowy, (</w:t>
      </w:r>
      <w:r w:rsidRPr="0090028F">
        <w:rPr>
          <w:rFonts w:ascii="Times New Roman" w:hAnsi="Times New Roman" w:cs="Times New Roman"/>
          <w:b/>
          <w:bCs/>
          <w:sz w:val="22"/>
          <w:szCs w:val="22"/>
        </w:rPr>
        <w:t xml:space="preserve">dalej jako: „Umowa Główna"). </w:t>
      </w:r>
    </w:p>
    <w:p w14:paraId="7B773B1B" w14:textId="28561EC1" w:rsidR="00B636B3" w:rsidRPr="0090028F" w:rsidRDefault="00B636B3" w:rsidP="00CD1FEA">
      <w:pPr>
        <w:pStyle w:val="Teksttreci1"/>
        <w:numPr>
          <w:ilvl w:val="0"/>
          <w:numId w:val="18"/>
        </w:numPr>
        <w:shd w:val="clear" w:color="auto" w:fill="auto"/>
        <w:tabs>
          <w:tab w:val="left" w:pos="284"/>
        </w:tabs>
        <w:suppressAutoHyphens/>
        <w:spacing w:after="0" w:line="23" w:lineRule="atLeast"/>
        <w:ind w:left="284" w:right="27" w:hanging="284"/>
        <w:jc w:val="both"/>
        <w:rPr>
          <w:rFonts w:ascii="Times New Roman" w:hAnsi="Times New Roman" w:cs="Times New Roman"/>
          <w:sz w:val="22"/>
          <w:szCs w:val="22"/>
        </w:rPr>
      </w:pPr>
      <w:r w:rsidRPr="0090028F">
        <w:rPr>
          <w:rFonts w:ascii="Times New Roman" w:hAnsi="Times New Roman" w:cs="Times New Roman"/>
          <w:sz w:val="22"/>
          <w:szCs w:val="22"/>
        </w:rPr>
        <w:t>Procesor zobowiązuje się przetwarzać powierzone mu dane osobowe zgodnie z niniejszą umową, Rozporządzeniem oraz z innymi przepisami prawa powszechnie obowiązującego, które chronią prawa osób, których dane dotyczą a także przetwarza dane osobowe zgodnie z</w:t>
      </w:r>
      <w:r w:rsidR="007E7DB8">
        <w:rPr>
          <w:rFonts w:ascii="Times New Roman" w:hAnsi="Times New Roman" w:cs="Times New Roman"/>
          <w:sz w:val="22"/>
          <w:szCs w:val="22"/>
        </w:rPr>
        <w:t> </w:t>
      </w:r>
      <w:r w:rsidRPr="0090028F">
        <w:rPr>
          <w:rFonts w:ascii="Times New Roman" w:hAnsi="Times New Roman" w:cs="Times New Roman"/>
          <w:sz w:val="22"/>
          <w:szCs w:val="22"/>
        </w:rPr>
        <w:t>udokumentowanymi instrukcjami i poleceniami Administratora.</w:t>
      </w:r>
    </w:p>
    <w:p w14:paraId="28237ADD" w14:textId="4B9F40FF" w:rsidR="00B636B3" w:rsidRPr="0090028F" w:rsidRDefault="00B636B3" w:rsidP="00CD1FEA">
      <w:pPr>
        <w:pStyle w:val="Teksttreci1"/>
        <w:numPr>
          <w:ilvl w:val="0"/>
          <w:numId w:val="18"/>
        </w:numPr>
        <w:shd w:val="clear" w:color="auto" w:fill="auto"/>
        <w:tabs>
          <w:tab w:val="left" w:pos="284"/>
        </w:tabs>
        <w:suppressAutoHyphens/>
        <w:spacing w:after="0" w:line="23" w:lineRule="atLeast"/>
        <w:ind w:left="284" w:right="27" w:hanging="284"/>
        <w:jc w:val="both"/>
        <w:rPr>
          <w:rFonts w:ascii="Times New Roman" w:hAnsi="Times New Roman" w:cs="Times New Roman"/>
          <w:sz w:val="22"/>
          <w:szCs w:val="22"/>
        </w:rPr>
      </w:pPr>
      <w:r w:rsidRPr="0090028F">
        <w:rPr>
          <w:rFonts w:ascii="Times New Roman" w:hAnsi="Times New Roman" w:cs="Times New Roman"/>
          <w:sz w:val="22"/>
          <w:szCs w:val="22"/>
        </w:rPr>
        <w:t>Procesor oświadcza, że zapewnia stosowanie odpowiednich środków technicznych i organizacyjnych gwarantujących odpowiedni stopnień bezpieczeństwa przetwarzania danych osobowych, odpowiadający ryzyku naruszenia praw lub wolności osób fizycznych, zgodnie z</w:t>
      </w:r>
      <w:r w:rsidR="007E7DB8">
        <w:rPr>
          <w:rFonts w:ascii="Times New Roman" w:hAnsi="Times New Roman" w:cs="Times New Roman"/>
          <w:sz w:val="22"/>
          <w:szCs w:val="22"/>
        </w:rPr>
        <w:t> </w:t>
      </w:r>
      <w:r w:rsidRPr="0090028F">
        <w:rPr>
          <w:rFonts w:ascii="Times New Roman" w:hAnsi="Times New Roman" w:cs="Times New Roman"/>
          <w:sz w:val="22"/>
          <w:szCs w:val="22"/>
        </w:rPr>
        <w:t>art. 32, w związku z art. 28 ust. 3 lit. c RODO, w szczególności Procesor gwarantuje przetwarzanie w sposób zapewniający odpowiednie bezpieczeństwo powierzonych danych osobowych, w tym ochronę przed niedozwolonym lub niezgodnym z prawem przetwarzaniem oraz przypadkową utratą, zniszczeniem lub uszkodzeniem.</w:t>
      </w:r>
    </w:p>
    <w:p w14:paraId="38934A22" w14:textId="77777777" w:rsidR="00A3377A" w:rsidRPr="0090028F" w:rsidRDefault="00A3377A" w:rsidP="001A101C">
      <w:pPr>
        <w:pStyle w:val="Akapitzlist"/>
        <w:spacing w:after="0" w:line="276" w:lineRule="auto"/>
        <w:jc w:val="both"/>
        <w:rPr>
          <w:rFonts w:ascii="Times New Roman" w:hAnsi="Times New Roman" w:cs="Times New Roman"/>
        </w:rPr>
      </w:pPr>
    </w:p>
    <w:p w14:paraId="78C3B95E" w14:textId="77777777" w:rsidR="00A3377A" w:rsidRPr="0090028F" w:rsidRDefault="00A3377A" w:rsidP="001A101C">
      <w:pPr>
        <w:pStyle w:val="Akapitzlist"/>
        <w:spacing w:after="0" w:line="276" w:lineRule="auto"/>
        <w:jc w:val="both"/>
        <w:rPr>
          <w:rFonts w:ascii="Times New Roman" w:hAnsi="Times New Roman" w:cs="Times New Roman"/>
        </w:rPr>
      </w:pPr>
    </w:p>
    <w:p w14:paraId="465692CC" w14:textId="370B8EEB"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w:t>
      </w:r>
      <w:r w:rsidR="00AF7FD2" w:rsidRPr="0090028F">
        <w:rPr>
          <w:rFonts w:ascii="Times New Roman" w:hAnsi="Times New Roman" w:cs="Times New Roman"/>
          <w:b/>
        </w:rPr>
        <w:t xml:space="preserve"> </w:t>
      </w:r>
      <w:r w:rsidRPr="0090028F">
        <w:rPr>
          <w:rFonts w:ascii="Times New Roman" w:hAnsi="Times New Roman" w:cs="Times New Roman"/>
          <w:b/>
        </w:rPr>
        <w:t>2</w:t>
      </w:r>
      <w:r w:rsidR="00AF7FD2" w:rsidRPr="0090028F">
        <w:rPr>
          <w:rFonts w:ascii="Times New Roman" w:hAnsi="Times New Roman" w:cs="Times New Roman"/>
          <w:b/>
        </w:rPr>
        <w:t xml:space="preserve">  </w:t>
      </w:r>
    </w:p>
    <w:p w14:paraId="024A74FA" w14:textId="1B74616C" w:rsidR="00937329" w:rsidRPr="0090028F" w:rsidRDefault="007E25F9" w:rsidP="00305CDF">
      <w:pPr>
        <w:spacing w:after="0" w:line="276" w:lineRule="auto"/>
        <w:jc w:val="center"/>
        <w:rPr>
          <w:rFonts w:ascii="Times New Roman" w:hAnsi="Times New Roman" w:cs="Times New Roman"/>
          <w:b/>
        </w:rPr>
      </w:pPr>
      <w:r w:rsidRPr="0090028F">
        <w:rPr>
          <w:rFonts w:ascii="Times New Roman" w:hAnsi="Times New Roman" w:cs="Times New Roman"/>
          <w:b/>
        </w:rPr>
        <w:t>Przedmiot umowy</w:t>
      </w:r>
    </w:p>
    <w:p w14:paraId="41192F17" w14:textId="1FA2BDF5" w:rsidR="00C55D3C" w:rsidRPr="0090028F" w:rsidRDefault="00C846D1" w:rsidP="00CD1FEA">
      <w:pPr>
        <w:pStyle w:val="Akapitzlist"/>
        <w:numPr>
          <w:ilvl w:val="0"/>
          <w:numId w:val="1"/>
        </w:numPr>
        <w:spacing w:after="0" w:line="276" w:lineRule="auto"/>
        <w:ind w:left="284" w:hanging="284"/>
        <w:jc w:val="both"/>
        <w:rPr>
          <w:rFonts w:ascii="Times New Roman" w:hAnsi="Times New Roman" w:cs="Times New Roman"/>
        </w:rPr>
      </w:pPr>
      <w:r w:rsidRPr="0090028F">
        <w:rPr>
          <w:rFonts w:ascii="Times New Roman" w:hAnsi="Times New Roman" w:cs="Times New Roman"/>
        </w:rPr>
        <w:t>Administrator danych powierza</w:t>
      </w:r>
      <w:r w:rsidR="001B496F" w:rsidRPr="0090028F">
        <w:rPr>
          <w:rFonts w:ascii="Times New Roman" w:hAnsi="Times New Roman" w:cs="Times New Roman"/>
        </w:rPr>
        <w:t xml:space="preserve"> </w:t>
      </w:r>
      <w:r w:rsidRPr="0090028F">
        <w:rPr>
          <w:rFonts w:ascii="Times New Roman" w:hAnsi="Times New Roman" w:cs="Times New Roman"/>
        </w:rPr>
        <w:t>Pr</w:t>
      </w:r>
      <w:r w:rsidR="007E25F9" w:rsidRPr="0090028F">
        <w:rPr>
          <w:rFonts w:ascii="Times New Roman" w:hAnsi="Times New Roman" w:cs="Times New Roman"/>
        </w:rPr>
        <w:t>ocesorowi</w:t>
      </w:r>
      <w:r w:rsidRPr="0090028F">
        <w:rPr>
          <w:rFonts w:ascii="Times New Roman" w:hAnsi="Times New Roman" w:cs="Times New Roman"/>
        </w:rPr>
        <w:t xml:space="preserve"> do przetwarzania dane osobowe </w:t>
      </w:r>
      <w:r w:rsidR="007E25F9" w:rsidRPr="0090028F">
        <w:rPr>
          <w:rFonts w:ascii="Times New Roman" w:hAnsi="Times New Roman" w:cs="Times New Roman"/>
        </w:rPr>
        <w:t xml:space="preserve">(zwanych dalej </w:t>
      </w:r>
      <w:r w:rsidR="007E25F9" w:rsidRPr="0090028F">
        <w:rPr>
          <w:rFonts w:ascii="Times New Roman" w:hAnsi="Times New Roman" w:cs="Times New Roman"/>
          <w:i/>
          <w:iCs/>
        </w:rPr>
        <w:t>danymi</w:t>
      </w:r>
      <w:r w:rsidR="007E25F9" w:rsidRPr="0090028F">
        <w:rPr>
          <w:rFonts w:ascii="Times New Roman" w:hAnsi="Times New Roman" w:cs="Times New Roman"/>
        </w:rPr>
        <w:t xml:space="preserve">) </w:t>
      </w:r>
      <w:r w:rsidRPr="0090028F">
        <w:rPr>
          <w:rFonts w:ascii="Times New Roman" w:hAnsi="Times New Roman" w:cs="Times New Roman"/>
        </w:rPr>
        <w:t xml:space="preserve">w zakresie określonym niniejszą Umową powierzenia na potrzeby realizacji </w:t>
      </w:r>
      <w:r w:rsidR="00C55D3C" w:rsidRPr="0090028F">
        <w:rPr>
          <w:rFonts w:ascii="Times New Roman" w:hAnsi="Times New Roman" w:cs="Times New Roman"/>
        </w:rPr>
        <w:t xml:space="preserve">umowy </w:t>
      </w:r>
      <w:bookmarkStart w:id="0" w:name="_Hlk170212149"/>
      <w:r w:rsidR="00C55D3C" w:rsidRPr="0090028F">
        <w:rPr>
          <w:rFonts w:ascii="Times New Roman" w:hAnsi="Times New Roman" w:cs="Times New Roman"/>
        </w:rPr>
        <w:t xml:space="preserve">na świadczenie usług serwisowych celem zapewnienia stabilności działania oprogramowania Systemu </w:t>
      </w:r>
      <w:bookmarkStart w:id="1" w:name="_Hlk233015668"/>
      <w:r w:rsidR="00C55D3C" w:rsidRPr="0090028F">
        <w:rPr>
          <w:rFonts w:ascii="Times New Roman" w:hAnsi="Times New Roman" w:cs="Times New Roman"/>
        </w:rPr>
        <w:t xml:space="preserve">Cogisoft </w:t>
      </w:r>
      <w:bookmarkEnd w:id="1"/>
      <w:r w:rsidR="00C55D3C" w:rsidRPr="0090028F">
        <w:rPr>
          <w:rFonts w:ascii="Times New Roman" w:hAnsi="Times New Roman" w:cs="Times New Roman"/>
        </w:rPr>
        <w:t>(dalej:</w:t>
      </w:r>
      <w:r w:rsidR="001B496F" w:rsidRPr="0090028F">
        <w:rPr>
          <w:rFonts w:ascii="Times New Roman" w:hAnsi="Times New Roman" w:cs="Times New Roman"/>
        </w:rPr>
        <w:t xml:space="preserve"> </w:t>
      </w:r>
      <w:r w:rsidR="00C55D3C" w:rsidRPr="0090028F">
        <w:rPr>
          <w:rFonts w:ascii="Times New Roman" w:hAnsi="Times New Roman" w:cs="Times New Roman"/>
        </w:rPr>
        <w:t>„Umowa Główna”).</w:t>
      </w:r>
    </w:p>
    <w:p w14:paraId="6A16B558" w14:textId="16065696" w:rsidR="007E25F9" w:rsidRPr="0090028F" w:rsidRDefault="007E25F9" w:rsidP="00CD1FEA">
      <w:pPr>
        <w:numPr>
          <w:ilvl w:val="0"/>
          <w:numId w:val="1"/>
        </w:numPr>
        <w:spacing w:after="0" w:line="240" w:lineRule="auto"/>
        <w:jc w:val="both"/>
        <w:rPr>
          <w:rFonts w:ascii="Times New Roman" w:hAnsi="Times New Roman" w:cs="Times New Roman"/>
        </w:rPr>
      </w:pPr>
      <w:r w:rsidRPr="0090028F">
        <w:rPr>
          <w:rFonts w:ascii="Times New Roman" w:hAnsi="Times New Roman" w:cs="Times New Roman"/>
        </w:rPr>
        <w:t>Przedmiot przetwarzania: są elektroniczne dane osobowe</w:t>
      </w:r>
      <w:r w:rsidR="001B5F8A">
        <w:rPr>
          <w:rFonts w:ascii="Times New Roman" w:hAnsi="Times New Roman" w:cs="Times New Roman"/>
        </w:rPr>
        <w:t xml:space="preserve"> zapisane w systemie Cogisoft</w:t>
      </w:r>
      <w:r w:rsidRPr="0090028F">
        <w:rPr>
          <w:rFonts w:ascii="Times New Roman" w:hAnsi="Times New Roman" w:cs="Times New Roman"/>
        </w:rPr>
        <w:t>.</w:t>
      </w:r>
    </w:p>
    <w:p w14:paraId="23CA9E2B" w14:textId="77777777" w:rsidR="007E25F9" w:rsidRPr="0090028F" w:rsidRDefault="007E25F9" w:rsidP="00CD1FEA">
      <w:pPr>
        <w:numPr>
          <w:ilvl w:val="0"/>
          <w:numId w:val="1"/>
        </w:numPr>
        <w:spacing w:after="0" w:line="240" w:lineRule="auto"/>
        <w:jc w:val="both"/>
        <w:rPr>
          <w:rFonts w:ascii="Times New Roman" w:hAnsi="Times New Roman" w:cs="Times New Roman"/>
        </w:rPr>
      </w:pPr>
      <w:r w:rsidRPr="0090028F">
        <w:rPr>
          <w:rFonts w:ascii="Times New Roman" w:hAnsi="Times New Roman" w:cs="Times New Roman"/>
        </w:rPr>
        <w:t>Czas trwania przetwarzani: przez czas obowiązywania Umowy Głównej.</w:t>
      </w:r>
    </w:p>
    <w:p w14:paraId="4F49BBD8" w14:textId="2C376286" w:rsidR="007E25F9" w:rsidRPr="0090028F" w:rsidRDefault="007E25F9" w:rsidP="00CD1FEA">
      <w:pPr>
        <w:numPr>
          <w:ilvl w:val="0"/>
          <w:numId w:val="1"/>
        </w:numPr>
        <w:spacing w:after="0" w:line="240" w:lineRule="auto"/>
        <w:jc w:val="both"/>
        <w:rPr>
          <w:rFonts w:ascii="Times New Roman" w:hAnsi="Times New Roman" w:cs="Times New Roman"/>
        </w:rPr>
      </w:pPr>
      <w:r w:rsidRPr="0090028F">
        <w:rPr>
          <w:rFonts w:ascii="Times New Roman" w:hAnsi="Times New Roman" w:cs="Times New Roman"/>
        </w:rPr>
        <w:lastRenderedPageBreak/>
        <w:t xml:space="preserve">Charakter przetwarzania: jest </w:t>
      </w:r>
      <w:r w:rsidR="001B5F8A">
        <w:rPr>
          <w:rFonts w:ascii="Times New Roman" w:hAnsi="Times New Roman" w:cs="Times New Roman"/>
        </w:rPr>
        <w:t>regularny</w:t>
      </w:r>
      <w:r w:rsidRPr="0090028F">
        <w:rPr>
          <w:rFonts w:ascii="Times New Roman" w:hAnsi="Times New Roman" w:cs="Times New Roman"/>
        </w:rPr>
        <w:t xml:space="preserve"> i ograniczony do zakresu niezbędnego do realizacji usług.</w:t>
      </w:r>
    </w:p>
    <w:bookmarkEnd w:id="0"/>
    <w:p w14:paraId="7E3065C9" w14:textId="36BEC768" w:rsidR="00C55D3C" w:rsidRPr="0090028F" w:rsidRDefault="007E25F9" w:rsidP="00CD1FEA">
      <w:pPr>
        <w:pStyle w:val="Akapitzlist"/>
        <w:numPr>
          <w:ilvl w:val="0"/>
          <w:numId w:val="1"/>
        </w:numPr>
        <w:rPr>
          <w:rFonts w:ascii="Times New Roman" w:hAnsi="Times New Roman" w:cs="Times New Roman"/>
        </w:rPr>
      </w:pPr>
      <w:r w:rsidRPr="0090028F">
        <w:rPr>
          <w:rFonts w:ascii="Times New Roman" w:hAnsi="Times New Roman" w:cs="Times New Roman"/>
        </w:rPr>
        <w:t xml:space="preserve">Cel przetwarzania: </w:t>
      </w:r>
    </w:p>
    <w:p w14:paraId="1715AC5E" w14:textId="539885A3" w:rsidR="001D0540" w:rsidRPr="0090028F" w:rsidRDefault="00491F4D" w:rsidP="00CD1FEA">
      <w:pPr>
        <w:pStyle w:val="Akapitzlist"/>
        <w:numPr>
          <w:ilvl w:val="0"/>
          <w:numId w:val="15"/>
        </w:numPr>
        <w:spacing w:after="0" w:line="276" w:lineRule="auto"/>
        <w:ind w:left="567" w:hanging="283"/>
        <w:jc w:val="both"/>
        <w:rPr>
          <w:rFonts w:ascii="Times New Roman" w:hAnsi="Times New Roman" w:cs="Times New Roman"/>
        </w:rPr>
      </w:pPr>
      <w:r w:rsidRPr="0090028F">
        <w:rPr>
          <w:rFonts w:ascii="Times New Roman" w:hAnsi="Times New Roman" w:cs="Times New Roman"/>
        </w:rPr>
        <w:t>Bieżąc</w:t>
      </w:r>
      <w:r w:rsidR="007E25F9" w:rsidRPr="0090028F">
        <w:rPr>
          <w:rFonts w:ascii="Times New Roman" w:hAnsi="Times New Roman" w:cs="Times New Roman"/>
        </w:rPr>
        <w:t>a</w:t>
      </w:r>
      <w:r w:rsidRPr="0090028F">
        <w:rPr>
          <w:rFonts w:ascii="Times New Roman" w:hAnsi="Times New Roman" w:cs="Times New Roman"/>
        </w:rPr>
        <w:t xml:space="preserve"> aktualizacj</w:t>
      </w:r>
      <w:r w:rsidR="007E25F9" w:rsidRPr="0090028F">
        <w:rPr>
          <w:rFonts w:ascii="Times New Roman" w:hAnsi="Times New Roman" w:cs="Times New Roman"/>
        </w:rPr>
        <w:t>a</w:t>
      </w:r>
      <w:r w:rsidRPr="0090028F">
        <w:rPr>
          <w:rFonts w:ascii="Times New Roman" w:hAnsi="Times New Roman" w:cs="Times New Roman"/>
        </w:rPr>
        <w:t xml:space="preserve"> S</w:t>
      </w:r>
      <w:r w:rsidR="009301BF" w:rsidRPr="0090028F">
        <w:rPr>
          <w:rFonts w:ascii="Times New Roman" w:hAnsi="Times New Roman" w:cs="Times New Roman"/>
        </w:rPr>
        <w:t>ystemu</w:t>
      </w:r>
      <w:r w:rsidRPr="0090028F">
        <w:rPr>
          <w:rFonts w:ascii="Times New Roman" w:hAnsi="Times New Roman" w:cs="Times New Roman"/>
        </w:rPr>
        <w:t xml:space="preserve"> </w:t>
      </w:r>
      <w:r w:rsidRPr="0090028F">
        <w:rPr>
          <w:rFonts w:ascii="Times New Roman" w:hAnsi="Times New Roman" w:cs="Times New Roman"/>
          <w:b/>
        </w:rPr>
        <w:t>-</w:t>
      </w:r>
      <w:r w:rsidRPr="0090028F">
        <w:rPr>
          <w:rFonts w:ascii="Times New Roman" w:hAnsi="Times New Roman" w:cs="Times New Roman"/>
        </w:rPr>
        <w:t xml:space="preserve"> w terminie do 5 dnia każdego miesiąca za każdy następny miesiąc podczas trwania Umowy,</w:t>
      </w:r>
    </w:p>
    <w:p w14:paraId="632F9411" w14:textId="141219C7" w:rsidR="009301BF" w:rsidRPr="0090028F" w:rsidRDefault="00491F4D" w:rsidP="00CD1FEA">
      <w:pPr>
        <w:pStyle w:val="Akapitzlist"/>
        <w:numPr>
          <w:ilvl w:val="0"/>
          <w:numId w:val="15"/>
        </w:numPr>
        <w:spacing w:after="0" w:line="276" w:lineRule="auto"/>
        <w:ind w:left="567" w:hanging="283"/>
        <w:jc w:val="both"/>
        <w:rPr>
          <w:rFonts w:ascii="Times New Roman" w:hAnsi="Times New Roman" w:cs="Times New Roman"/>
        </w:rPr>
      </w:pPr>
      <w:r w:rsidRPr="0090028F">
        <w:rPr>
          <w:rFonts w:ascii="Times New Roman" w:hAnsi="Times New Roman" w:cs="Times New Roman"/>
        </w:rPr>
        <w:t>Asyst</w:t>
      </w:r>
      <w:r w:rsidR="007E25F9" w:rsidRPr="0090028F">
        <w:rPr>
          <w:rFonts w:ascii="Times New Roman" w:hAnsi="Times New Roman" w:cs="Times New Roman"/>
        </w:rPr>
        <w:t>a</w:t>
      </w:r>
      <w:r w:rsidRPr="0090028F">
        <w:rPr>
          <w:rFonts w:ascii="Times New Roman" w:hAnsi="Times New Roman" w:cs="Times New Roman"/>
        </w:rPr>
        <w:t xml:space="preserve"> techniczn</w:t>
      </w:r>
      <w:r w:rsidR="007E25F9" w:rsidRPr="0090028F">
        <w:rPr>
          <w:rFonts w:ascii="Times New Roman" w:hAnsi="Times New Roman" w:cs="Times New Roman"/>
        </w:rPr>
        <w:t>a</w:t>
      </w:r>
      <w:r w:rsidRPr="0090028F">
        <w:rPr>
          <w:rFonts w:ascii="Times New Roman" w:hAnsi="Times New Roman" w:cs="Times New Roman"/>
        </w:rPr>
        <w:t xml:space="preserve"> wg potrzeb Zamawiającego, obejmując</w:t>
      </w:r>
      <w:r w:rsidR="007E25F9" w:rsidRPr="0090028F">
        <w:rPr>
          <w:rFonts w:ascii="Times New Roman" w:hAnsi="Times New Roman" w:cs="Times New Roman"/>
        </w:rPr>
        <w:t>a</w:t>
      </w:r>
      <w:r w:rsidRPr="0090028F">
        <w:rPr>
          <w:rFonts w:ascii="Times New Roman" w:hAnsi="Times New Roman" w:cs="Times New Roman"/>
        </w:rPr>
        <w:t xml:space="preserve"> nieograniczoną asystę techniczną realizowaną przez zdalny dostęp do S</w:t>
      </w:r>
      <w:r w:rsidR="00033696" w:rsidRPr="0090028F">
        <w:rPr>
          <w:rFonts w:ascii="Times New Roman" w:hAnsi="Times New Roman" w:cs="Times New Roman"/>
        </w:rPr>
        <w:t>ystemu</w:t>
      </w:r>
      <w:r w:rsidRPr="0090028F">
        <w:rPr>
          <w:rFonts w:ascii="Times New Roman" w:hAnsi="Times New Roman" w:cs="Times New Roman"/>
        </w:rPr>
        <w:t xml:space="preserve"> oraz asystę techniczną w siedzibie Zamawiającego, jednakże nie </w:t>
      </w:r>
      <w:r w:rsidR="0032168C" w:rsidRPr="0090028F">
        <w:rPr>
          <w:rFonts w:ascii="Times New Roman" w:hAnsi="Times New Roman" w:cs="Times New Roman"/>
        </w:rPr>
        <w:t>mniejszą niż 28 godzin</w:t>
      </w:r>
      <w:r w:rsidRPr="0090028F">
        <w:rPr>
          <w:rFonts w:ascii="Times New Roman" w:hAnsi="Times New Roman" w:cs="Times New Roman"/>
        </w:rPr>
        <w:t xml:space="preserve"> w skali 12 miesięcy</w:t>
      </w:r>
      <w:r w:rsidR="009301BF" w:rsidRPr="0090028F">
        <w:rPr>
          <w:rFonts w:ascii="Times New Roman" w:hAnsi="Times New Roman" w:cs="Times New Roman"/>
        </w:rPr>
        <w:t>,</w:t>
      </w:r>
    </w:p>
    <w:p w14:paraId="65DFED81" w14:textId="6B323C5A" w:rsidR="009301BF" w:rsidRPr="0090028F" w:rsidRDefault="007E25F9" w:rsidP="00CD1FEA">
      <w:pPr>
        <w:pStyle w:val="Akapitzlist"/>
        <w:numPr>
          <w:ilvl w:val="0"/>
          <w:numId w:val="15"/>
        </w:numPr>
        <w:spacing w:after="0" w:line="276" w:lineRule="auto"/>
        <w:ind w:left="567" w:hanging="283"/>
        <w:jc w:val="both"/>
        <w:rPr>
          <w:rFonts w:ascii="Times New Roman" w:hAnsi="Times New Roman" w:cs="Times New Roman"/>
        </w:rPr>
      </w:pPr>
      <w:r w:rsidRPr="0090028F">
        <w:rPr>
          <w:rFonts w:ascii="Times New Roman" w:hAnsi="Times New Roman" w:cs="Times New Roman"/>
        </w:rPr>
        <w:t>B</w:t>
      </w:r>
      <w:r w:rsidR="009301BF" w:rsidRPr="0090028F">
        <w:rPr>
          <w:rFonts w:ascii="Times New Roman" w:hAnsi="Times New Roman" w:cs="Times New Roman"/>
        </w:rPr>
        <w:t>ieżąc</w:t>
      </w:r>
      <w:r w:rsidRPr="0090028F">
        <w:rPr>
          <w:rFonts w:ascii="Times New Roman" w:hAnsi="Times New Roman" w:cs="Times New Roman"/>
        </w:rPr>
        <w:t>e</w:t>
      </w:r>
      <w:r w:rsidR="009301BF" w:rsidRPr="0090028F">
        <w:rPr>
          <w:rFonts w:ascii="Times New Roman" w:hAnsi="Times New Roman" w:cs="Times New Roman"/>
        </w:rPr>
        <w:t xml:space="preserve"> prac</w:t>
      </w:r>
      <w:r w:rsidRPr="0090028F">
        <w:rPr>
          <w:rFonts w:ascii="Times New Roman" w:hAnsi="Times New Roman" w:cs="Times New Roman"/>
        </w:rPr>
        <w:t>e</w:t>
      </w:r>
      <w:r w:rsidR="009301BF" w:rsidRPr="0090028F">
        <w:rPr>
          <w:rFonts w:ascii="Times New Roman" w:hAnsi="Times New Roman" w:cs="Times New Roman"/>
        </w:rPr>
        <w:t xml:space="preserve"> związan</w:t>
      </w:r>
      <w:r w:rsidRPr="0090028F">
        <w:rPr>
          <w:rFonts w:ascii="Times New Roman" w:hAnsi="Times New Roman" w:cs="Times New Roman"/>
        </w:rPr>
        <w:t>e</w:t>
      </w:r>
      <w:r w:rsidR="009301BF" w:rsidRPr="0090028F">
        <w:rPr>
          <w:rFonts w:ascii="Times New Roman" w:hAnsi="Times New Roman" w:cs="Times New Roman"/>
        </w:rPr>
        <w:t xml:space="preserve"> z nowym rachunkiem </w:t>
      </w:r>
      <w:r w:rsidR="001B5F8A" w:rsidRPr="0090028F">
        <w:rPr>
          <w:rFonts w:ascii="Times New Roman" w:hAnsi="Times New Roman" w:cs="Times New Roman"/>
        </w:rPr>
        <w:t>kosztów dostosowującym</w:t>
      </w:r>
      <w:r w:rsidR="009301BF" w:rsidRPr="0090028F">
        <w:rPr>
          <w:rFonts w:ascii="Times New Roman" w:hAnsi="Times New Roman" w:cs="Times New Roman"/>
        </w:rPr>
        <w:t xml:space="preserve"> zasady księgowości w</w:t>
      </w:r>
      <w:r w:rsidR="001B5F8A">
        <w:rPr>
          <w:rFonts w:ascii="Times New Roman" w:hAnsi="Times New Roman" w:cs="Times New Roman"/>
        </w:rPr>
        <w:t> </w:t>
      </w:r>
      <w:r w:rsidR="009301BF" w:rsidRPr="0090028F">
        <w:rPr>
          <w:rFonts w:ascii="Times New Roman" w:hAnsi="Times New Roman" w:cs="Times New Roman"/>
        </w:rPr>
        <w:t>Szpitalu do zasad określonych w Rozporządzeniu Ministra Zdrowia z dnia 26 października 2020 r w sprawie zaleceń dotyczących standardu rachunku kosztów u świadczeniodawców,</w:t>
      </w:r>
    </w:p>
    <w:p w14:paraId="1479BEC3" w14:textId="46AABE82" w:rsidR="009301BF" w:rsidRPr="0090028F" w:rsidRDefault="007E25F9" w:rsidP="00CD1FEA">
      <w:pPr>
        <w:pStyle w:val="Akapitzlist"/>
        <w:numPr>
          <w:ilvl w:val="0"/>
          <w:numId w:val="15"/>
        </w:numPr>
        <w:spacing w:after="0" w:line="276" w:lineRule="auto"/>
        <w:ind w:left="567" w:hanging="283"/>
        <w:jc w:val="both"/>
        <w:rPr>
          <w:rFonts w:ascii="Times New Roman" w:hAnsi="Times New Roman" w:cs="Times New Roman"/>
        </w:rPr>
      </w:pPr>
      <w:r w:rsidRPr="0090028F">
        <w:rPr>
          <w:rFonts w:ascii="Times New Roman" w:hAnsi="Times New Roman" w:cs="Times New Roman"/>
        </w:rPr>
        <w:t>B</w:t>
      </w:r>
      <w:r w:rsidR="009301BF" w:rsidRPr="0090028F">
        <w:rPr>
          <w:rFonts w:ascii="Times New Roman" w:hAnsi="Times New Roman" w:cs="Times New Roman"/>
        </w:rPr>
        <w:t>ieżąc</w:t>
      </w:r>
      <w:r w:rsidRPr="0090028F">
        <w:rPr>
          <w:rFonts w:ascii="Times New Roman" w:hAnsi="Times New Roman" w:cs="Times New Roman"/>
        </w:rPr>
        <w:t>e</w:t>
      </w:r>
      <w:r w:rsidR="009301BF" w:rsidRPr="0090028F">
        <w:rPr>
          <w:rFonts w:ascii="Times New Roman" w:hAnsi="Times New Roman" w:cs="Times New Roman"/>
        </w:rPr>
        <w:t xml:space="preserve"> prac</w:t>
      </w:r>
      <w:r w:rsidRPr="0090028F">
        <w:rPr>
          <w:rFonts w:ascii="Times New Roman" w:hAnsi="Times New Roman" w:cs="Times New Roman"/>
        </w:rPr>
        <w:t>e</w:t>
      </w:r>
      <w:r w:rsidR="009301BF" w:rsidRPr="0090028F">
        <w:rPr>
          <w:rFonts w:ascii="Times New Roman" w:hAnsi="Times New Roman" w:cs="Times New Roman"/>
        </w:rPr>
        <w:t xml:space="preserve"> związan</w:t>
      </w:r>
      <w:r w:rsidRPr="0090028F">
        <w:rPr>
          <w:rFonts w:ascii="Times New Roman" w:hAnsi="Times New Roman" w:cs="Times New Roman"/>
        </w:rPr>
        <w:t>e</w:t>
      </w:r>
      <w:r w:rsidR="009301BF" w:rsidRPr="0090028F">
        <w:rPr>
          <w:rFonts w:ascii="Times New Roman" w:hAnsi="Times New Roman" w:cs="Times New Roman"/>
        </w:rPr>
        <w:t xml:space="preserve"> ze sprawozdawczością wymaganą przez Agencję Oceny Technologii     Medycznych i Taryfikacji. </w:t>
      </w:r>
    </w:p>
    <w:p w14:paraId="073D1A8B" w14:textId="7FDB30F4" w:rsidR="00030C0D" w:rsidRPr="0090028F" w:rsidRDefault="00030C0D" w:rsidP="00CD1FEA">
      <w:pPr>
        <w:pStyle w:val="Akapitzlist"/>
        <w:numPr>
          <w:ilvl w:val="0"/>
          <w:numId w:val="15"/>
        </w:numPr>
        <w:spacing w:after="0" w:line="276" w:lineRule="auto"/>
        <w:ind w:left="567" w:hanging="283"/>
        <w:jc w:val="both"/>
        <w:rPr>
          <w:rFonts w:ascii="Times New Roman" w:hAnsi="Times New Roman" w:cs="Times New Roman"/>
        </w:rPr>
      </w:pPr>
      <w:r w:rsidRPr="0090028F">
        <w:rPr>
          <w:rFonts w:ascii="Times New Roman" w:hAnsi="Times New Roman" w:cs="Times New Roman"/>
        </w:rPr>
        <w:t>Bieżące prace związane z utrzymaniem, aktualizacją, konfiguracją, wsparciem technicznym oraz zapewnieniem prawidłowej współpracy Systemu z Krajowym Systemem e-Faktur (KSeF), w tym obsługą procesów wystawiania, odbierania, importu i eksportu faktur ustrukturyzowanych.</w:t>
      </w:r>
    </w:p>
    <w:p w14:paraId="13294C59" w14:textId="0F146D17" w:rsidR="00033696" w:rsidRPr="0090028F" w:rsidRDefault="00033696" w:rsidP="001D0540">
      <w:pPr>
        <w:spacing w:after="0" w:line="276" w:lineRule="auto"/>
        <w:ind w:left="284"/>
        <w:jc w:val="both"/>
        <w:rPr>
          <w:rFonts w:ascii="Times New Roman" w:hAnsi="Times New Roman" w:cs="Times New Roman"/>
        </w:rPr>
      </w:pPr>
      <w:r w:rsidRPr="0090028F">
        <w:rPr>
          <w:rFonts w:ascii="Times New Roman" w:hAnsi="Times New Roman" w:cs="Times New Roman"/>
        </w:rPr>
        <w:t>Szczegółowy zakres obowiązków Wykonawcy w przedmiocie opieki nad Systemem określony został w załączniku nr 1 do Umowy Głównej.</w:t>
      </w:r>
    </w:p>
    <w:p w14:paraId="12FF6F15" w14:textId="6C552B47" w:rsidR="007E25F9" w:rsidRPr="0090028F" w:rsidRDefault="007E25F9" w:rsidP="001D0540">
      <w:pPr>
        <w:spacing w:after="0" w:line="276" w:lineRule="auto"/>
        <w:ind w:left="284"/>
        <w:jc w:val="both"/>
        <w:rPr>
          <w:rFonts w:ascii="Times New Roman" w:hAnsi="Times New Roman" w:cs="Times New Roman"/>
        </w:rPr>
      </w:pPr>
      <w:r w:rsidRPr="0090028F">
        <w:rPr>
          <w:rFonts w:ascii="Times New Roman" w:hAnsi="Times New Roman" w:cs="Times New Roman"/>
          <w:b/>
          <w:bCs/>
        </w:rPr>
        <w:t>Procesor nie jest uprawniony do</w:t>
      </w:r>
      <w:r w:rsidRPr="0090028F">
        <w:rPr>
          <w:rFonts w:ascii="Times New Roman" w:hAnsi="Times New Roman" w:cs="Times New Roman"/>
        </w:rPr>
        <w:t xml:space="preserve"> wykorzystywania danych w jakimkolwiek innym celu.</w:t>
      </w:r>
    </w:p>
    <w:p w14:paraId="074993A7" w14:textId="1FA6AF82" w:rsidR="00033696" w:rsidRPr="0090028F" w:rsidRDefault="00647F6F" w:rsidP="00CD1FEA">
      <w:pPr>
        <w:pStyle w:val="Akapitzlist"/>
        <w:numPr>
          <w:ilvl w:val="0"/>
          <w:numId w:val="1"/>
        </w:numPr>
        <w:spacing w:after="0" w:line="276" w:lineRule="auto"/>
        <w:ind w:left="284" w:hanging="284"/>
        <w:jc w:val="both"/>
        <w:rPr>
          <w:rFonts w:ascii="Times New Roman" w:hAnsi="Times New Roman" w:cs="Times New Roman"/>
        </w:rPr>
      </w:pPr>
      <w:r w:rsidRPr="0090028F">
        <w:rPr>
          <w:rFonts w:ascii="Times New Roman" w:hAnsi="Times New Roman" w:cs="Times New Roman"/>
        </w:rPr>
        <w:t>Przetwarzający będzie przetwarzał, powierzone na podstawie umowy dane osobowe</w:t>
      </w:r>
      <w:r w:rsidR="00033696" w:rsidRPr="0090028F">
        <w:rPr>
          <w:rFonts w:ascii="Times New Roman" w:hAnsi="Times New Roman" w:cs="Times New Roman"/>
        </w:rPr>
        <w:t>:</w:t>
      </w:r>
    </w:p>
    <w:p w14:paraId="6F3600C5" w14:textId="1CE710A9" w:rsidR="00C846D1" w:rsidRPr="0090028F" w:rsidRDefault="00647F6F" w:rsidP="00CD1FEA">
      <w:pPr>
        <w:pStyle w:val="Akapitzlist"/>
        <w:numPr>
          <w:ilvl w:val="0"/>
          <w:numId w:val="13"/>
        </w:numPr>
        <w:spacing w:after="0" w:line="276" w:lineRule="auto"/>
        <w:ind w:left="567" w:hanging="283"/>
        <w:jc w:val="both"/>
        <w:rPr>
          <w:rFonts w:ascii="Times New Roman" w:hAnsi="Times New Roman" w:cs="Times New Roman"/>
        </w:rPr>
      </w:pPr>
      <w:r w:rsidRPr="0090028F">
        <w:rPr>
          <w:rFonts w:ascii="Times New Roman" w:hAnsi="Times New Roman" w:cs="Times New Roman"/>
        </w:rPr>
        <w:t>będące kategorią danych zwykłych</w:t>
      </w:r>
      <w:r w:rsidR="00C55D3C" w:rsidRPr="0090028F">
        <w:rPr>
          <w:rFonts w:ascii="Times New Roman" w:hAnsi="Times New Roman" w:cs="Times New Roman"/>
        </w:rPr>
        <w:t xml:space="preserve">, </w:t>
      </w:r>
      <w:r w:rsidR="00C846D1" w:rsidRPr="0090028F">
        <w:rPr>
          <w:rFonts w:ascii="Times New Roman" w:hAnsi="Times New Roman" w:cs="Times New Roman"/>
        </w:rPr>
        <w:t>w szczególności:</w:t>
      </w:r>
    </w:p>
    <w:p w14:paraId="05C86E78" w14:textId="6B938EA4" w:rsidR="00C846D1" w:rsidRPr="0090028F" w:rsidRDefault="00C846D1" w:rsidP="00CD1FEA">
      <w:pPr>
        <w:pStyle w:val="Akapitzlist"/>
        <w:numPr>
          <w:ilvl w:val="0"/>
          <w:numId w:val="11"/>
        </w:numPr>
        <w:tabs>
          <w:tab w:val="left" w:pos="567"/>
        </w:tabs>
        <w:spacing w:after="0" w:line="276" w:lineRule="auto"/>
        <w:ind w:left="993" w:hanging="426"/>
        <w:jc w:val="both"/>
        <w:rPr>
          <w:rFonts w:ascii="Times New Roman" w:hAnsi="Times New Roman" w:cs="Times New Roman"/>
        </w:rPr>
      </w:pPr>
      <w:r w:rsidRPr="0090028F">
        <w:rPr>
          <w:rFonts w:ascii="Times New Roman" w:hAnsi="Times New Roman" w:cs="Times New Roman"/>
        </w:rPr>
        <w:t>dane osobowe pracowników i byłych pracowników,</w:t>
      </w:r>
      <w:r w:rsidR="00033696" w:rsidRPr="0090028F">
        <w:rPr>
          <w:rFonts w:ascii="Times New Roman" w:hAnsi="Times New Roman" w:cs="Times New Roman"/>
        </w:rPr>
        <w:t xml:space="preserve"> w tym dane związane z PPK</w:t>
      </w:r>
    </w:p>
    <w:p w14:paraId="7542B075" w14:textId="77777777" w:rsidR="00C846D1" w:rsidRPr="0090028F" w:rsidRDefault="00C846D1" w:rsidP="00CD1FEA">
      <w:pPr>
        <w:pStyle w:val="Akapitzlist"/>
        <w:numPr>
          <w:ilvl w:val="0"/>
          <w:numId w:val="11"/>
        </w:numPr>
        <w:tabs>
          <w:tab w:val="left" w:pos="567"/>
        </w:tabs>
        <w:spacing w:after="0" w:line="276" w:lineRule="auto"/>
        <w:ind w:left="993" w:hanging="426"/>
        <w:jc w:val="both"/>
        <w:rPr>
          <w:rFonts w:ascii="Times New Roman" w:hAnsi="Times New Roman" w:cs="Times New Roman"/>
        </w:rPr>
      </w:pPr>
      <w:r w:rsidRPr="0090028F">
        <w:rPr>
          <w:rFonts w:ascii="Times New Roman" w:hAnsi="Times New Roman" w:cs="Times New Roman"/>
        </w:rPr>
        <w:t xml:space="preserve">dane osobowe członków rodzin pracowników i byłych pracowników </w:t>
      </w:r>
    </w:p>
    <w:p w14:paraId="1A78618E" w14:textId="101E7F25" w:rsidR="00C846D1" w:rsidRPr="0090028F" w:rsidRDefault="00C846D1" w:rsidP="00CD1FEA">
      <w:pPr>
        <w:pStyle w:val="Akapitzlist"/>
        <w:numPr>
          <w:ilvl w:val="0"/>
          <w:numId w:val="11"/>
        </w:numPr>
        <w:tabs>
          <w:tab w:val="left" w:pos="567"/>
        </w:tabs>
        <w:spacing w:after="0" w:line="276" w:lineRule="auto"/>
        <w:ind w:left="993" w:hanging="426"/>
        <w:jc w:val="both"/>
        <w:rPr>
          <w:rFonts w:ascii="Times New Roman" w:hAnsi="Times New Roman" w:cs="Times New Roman"/>
        </w:rPr>
      </w:pPr>
      <w:r w:rsidRPr="0090028F">
        <w:rPr>
          <w:rFonts w:ascii="Times New Roman" w:hAnsi="Times New Roman" w:cs="Times New Roman"/>
        </w:rPr>
        <w:t xml:space="preserve">dane osób zatrudnionych na podstawie umów cywilnoprawnych, </w:t>
      </w:r>
    </w:p>
    <w:p w14:paraId="1743518A" w14:textId="7D00764B" w:rsidR="00C846D1" w:rsidRPr="0090028F" w:rsidRDefault="00C846D1" w:rsidP="00CD1FEA">
      <w:pPr>
        <w:pStyle w:val="Akapitzlist"/>
        <w:numPr>
          <w:ilvl w:val="0"/>
          <w:numId w:val="11"/>
        </w:numPr>
        <w:tabs>
          <w:tab w:val="left" w:pos="567"/>
        </w:tabs>
        <w:spacing w:after="0" w:line="276" w:lineRule="auto"/>
        <w:ind w:left="993" w:hanging="426"/>
        <w:jc w:val="both"/>
        <w:rPr>
          <w:rFonts w:ascii="Times New Roman" w:hAnsi="Times New Roman" w:cs="Times New Roman"/>
        </w:rPr>
      </w:pPr>
      <w:r w:rsidRPr="0090028F">
        <w:rPr>
          <w:rFonts w:ascii="Times New Roman" w:hAnsi="Times New Roman" w:cs="Times New Roman"/>
        </w:rPr>
        <w:t xml:space="preserve">Informacje o wynagrodzeniu i składnikach wynagrodzenia osób wymienionych </w:t>
      </w:r>
      <w:r w:rsidR="00647F6F" w:rsidRPr="0090028F">
        <w:rPr>
          <w:rFonts w:ascii="Times New Roman" w:hAnsi="Times New Roman" w:cs="Times New Roman"/>
        </w:rPr>
        <w:t>powyżej,</w:t>
      </w:r>
    </w:p>
    <w:p w14:paraId="0C9BE384" w14:textId="4528F7DA" w:rsidR="00C846D1" w:rsidRPr="0090028F" w:rsidRDefault="00C846D1" w:rsidP="00CD1FEA">
      <w:pPr>
        <w:pStyle w:val="Akapitzlist"/>
        <w:numPr>
          <w:ilvl w:val="0"/>
          <w:numId w:val="11"/>
        </w:numPr>
        <w:tabs>
          <w:tab w:val="left" w:pos="567"/>
        </w:tabs>
        <w:spacing w:after="0" w:line="276" w:lineRule="auto"/>
        <w:ind w:left="993" w:hanging="426"/>
        <w:jc w:val="both"/>
        <w:rPr>
          <w:rFonts w:ascii="Times New Roman" w:hAnsi="Times New Roman" w:cs="Times New Roman"/>
        </w:rPr>
      </w:pPr>
      <w:r w:rsidRPr="0090028F">
        <w:rPr>
          <w:rFonts w:ascii="Times New Roman" w:hAnsi="Times New Roman" w:cs="Times New Roman"/>
        </w:rPr>
        <w:t>Informacje o wysokości wypłat świadczeń z Zakładowego Funduszu Świadczeń Socjalnych i Kasy Zapomogowo-Pożyczkowej oraz m.in. o kwocie zadłużenia i wkładu,</w:t>
      </w:r>
    </w:p>
    <w:p w14:paraId="53740443" w14:textId="36BE7BEB" w:rsidR="00C846D1" w:rsidRPr="0090028F" w:rsidRDefault="002512BA" w:rsidP="00CD1FEA">
      <w:pPr>
        <w:pStyle w:val="Akapitzlist"/>
        <w:numPr>
          <w:ilvl w:val="0"/>
          <w:numId w:val="11"/>
        </w:numPr>
        <w:tabs>
          <w:tab w:val="left" w:pos="567"/>
        </w:tabs>
        <w:spacing w:after="0" w:line="23" w:lineRule="atLeast"/>
        <w:ind w:left="993" w:hanging="426"/>
        <w:jc w:val="both"/>
        <w:rPr>
          <w:rFonts w:ascii="Times New Roman" w:hAnsi="Times New Roman" w:cs="Times New Roman"/>
        </w:rPr>
      </w:pPr>
      <w:r w:rsidRPr="0090028F">
        <w:rPr>
          <w:rFonts w:ascii="Times New Roman" w:hAnsi="Times New Roman" w:cs="Times New Roman"/>
        </w:rPr>
        <w:t>d</w:t>
      </w:r>
      <w:r w:rsidR="00C846D1" w:rsidRPr="0090028F">
        <w:rPr>
          <w:rFonts w:ascii="Times New Roman" w:hAnsi="Times New Roman" w:cs="Times New Roman"/>
        </w:rPr>
        <w:t>ane osób fizycznych prowadzących działalność gospodarczą świadczących usługi lub realizujących dostawy na rzecz Szpitala na podstawie zawartych umów,</w:t>
      </w:r>
    </w:p>
    <w:p w14:paraId="24D458DB" w14:textId="77777777" w:rsidR="00C846D1" w:rsidRPr="0090028F" w:rsidRDefault="00C846D1" w:rsidP="00CD1FEA">
      <w:pPr>
        <w:pStyle w:val="Akapitzlist"/>
        <w:numPr>
          <w:ilvl w:val="0"/>
          <w:numId w:val="11"/>
        </w:numPr>
        <w:tabs>
          <w:tab w:val="left" w:pos="567"/>
        </w:tabs>
        <w:spacing w:after="0" w:line="23" w:lineRule="atLeast"/>
        <w:ind w:left="993" w:hanging="426"/>
        <w:jc w:val="both"/>
        <w:rPr>
          <w:rFonts w:ascii="Times New Roman" w:hAnsi="Times New Roman" w:cs="Times New Roman"/>
        </w:rPr>
      </w:pPr>
      <w:r w:rsidRPr="0090028F">
        <w:rPr>
          <w:rFonts w:ascii="Times New Roman" w:hAnsi="Times New Roman" w:cs="Times New Roman"/>
        </w:rPr>
        <w:t xml:space="preserve">dane </w:t>
      </w:r>
      <w:r w:rsidR="003B6A55" w:rsidRPr="0090028F">
        <w:rPr>
          <w:rFonts w:ascii="Times New Roman" w:hAnsi="Times New Roman" w:cs="Times New Roman"/>
        </w:rPr>
        <w:t xml:space="preserve">osób </w:t>
      </w:r>
      <w:r w:rsidRPr="0090028F">
        <w:rPr>
          <w:rFonts w:ascii="Times New Roman" w:hAnsi="Times New Roman" w:cs="Times New Roman"/>
        </w:rPr>
        <w:t>będących najemcami i dzierżawcami mienia Administratora,</w:t>
      </w:r>
    </w:p>
    <w:p w14:paraId="19734795" w14:textId="654A0FFB" w:rsidR="00030C0D" w:rsidRPr="0090028F" w:rsidRDefault="00030C0D" w:rsidP="00CD1FEA">
      <w:pPr>
        <w:pStyle w:val="isselectedend"/>
        <w:numPr>
          <w:ilvl w:val="0"/>
          <w:numId w:val="11"/>
        </w:numPr>
        <w:tabs>
          <w:tab w:val="left" w:pos="567"/>
        </w:tabs>
        <w:spacing w:before="0" w:beforeAutospacing="0" w:after="0" w:afterAutospacing="0" w:line="23" w:lineRule="atLeast"/>
        <w:ind w:left="993" w:hanging="426"/>
        <w:rPr>
          <w:sz w:val="22"/>
          <w:szCs w:val="22"/>
        </w:rPr>
      </w:pPr>
      <w:r w:rsidRPr="0090028F">
        <w:rPr>
          <w:sz w:val="22"/>
          <w:szCs w:val="22"/>
        </w:rPr>
        <w:t>dane osób reprezentujących kontrahentów, dostawców, wykonawców oraz innych podmiotów współpracujących z Administratorem, w szczególności imię i nazwisko, stanowisko służbowe, dane kontaktowe oraz dane zawarte w dokumentach księgowych i</w:t>
      </w:r>
      <w:r w:rsidR="001B5F8A">
        <w:rPr>
          <w:sz w:val="22"/>
          <w:szCs w:val="22"/>
        </w:rPr>
        <w:t> </w:t>
      </w:r>
      <w:r w:rsidRPr="0090028F">
        <w:rPr>
          <w:sz w:val="22"/>
          <w:szCs w:val="22"/>
        </w:rPr>
        <w:t>handlowych;</w:t>
      </w:r>
    </w:p>
    <w:p w14:paraId="13916FCC" w14:textId="120DFE96" w:rsidR="00030C0D" w:rsidRPr="0090028F" w:rsidRDefault="00030C0D" w:rsidP="00CD1FEA">
      <w:pPr>
        <w:pStyle w:val="NormalnyWeb"/>
        <w:numPr>
          <w:ilvl w:val="0"/>
          <w:numId w:val="11"/>
        </w:numPr>
        <w:tabs>
          <w:tab w:val="left" w:pos="567"/>
        </w:tabs>
        <w:spacing w:before="0" w:beforeAutospacing="0" w:after="0" w:afterAutospacing="0" w:line="23" w:lineRule="atLeast"/>
        <w:ind w:left="993" w:hanging="426"/>
        <w:rPr>
          <w:sz w:val="22"/>
          <w:szCs w:val="22"/>
        </w:rPr>
      </w:pPr>
      <w:r w:rsidRPr="0090028F">
        <w:rPr>
          <w:sz w:val="22"/>
          <w:szCs w:val="22"/>
        </w:rPr>
        <w:t>dane zawarte w fakturach, fakturach ustrukturyzowanych KSeF, dokumentach sprzedaży, zakupu, rozliczeń finansowych oraz pozostałej dokumentacji księgowej i podatkowej przetwarzanej w Systemie.</w:t>
      </w:r>
    </w:p>
    <w:p w14:paraId="7DA3A6ED" w14:textId="1D29071E" w:rsidR="00B61150" w:rsidRPr="0090028F" w:rsidRDefault="00030C0D" w:rsidP="00CD1FEA">
      <w:pPr>
        <w:pStyle w:val="Akapitzlist"/>
        <w:numPr>
          <w:ilvl w:val="0"/>
          <w:numId w:val="12"/>
        </w:numPr>
        <w:spacing w:after="0" w:line="23" w:lineRule="atLeast"/>
        <w:ind w:left="567" w:hanging="283"/>
        <w:jc w:val="both"/>
        <w:rPr>
          <w:rFonts w:ascii="Times New Roman" w:hAnsi="Times New Roman" w:cs="Times New Roman"/>
        </w:rPr>
      </w:pPr>
      <w:r w:rsidRPr="0090028F">
        <w:rPr>
          <w:rFonts w:ascii="Times New Roman" w:hAnsi="Times New Roman" w:cs="Times New Roman"/>
        </w:rPr>
        <w:t>będące szczególną kategorią danych, w szczególności dane osobowe pracowników dotyczące stanu zdrowia przetwarzane w związku z zatrudnieniem, w tym informacje wynikające ze zwolnień lekarskich oraz innych dokumentów związanych z realizacją obowiązków pracodawcy wynikających z przepisów prawa pracy</w:t>
      </w:r>
      <w:r w:rsidR="00704DDA" w:rsidRPr="0090028F">
        <w:rPr>
          <w:rFonts w:ascii="Times New Roman" w:hAnsi="Times New Roman" w:cs="Times New Roman"/>
        </w:rPr>
        <w:t>.</w:t>
      </w:r>
    </w:p>
    <w:p w14:paraId="775B0BA7" w14:textId="161C1CB4" w:rsidR="00621FDC" w:rsidRPr="0090028F" w:rsidRDefault="00621FDC" w:rsidP="00CD1FEA">
      <w:pPr>
        <w:pStyle w:val="Akapitzlist"/>
        <w:numPr>
          <w:ilvl w:val="0"/>
          <w:numId w:val="1"/>
        </w:numPr>
        <w:spacing w:after="0" w:line="240" w:lineRule="auto"/>
        <w:jc w:val="both"/>
        <w:rPr>
          <w:rFonts w:ascii="Times New Roman" w:hAnsi="Times New Roman" w:cs="Times New Roman"/>
        </w:rPr>
      </w:pPr>
      <w:r w:rsidRPr="0090028F">
        <w:rPr>
          <w:rFonts w:ascii="Times New Roman" w:hAnsi="Times New Roman" w:cs="Times New Roman"/>
        </w:rPr>
        <w:t xml:space="preserve">Środki bezpieczeństwa: </w:t>
      </w:r>
    </w:p>
    <w:p w14:paraId="7ADAF4B5"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Procesor wdraża i utrzymuje odpowiednie środki techniczne i organizacyjne zapewniające stopień bezpieczeństwa odpowiadający ryzyku naruszenia praw lub wolności osób fizycznych, o których mowa w art. 32 RODO. Środki, o których mowa obejmują w szczególności:</w:t>
      </w:r>
    </w:p>
    <w:p w14:paraId="0093ED70" w14:textId="5F822299" w:rsidR="00621FDC" w:rsidRPr="0090028F" w:rsidRDefault="00621FDC" w:rsidP="00CD1FEA">
      <w:pPr>
        <w:pStyle w:val="Akapitzlist"/>
        <w:numPr>
          <w:ilvl w:val="0"/>
          <w:numId w:val="20"/>
        </w:numPr>
        <w:spacing w:after="0" w:line="240" w:lineRule="auto"/>
        <w:ind w:left="1843" w:hanging="283"/>
        <w:jc w:val="both"/>
        <w:rPr>
          <w:rFonts w:ascii="Times New Roman" w:hAnsi="Times New Roman" w:cs="Times New Roman"/>
        </w:rPr>
      </w:pPr>
      <w:r w:rsidRPr="0090028F">
        <w:rPr>
          <w:rFonts w:ascii="Times New Roman" w:hAnsi="Times New Roman" w:cs="Times New Roman"/>
        </w:rPr>
        <w:t>kontrolę dostępu do danych osobowych oraz systemów informatycznych, w</w:t>
      </w:r>
      <w:r w:rsidR="001B5F8A">
        <w:rPr>
          <w:rFonts w:ascii="Times New Roman" w:hAnsi="Times New Roman" w:cs="Times New Roman"/>
        </w:rPr>
        <w:t> </w:t>
      </w:r>
      <w:r w:rsidRPr="0090028F">
        <w:rPr>
          <w:rFonts w:ascii="Times New Roman" w:hAnsi="Times New Roman" w:cs="Times New Roman"/>
        </w:rPr>
        <w:t>których są przetwarzane</w:t>
      </w:r>
    </w:p>
    <w:p w14:paraId="055E35F2" w14:textId="77777777" w:rsidR="00621FDC" w:rsidRPr="0090028F" w:rsidRDefault="00621FDC" w:rsidP="00CD1FEA">
      <w:pPr>
        <w:pStyle w:val="Akapitzlist"/>
        <w:numPr>
          <w:ilvl w:val="0"/>
          <w:numId w:val="20"/>
        </w:numPr>
        <w:spacing w:after="0" w:line="240" w:lineRule="auto"/>
        <w:ind w:left="1843" w:hanging="283"/>
        <w:jc w:val="both"/>
        <w:rPr>
          <w:rFonts w:ascii="Times New Roman" w:hAnsi="Times New Roman" w:cs="Times New Roman"/>
        </w:rPr>
      </w:pPr>
      <w:r w:rsidRPr="0090028F">
        <w:rPr>
          <w:rFonts w:ascii="Times New Roman" w:hAnsi="Times New Roman" w:cs="Times New Roman"/>
        </w:rPr>
        <w:t>stosowanie indywidualnych identyfikatorów użytkowników oraz mechanizmów uwierzytelniania,</w:t>
      </w:r>
    </w:p>
    <w:p w14:paraId="6CBC42BF" w14:textId="77777777" w:rsidR="00621FDC" w:rsidRPr="0090028F" w:rsidRDefault="00621FDC" w:rsidP="00CD1FEA">
      <w:pPr>
        <w:pStyle w:val="Akapitzlist"/>
        <w:numPr>
          <w:ilvl w:val="0"/>
          <w:numId w:val="20"/>
        </w:numPr>
        <w:spacing w:after="0" w:line="240" w:lineRule="auto"/>
        <w:ind w:left="1843" w:hanging="283"/>
        <w:jc w:val="both"/>
        <w:rPr>
          <w:rFonts w:ascii="Times New Roman" w:hAnsi="Times New Roman" w:cs="Times New Roman"/>
        </w:rPr>
      </w:pPr>
      <w:r w:rsidRPr="0090028F">
        <w:rPr>
          <w:rFonts w:ascii="Times New Roman" w:hAnsi="Times New Roman" w:cs="Times New Roman"/>
        </w:rPr>
        <w:t>zapewnienie poufności, integralności, dostępności i odporności systemów oraz usług przetwarzania</w:t>
      </w:r>
    </w:p>
    <w:p w14:paraId="7C741605" w14:textId="5E6097B3" w:rsidR="00621FDC" w:rsidRPr="0090028F" w:rsidRDefault="00621FDC" w:rsidP="00CD1FEA">
      <w:pPr>
        <w:pStyle w:val="Akapitzlist"/>
        <w:numPr>
          <w:ilvl w:val="0"/>
          <w:numId w:val="20"/>
        </w:numPr>
        <w:spacing w:after="0" w:line="240" w:lineRule="auto"/>
        <w:ind w:left="1843" w:hanging="283"/>
        <w:jc w:val="both"/>
        <w:rPr>
          <w:rFonts w:ascii="Times New Roman" w:hAnsi="Times New Roman" w:cs="Times New Roman"/>
        </w:rPr>
      </w:pPr>
      <w:r w:rsidRPr="0090028F">
        <w:rPr>
          <w:rFonts w:ascii="Times New Roman" w:hAnsi="Times New Roman" w:cs="Times New Roman"/>
        </w:rPr>
        <w:lastRenderedPageBreak/>
        <w:t>zabezpieczenie transmisji danych podczas zdalnego dostępu do Systemu</w:t>
      </w:r>
      <w:r w:rsidR="001B5F8A" w:rsidRPr="001B5F8A">
        <w:t xml:space="preserve"> </w:t>
      </w:r>
      <w:r w:rsidR="001B5F8A" w:rsidRPr="001B5F8A">
        <w:rPr>
          <w:rFonts w:ascii="Times New Roman" w:hAnsi="Times New Roman" w:cs="Times New Roman"/>
        </w:rPr>
        <w:t>Cogisoft</w:t>
      </w:r>
    </w:p>
    <w:p w14:paraId="7C9333D8" w14:textId="3AA88804" w:rsidR="00621FDC" w:rsidRPr="0090028F" w:rsidRDefault="00621FDC" w:rsidP="00CD1FEA">
      <w:pPr>
        <w:pStyle w:val="Akapitzlist"/>
        <w:numPr>
          <w:ilvl w:val="0"/>
          <w:numId w:val="20"/>
        </w:numPr>
        <w:spacing w:after="0" w:line="240" w:lineRule="auto"/>
        <w:ind w:left="1843" w:hanging="283"/>
        <w:jc w:val="both"/>
        <w:rPr>
          <w:rFonts w:ascii="Times New Roman" w:hAnsi="Times New Roman" w:cs="Times New Roman"/>
        </w:rPr>
      </w:pPr>
      <w:r w:rsidRPr="0090028F">
        <w:rPr>
          <w:rFonts w:ascii="Times New Roman" w:hAnsi="Times New Roman" w:cs="Times New Roman"/>
        </w:rPr>
        <w:t xml:space="preserve">rejestrowanie czynności wykonywanych przez osoby posiadające uprawnienia administracyjne lub serwisowe, o ile funkcjonalność Systemu </w:t>
      </w:r>
      <w:r w:rsidR="001B5F8A" w:rsidRPr="0090028F">
        <w:rPr>
          <w:rFonts w:ascii="Times New Roman" w:hAnsi="Times New Roman" w:cs="Times New Roman"/>
        </w:rPr>
        <w:t xml:space="preserve">Cogisoft </w:t>
      </w:r>
      <w:r w:rsidRPr="0090028F">
        <w:rPr>
          <w:rFonts w:ascii="Times New Roman" w:hAnsi="Times New Roman" w:cs="Times New Roman"/>
        </w:rPr>
        <w:t>na to pozwala</w:t>
      </w:r>
    </w:p>
    <w:p w14:paraId="786D72E8" w14:textId="77777777" w:rsidR="00621FDC" w:rsidRPr="0090028F" w:rsidRDefault="00621FDC" w:rsidP="00CD1FEA">
      <w:pPr>
        <w:pStyle w:val="Akapitzlist"/>
        <w:numPr>
          <w:ilvl w:val="0"/>
          <w:numId w:val="20"/>
        </w:numPr>
        <w:spacing w:after="0" w:line="240" w:lineRule="auto"/>
        <w:ind w:left="1843" w:hanging="283"/>
        <w:jc w:val="both"/>
        <w:rPr>
          <w:rFonts w:ascii="Times New Roman" w:hAnsi="Times New Roman" w:cs="Times New Roman"/>
        </w:rPr>
      </w:pPr>
      <w:r w:rsidRPr="0090028F">
        <w:rPr>
          <w:rFonts w:ascii="Times New Roman" w:hAnsi="Times New Roman" w:cs="Times New Roman"/>
        </w:rPr>
        <w:t>ochronę urządzeń i nośników wykorzystywanych do realizacji usług serwisowych przed utratą, uszkodzeniem lub dostępem osób nieuprawnionych</w:t>
      </w:r>
    </w:p>
    <w:p w14:paraId="44C18D86" w14:textId="3B2AEA5B" w:rsidR="00621FDC" w:rsidRPr="0090028F" w:rsidRDefault="00621FDC" w:rsidP="00CD1FEA">
      <w:pPr>
        <w:pStyle w:val="Akapitzlist"/>
        <w:numPr>
          <w:ilvl w:val="0"/>
          <w:numId w:val="20"/>
        </w:numPr>
        <w:spacing w:after="0" w:line="240" w:lineRule="auto"/>
        <w:ind w:left="1843" w:hanging="283"/>
        <w:jc w:val="both"/>
        <w:rPr>
          <w:rFonts w:ascii="Times New Roman" w:hAnsi="Times New Roman" w:cs="Times New Roman"/>
        </w:rPr>
      </w:pPr>
      <w:r w:rsidRPr="0090028F">
        <w:rPr>
          <w:rFonts w:ascii="Times New Roman" w:hAnsi="Times New Roman" w:cs="Times New Roman"/>
        </w:rPr>
        <w:t>regularne aktualizowanie wykorzystywanego oprogramowania i stosowanie zabezpieczeń przed złośliwym oprogramowaniem</w:t>
      </w:r>
    </w:p>
    <w:p w14:paraId="505F27F8"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W miarę możliwości naprawy powinny być wykonywane:</w:t>
      </w:r>
    </w:p>
    <w:p w14:paraId="5B9940A4" w14:textId="77777777" w:rsidR="00621FDC" w:rsidRPr="0090028F" w:rsidRDefault="00621FDC" w:rsidP="00CD1FEA">
      <w:pPr>
        <w:pStyle w:val="Akapitzlist"/>
        <w:numPr>
          <w:ilvl w:val="0"/>
          <w:numId w:val="21"/>
        </w:numPr>
        <w:spacing w:after="0" w:line="240" w:lineRule="auto"/>
        <w:ind w:left="1843" w:hanging="283"/>
        <w:jc w:val="both"/>
        <w:rPr>
          <w:rFonts w:ascii="Times New Roman" w:hAnsi="Times New Roman" w:cs="Times New Roman"/>
        </w:rPr>
      </w:pPr>
      <w:r w:rsidRPr="0090028F">
        <w:rPr>
          <w:rFonts w:ascii="Times New Roman" w:hAnsi="Times New Roman" w:cs="Times New Roman"/>
        </w:rPr>
        <w:t>w obecności upoważnionego przedstawiciela Administratora</w:t>
      </w:r>
    </w:p>
    <w:p w14:paraId="2151CA7E" w14:textId="46C97BCD"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W przypadku wykonywania czynności serwisowych wymagających dostępu do danych osobowych Procesor zobowiązany jest do:</w:t>
      </w:r>
    </w:p>
    <w:p w14:paraId="59D2015D" w14:textId="77777777" w:rsidR="00621FDC" w:rsidRPr="0090028F" w:rsidRDefault="00621FDC" w:rsidP="00CD1FEA">
      <w:pPr>
        <w:pStyle w:val="Akapitzlist"/>
        <w:numPr>
          <w:ilvl w:val="0"/>
          <w:numId w:val="22"/>
        </w:numPr>
        <w:spacing w:after="0" w:line="240" w:lineRule="auto"/>
        <w:ind w:left="1843" w:hanging="283"/>
        <w:jc w:val="both"/>
        <w:rPr>
          <w:rFonts w:ascii="Times New Roman" w:hAnsi="Times New Roman" w:cs="Times New Roman"/>
        </w:rPr>
      </w:pPr>
      <w:r w:rsidRPr="0090028F">
        <w:rPr>
          <w:rFonts w:ascii="Times New Roman" w:hAnsi="Times New Roman" w:cs="Times New Roman"/>
        </w:rPr>
        <w:t>zachowania poufności danych osobowych,</w:t>
      </w:r>
    </w:p>
    <w:p w14:paraId="688B3276" w14:textId="77777777" w:rsidR="00621FDC" w:rsidRPr="0090028F" w:rsidRDefault="00621FDC" w:rsidP="00CD1FEA">
      <w:pPr>
        <w:pStyle w:val="Akapitzlist"/>
        <w:numPr>
          <w:ilvl w:val="0"/>
          <w:numId w:val="22"/>
        </w:numPr>
        <w:spacing w:after="0" w:line="240" w:lineRule="auto"/>
        <w:ind w:left="1843" w:hanging="283"/>
        <w:jc w:val="both"/>
        <w:rPr>
          <w:rFonts w:ascii="Times New Roman" w:hAnsi="Times New Roman" w:cs="Times New Roman"/>
        </w:rPr>
      </w:pPr>
      <w:r w:rsidRPr="0090028F">
        <w:rPr>
          <w:rFonts w:ascii="Times New Roman" w:hAnsi="Times New Roman" w:cs="Times New Roman"/>
        </w:rPr>
        <w:t>przetwarzania danych wyłącznie na udokumentowane polecenie Administratora</w:t>
      </w:r>
    </w:p>
    <w:p w14:paraId="3F1BC55D" w14:textId="77777777" w:rsidR="00621FDC" w:rsidRPr="0090028F" w:rsidRDefault="00621FDC" w:rsidP="00CD1FEA">
      <w:pPr>
        <w:pStyle w:val="Akapitzlist"/>
        <w:numPr>
          <w:ilvl w:val="0"/>
          <w:numId w:val="22"/>
        </w:numPr>
        <w:spacing w:after="0" w:line="240" w:lineRule="auto"/>
        <w:ind w:left="1843" w:hanging="283"/>
        <w:jc w:val="both"/>
        <w:rPr>
          <w:rFonts w:ascii="Times New Roman" w:hAnsi="Times New Roman" w:cs="Times New Roman"/>
        </w:rPr>
      </w:pPr>
      <w:r w:rsidRPr="0090028F">
        <w:rPr>
          <w:rFonts w:ascii="Times New Roman" w:hAnsi="Times New Roman" w:cs="Times New Roman"/>
        </w:rPr>
        <w:t>ograniczenia zakresu dostępu do danych do minimum niezbędnego dla wykonania danej czynności,</w:t>
      </w:r>
    </w:p>
    <w:p w14:paraId="276F5B3A" w14:textId="77777777" w:rsidR="00621FDC" w:rsidRPr="0090028F" w:rsidRDefault="00621FDC" w:rsidP="00CD1FEA">
      <w:pPr>
        <w:pStyle w:val="Akapitzlist"/>
        <w:numPr>
          <w:ilvl w:val="0"/>
          <w:numId w:val="22"/>
        </w:numPr>
        <w:spacing w:after="0" w:line="240" w:lineRule="auto"/>
        <w:ind w:left="1843" w:hanging="283"/>
        <w:jc w:val="both"/>
        <w:rPr>
          <w:rFonts w:ascii="Times New Roman" w:hAnsi="Times New Roman" w:cs="Times New Roman"/>
        </w:rPr>
      </w:pPr>
      <w:r w:rsidRPr="0090028F">
        <w:rPr>
          <w:rFonts w:ascii="Times New Roman" w:hAnsi="Times New Roman" w:cs="Times New Roman"/>
        </w:rPr>
        <w:t>stosowania odpowiednich środków technicznych i organizacyjnych zapewniających ochronę danych</w:t>
      </w:r>
    </w:p>
    <w:p w14:paraId="760B7CC2"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Administrator ma prawo do nadzoru nad czynnościami serwisowymi wykonywanymi przez Procesora, w szczególności w przypadkach, gdy czynności te mogą skutkować dostępem do danych osobowych.</w:t>
      </w:r>
    </w:p>
    <w:p w14:paraId="31BE23A0" w14:textId="09549A5A"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W przypadku zdalnego dostępu do Systemu połączenie powinno odbywać się z</w:t>
      </w:r>
      <w:r w:rsidR="001B5F8A">
        <w:rPr>
          <w:rFonts w:ascii="Times New Roman" w:hAnsi="Times New Roman" w:cs="Times New Roman"/>
        </w:rPr>
        <w:t> </w:t>
      </w:r>
      <w:r w:rsidRPr="0090028F">
        <w:rPr>
          <w:rFonts w:ascii="Times New Roman" w:hAnsi="Times New Roman" w:cs="Times New Roman"/>
        </w:rPr>
        <w:t>wykorzystaniem bezpiecznych kanałów komunikacji oraz po uprzednim uzyskaniu zgody Administratora lub osoby przez niego upoważnione</w:t>
      </w:r>
    </w:p>
    <w:p w14:paraId="6669826C" w14:textId="77777777" w:rsidR="00621FDC" w:rsidRPr="0090028F" w:rsidRDefault="00621FDC" w:rsidP="00CD1FEA">
      <w:pPr>
        <w:numPr>
          <w:ilvl w:val="0"/>
          <w:numId w:val="1"/>
        </w:numPr>
        <w:spacing w:after="0" w:line="240" w:lineRule="auto"/>
        <w:jc w:val="both"/>
        <w:rPr>
          <w:rFonts w:ascii="Times New Roman" w:hAnsi="Times New Roman" w:cs="Times New Roman"/>
        </w:rPr>
      </w:pPr>
      <w:r w:rsidRPr="0090028F">
        <w:rPr>
          <w:rFonts w:ascii="Times New Roman" w:hAnsi="Times New Roman" w:cs="Times New Roman"/>
        </w:rPr>
        <w:t>Zakaz nieuprawnionego dostępu:</w:t>
      </w:r>
    </w:p>
    <w:p w14:paraId="78BD4624" w14:textId="0DB2270B"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Procesor zobowiązuje się, że jego pracownicy oraz współpracownicy:</w:t>
      </w:r>
    </w:p>
    <w:p w14:paraId="1038DC46" w14:textId="77777777" w:rsidR="00621FDC" w:rsidRPr="0090028F" w:rsidRDefault="00621FDC" w:rsidP="00CD1FEA">
      <w:pPr>
        <w:numPr>
          <w:ilvl w:val="2"/>
          <w:numId w:val="23"/>
        </w:numPr>
        <w:spacing w:after="0" w:line="240" w:lineRule="auto"/>
        <w:ind w:left="1843" w:hanging="283"/>
        <w:jc w:val="both"/>
        <w:rPr>
          <w:rFonts w:ascii="Times New Roman" w:hAnsi="Times New Roman" w:cs="Times New Roman"/>
        </w:rPr>
      </w:pPr>
      <w:r w:rsidRPr="0090028F">
        <w:rPr>
          <w:rFonts w:ascii="Times New Roman" w:hAnsi="Times New Roman" w:cs="Times New Roman"/>
        </w:rPr>
        <w:t>nie będą uzyskiwać dostępu do danych osobowych bez podstawy prawnej,</w:t>
      </w:r>
    </w:p>
    <w:p w14:paraId="70673362" w14:textId="77777777" w:rsidR="00621FDC" w:rsidRPr="0090028F" w:rsidRDefault="00621FDC" w:rsidP="00CD1FEA">
      <w:pPr>
        <w:numPr>
          <w:ilvl w:val="2"/>
          <w:numId w:val="23"/>
        </w:numPr>
        <w:spacing w:after="0" w:line="240" w:lineRule="auto"/>
        <w:ind w:left="1843" w:hanging="283"/>
        <w:jc w:val="both"/>
        <w:rPr>
          <w:rFonts w:ascii="Times New Roman" w:hAnsi="Times New Roman" w:cs="Times New Roman"/>
        </w:rPr>
      </w:pPr>
      <w:r w:rsidRPr="0090028F">
        <w:rPr>
          <w:rFonts w:ascii="Times New Roman" w:hAnsi="Times New Roman" w:cs="Times New Roman"/>
        </w:rPr>
        <w:t>zostaną odpowiednio przeszkoleni w zakresie ochrony danych,</w:t>
      </w:r>
    </w:p>
    <w:p w14:paraId="422B1B28" w14:textId="77777777" w:rsidR="00621FDC" w:rsidRPr="0090028F" w:rsidRDefault="00621FDC" w:rsidP="00CD1FEA">
      <w:pPr>
        <w:numPr>
          <w:ilvl w:val="2"/>
          <w:numId w:val="23"/>
        </w:numPr>
        <w:spacing w:after="0" w:line="240" w:lineRule="auto"/>
        <w:ind w:left="1843" w:hanging="283"/>
        <w:jc w:val="both"/>
        <w:rPr>
          <w:rFonts w:ascii="Times New Roman" w:hAnsi="Times New Roman" w:cs="Times New Roman"/>
        </w:rPr>
      </w:pPr>
      <w:r w:rsidRPr="0090028F">
        <w:rPr>
          <w:rFonts w:ascii="Times New Roman" w:hAnsi="Times New Roman" w:cs="Times New Roman"/>
        </w:rPr>
        <w:t>Procesor nada im odpowiednie upoważnienia i będą je nosili przy sobie w czasie wizyt u Administratora oraz okażą je na wezwanie.</w:t>
      </w:r>
    </w:p>
    <w:p w14:paraId="0ABD9E62"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Każdy przypadek naruszenia ochrony danych osobowych musi zostać niezwłocznie zgłoszony Administratorowi.</w:t>
      </w:r>
    </w:p>
    <w:p w14:paraId="2771C8B4" w14:textId="77777777" w:rsidR="00621FDC" w:rsidRPr="0090028F" w:rsidRDefault="00621FDC" w:rsidP="00CD1FEA">
      <w:pPr>
        <w:numPr>
          <w:ilvl w:val="0"/>
          <w:numId w:val="1"/>
        </w:numPr>
        <w:spacing w:after="0" w:line="240" w:lineRule="auto"/>
        <w:jc w:val="both"/>
        <w:rPr>
          <w:rFonts w:ascii="Times New Roman" w:hAnsi="Times New Roman" w:cs="Times New Roman"/>
        </w:rPr>
      </w:pPr>
      <w:r w:rsidRPr="0090028F">
        <w:rPr>
          <w:rFonts w:ascii="Times New Roman" w:hAnsi="Times New Roman" w:cs="Times New Roman"/>
        </w:rPr>
        <w:t>Zasady dostępu serwisowego:</w:t>
      </w:r>
    </w:p>
    <w:p w14:paraId="532D7695"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Procesor może uzyskiwać dostęp do danych osobowych wyłącznie w zakresie niezbędnym do realizacji usług określonych w Umowie Głównej</w:t>
      </w:r>
    </w:p>
    <w:p w14:paraId="122B2020"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Dostęp do Systemu realizowany jest w szczególności poprzez połączenia zdalne lub podczas wykonywania czynności serwisowych w siedzibie Administratora.</w:t>
      </w:r>
    </w:p>
    <w:p w14:paraId="1B7C37FB"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Każda osoba działająca z upoważnienia Procesora, która może mieć dostęp do danych osobowych, zobowiązana jest do zachowania ich w poufności również po ustaniu współpracy.</w:t>
      </w:r>
    </w:p>
    <w:p w14:paraId="077C4F2F"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Procesor prowadzi ewidencję osób upoważnionych do przetwarzania danych osobowych w związku z realizacją Umowy.</w:t>
      </w:r>
    </w:p>
    <w:p w14:paraId="46F67DFD" w14:textId="77777777" w:rsidR="00621FDC" w:rsidRPr="0090028F" w:rsidRDefault="00621FDC" w:rsidP="00CD1FEA">
      <w:pPr>
        <w:numPr>
          <w:ilvl w:val="1"/>
          <w:numId w:val="1"/>
        </w:numPr>
        <w:spacing w:after="0" w:line="240" w:lineRule="auto"/>
        <w:jc w:val="both"/>
        <w:rPr>
          <w:rFonts w:ascii="Times New Roman" w:hAnsi="Times New Roman" w:cs="Times New Roman"/>
        </w:rPr>
      </w:pPr>
      <w:r w:rsidRPr="0090028F">
        <w:rPr>
          <w:rFonts w:ascii="Times New Roman" w:hAnsi="Times New Roman" w:cs="Times New Roman"/>
        </w:rPr>
        <w:t>Procesor zobowiązuje się do stosowania mechanizmów uwierzytelniania oraz kontroli dostępu zapewniających dostęp do danych wyłącznie osobom uprawnionym.</w:t>
      </w:r>
    </w:p>
    <w:p w14:paraId="794C2A6C" w14:textId="77777777" w:rsidR="00621FDC" w:rsidRPr="0090028F" w:rsidRDefault="00621FDC" w:rsidP="00CD1FEA">
      <w:pPr>
        <w:pStyle w:val="Akapitzlist"/>
        <w:numPr>
          <w:ilvl w:val="0"/>
          <w:numId w:val="1"/>
        </w:numPr>
        <w:jc w:val="both"/>
        <w:rPr>
          <w:rFonts w:ascii="Times New Roman" w:hAnsi="Times New Roman" w:cs="Times New Roman"/>
        </w:rPr>
      </w:pPr>
      <w:r w:rsidRPr="0090028F">
        <w:rPr>
          <w:rFonts w:ascii="Times New Roman" w:hAnsi="Times New Roman" w:cs="Times New Roman"/>
        </w:rPr>
        <w:t>Kopie danych i zakończenie świadczenia usług:</w:t>
      </w:r>
    </w:p>
    <w:p w14:paraId="7A04776D" w14:textId="06909B41" w:rsidR="00621FDC" w:rsidRPr="0090028F" w:rsidRDefault="00621FDC" w:rsidP="00CD1FEA">
      <w:pPr>
        <w:pStyle w:val="Akapitzlist"/>
        <w:numPr>
          <w:ilvl w:val="1"/>
          <w:numId w:val="1"/>
        </w:numPr>
        <w:jc w:val="both"/>
        <w:rPr>
          <w:rFonts w:ascii="Times New Roman" w:hAnsi="Times New Roman" w:cs="Times New Roman"/>
        </w:rPr>
      </w:pPr>
      <w:r w:rsidRPr="0090028F">
        <w:rPr>
          <w:rFonts w:ascii="Times New Roman" w:hAnsi="Times New Roman" w:cs="Times New Roman"/>
        </w:rPr>
        <w:t>Procesor nie jest uprawniony do utrwalania ani przechowywania kopii danych osobowych Administratora poza zakresem niezbędnym do wykonania czynności serwisowych.</w:t>
      </w:r>
    </w:p>
    <w:p w14:paraId="18669D17" w14:textId="77777777" w:rsidR="00621FDC" w:rsidRPr="0090028F" w:rsidRDefault="00621FDC" w:rsidP="00CD1FEA">
      <w:pPr>
        <w:pStyle w:val="Akapitzlist"/>
        <w:numPr>
          <w:ilvl w:val="1"/>
          <w:numId w:val="1"/>
        </w:numPr>
        <w:jc w:val="both"/>
        <w:rPr>
          <w:rFonts w:ascii="Times New Roman" w:hAnsi="Times New Roman" w:cs="Times New Roman"/>
        </w:rPr>
      </w:pPr>
      <w:r w:rsidRPr="0090028F">
        <w:rPr>
          <w:rFonts w:ascii="Times New Roman" w:hAnsi="Times New Roman" w:cs="Times New Roman"/>
        </w:rPr>
        <w:t>Jeżeli w toku realizacji usług powstaną kopie baz danych, kopie bezpieczeństwa, pliki diagnostyczne, logi lub inne nośniki zawierające dane osobowe Administratora, Procesor zobowiązany jest do ich usunięcia lub zwrotu Administratorowi niezwłocznie po wykonaniu czynności, dla których zostały utworzone, chyba że obowiązek ich dalszego przechowywania wynika z przepisów prawa</w:t>
      </w:r>
    </w:p>
    <w:p w14:paraId="33A54503" w14:textId="77777777" w:rsidR="00621FDC" w:rsidRPr="0090028F" w:rsidRDefault="00621FDC" w:rsidP="00CD1FEA">
      <w:pPr>
        <w:pStyle w:val="Akapitzlist"/>
        <w:numPr>
          <w:ilvl w:val="1"/>
          <w:numId w:val="1"/>
        </w:numPr>
        <w:jc w:val="both"/>
        <w:rPr>
          <w:rFonts w:ascii="Times New Roman" w:hAnsi="Times New Roman" w:cs="Times New Roman"/>
        </w:rPr>
      </w:pPr>
      <w:r w:rsidRPr="0090028F">
        <w:rPr>
          <w:rFonts w:ascii="Times New Roman" w:hAnsi="Times New Roman" w:cs="Times New Roman"/>
        </w:rPr>
        <w:lastRenderedPageBreak/>
        <w:t>Po zakończeniu obowiązywania Umowy Głównej oraz Umowy Powierzenia Procesor usuwa lub zwraca Administratorowi wszelkie dane osobowe oraz istniejące ich kopie, chyba że przepisy prawa nakładają obowiązek dalszego przechowywania danych.</w:t>
      </w:r>
    </w:p>
    <w:p w14:paraId="66554CC5" w14:textId="77777777" w:rsidR="00621FDC" w:rsidRPr="0090028F" w:rsidRDefault="00621FDC" w:rsidP="00CD1FEA">
      <w:pPr>
        <w:pStyle w:val="Akapitzlist"/>
        <w:numPr>
          <w:ilvl w:val="1"/>
          <w:numId w:val="1"/>
        </w:numPr>
        <w:jc w:val="both"/>
        <w:rPr>
          <w:rFonts w:ascii="Times New Roman" w:hAnsi="Times New Roman" w:cs="Times New Roman"/>
        </w:rPr>
      </w:pPr>
      <w:r w:rsidRPr="0090028F">
        <w:rPr>
          <w:rFonts w:ascii="Times New Roman" w:hAnsi="Times New Roman" w:cs="Times New Roman"/>
        </w:rPr>
        <w:t>Na żądanie Administratora Procesor przedstawi pisemne oświadczenie potwierdzające usunięcie danych lub ich kopii.</w:t>
      </w:r>
    </w:p>
    <w:p w14:paraId="716F02BF" w14:textId="77777777" w:rsidR="00621FDC" w:rsidRPr="0090028F" w:rsidRDefault="00621FDC" w:rsidP="00CD1FEA">
      <w:pPr>
        <w:pStyle w:val="Akapitzlist"/>
        <w:numPr>
          <w:ilvl w:val="0"/>
          <w:numId w:val="1"/>
        </w:numPr>
        <w:jc w:val="both"/>
        <w:rPr>
          <w:rFonts w:ascii="Times New Roman" w:hAnsi="Times New Roman" w:cs="Times New Roman"/>
        </w:rPr>
      </w:pPr>
      <w:r w:rsidRPr="0090028F">
        <w:rPr>
          <w:rFonts w:ascii="Times New Roman" w:hAnsi="Times New Roman" w:cs="Times New Roman"/>
        </w:rPr>
        <w:t xml:space="preserve">Administrator spełnia obowiązek informacyjny wynikający z art. 13 ust.1 oraz ust. 2 RODO na stronie internetowej </w:t>
      </w:r>
      <w:hyperlink r:id="rId8" w:history="1">
        <w:r w:rsidRPr="0090028F">
          <w:rPr>
            <w:rStyle w:val="Hipercze"/>
            <w:rFonts w:ascii="Times New Roman" w:hAnsi="Times New Roman" w:cs="Times New Roman"/>
          </w:rPr>
          <w:t>https://www.bip.krakow.pl/?bip_id=41&amp;mmi=14292</w:t>
        </w:r>
      </w:hyperlink>
      <w:r w:rsidRPr="0090028F">
        <w:rPr>
          <w:rFonts w:ascii="Times New Roman" w:hAnsi="Times New Roman" w:cs="Times New Roman"/>
        </w:rPr>
        <w:t xml:space="preserve"> w zakładce Przetwarzanie danych osobowych.</w:t>
      </w:r>
    </w:p>
    <w:p w14:paraId="75090EA2" w14:textId="77777777" w:rsidR="00621FDC" w:rsidRPr="0090028F" w:rsidRDefault="00621FDC" w:rsidP="00CD1FEA">
      <w:pPr>
        <w:pStyle w:val="Akapitzlist"/>
        <w:numPr>
          <w:ilvl w:val="0"/>
          <w:numId w:val="1"/>
        </w:numPr>
        <w:jc w:val="both"/>
        <w:rPr>
          <w:rFonts w:ascii="Times New Roman" w:hAnsi="Times New Roman" w:cs="Times New Roman"/>
        </w:rPr>
      </w:pPr>
      <w:r w:rsidRPr="0090028F">
        <w:rPr>
          <w:rFonts w:ascii="Times New Roman" w:hAnsi="Times New Roman" w:cs="Times New Roman"/>
        </w:rPr>
        <w:t>Procesor oświadcza, że spełnił obowiązek informacyjny wynikający z art. 13 ust.1  oraz ust. 2 RODO.</w:t>
      </w:r>
    </w:p>
    <w:p w14:paraId="272042D1" w14:textId="1B8FC1C3" w:rsidR="00621FDC" w:rsidRPr="0090028F" w:rsidRDefault="00621FDC" w:rsidP="00CD1FEA">
      <w:pPr>
        <w:pStyle w:val="Akapitzlist"/>
        <w:numPr>
          <w:ilvl w:val="0"/>
          <w:numId w:val="1"/>
        </w:numPr>
        <w:jc w:val="both"/>
        <w:rPr>
          <w:rFonts w:ascii="Times New Roman" w:hAnsi="Times New Roman" w:cs="Times New Roman"/>
        </w:rPr>
      </w:pPr>
      <w:r w:rsidRPr="0090028F">
        <w:rPr>
          <w:rFonts w:ascii="Times New Roman" w:hAnsi="Times New Roman" w:cs="Times New Roman"/>
        </w:rPr>
        <w:t>Procesor zobowiązuje się do przetwarzania powierzonych danych osobowych wyłącznie w celach związanych z realizacją umowy Głównej zawartej z Administratorem i wyłącznie w zakresie, jaki jest niezbędny do realizacji tych celów. Sposób realizacji określono w Umowie Powierzenia.</w:t>
      </w:r>
    </w:p>
    <w:p w14:paraId="1148F5DD" w14:textId="77777777" w:rsidR="00C80160" w:rsidRPr="0090028F" w:rsidRDefault="00C80160" w:rsidP="00F016AE">
      <w:pPr>
        <w:pStyle w:val="Teksttreci1"/>
        <w:shd w:val="clear" w:color="auto" w:fill="auto"/>
        <w:tabs>
          <w:tab w:val="left" w:pos="284"/>
          <w:tab w:val="left" w:pos="709"/>
          <w:tab w:val="left" w:pos="8789"/>
        </w:tabs>
        <w:spacing w:after="0" w:line="280" w:lineRule="atLeast"/>
        <w:ind w:left="720" w:right="203" w:firstLine="0"/>
        <w:jc w:val="both"/>
        <w:rPr>
          <w:rFonts w:ascii="Times New Roman" w:hAnsi="Times New Roman" w:cs="Times New Roman"/>
          <w:color w:val="auto"/>
          <w:sz w:val="22"/>
          <w:szCs w:val="22"/>
        </w:rPr>
      </w:pPr>
    </w:p>
    <w:p w14:paraId="370CD469" w14:textId="1F1514EC" w:rsidR="00937329" w:rsidRPr="0090028F" w:rsidRDefault="00937329" w:rsidP="008853AE">
      <w:pPr>
        <w:pStyle w:val="Akapitzlist"/>
        <w:spacing w:after="0" w:line="276" w:lineRule="auto"/>
        <w:ind w:hanging="720"/>
        <w:jc w:val="center"/>
        <w:rPr>
          <w:rFonts w:ascii="Times New Roman" w:hAnsi="Times New Roman" w:cs="Times New Roman"/>
          <w:b/>
        </w:rPr>
      </w:pPr>
      <w:r w:rsidRPr="0090028F">
        <w:rPr>
          <w:rFonts w:ascii="Times New Roman" w:hAnsi="Times New Roman" w:cs="Times New Roman"/>
          <w:b/>
        </w:rPr>
        <w:t>§</w:t>
      </w:r>
      <w:r w:rsidR="001D0540" w:rsidRPr="0090028F">
        <w:rPr>
          <w:rFonts w:ascii="Times New Roman" w:hAnsi="Times New Roman" w:cs="Times New Roman"/>
          <w:b/>
        </w:rPr>
        <w:t xml:space="preserve"> </w:t>
      </w:r>
      <w:r w:rsidRPr="0090028F">
        <w:rPr>
          <w:rFonts w:ascii="Times New Roman" w:hAnsi="Times New Roman" w:cs="Times New Roman"/>
          <w:b/>
        </w:rPr>
        <w:t>3</w:t>
      </w:r>
    </w:p>
    <w:p w14:paraId="023D91AC" w14:textId="7DE33C3C" w:rsidR="00937329" w:rsidRPr="0090028F" w:rsidRDefault="00BB5773" w:rsidP="00305CDF">
      <w:pPr>
        <w:spacing w:after="0" w:line="276" w:lineRule="auto"/>
        <w:jc w:val="center"/>
        <w:rPr>
          <w:rFonts w:ascii="Times New Roman" w:hAnsi="Times New Roman" w:cs="Times New Roman"/>
          <w:b/>
        </w:rPr>
      </w:pPr>
      <w:r w:rsidRPr="0090028F">
        <w:rPr>
          <w:rFonts w:ascii="Times New Roman" w:hAnsi="Times New Roman" w:cs="Times New Roman"/>
          <w:b/>
        </w:rPr>
        <w:t xml:space="preserve">Obowiązki </w:t>
      </w:r>
      <w:r w:rsidR="00FE29D9" w:rsidRPr="0090028F">
        <w:rPr>
          <w:rFonts w:ascii="Times New Roman" w:hAnsi="Times New Roman" w:cs="Times New Roman"/>
          <w:b/>
        </w:rPr>
        <w:t>Procesora</w:t>
      </w:r>
    </w:p>
    <w:p w14:paraId="57B2274F" w14:textId="77777777"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bookmarkStart w:id="2" w:name="_Hlk515875328"/>
      <w:r w:rsidRPr="00FE29D9">
        <w:rPr>
          <w:rFonts w:ascii="Times New Roman" w:eastAsia="Times New Roman" w:hAnsi="Times New Roman" w:cs="Times New Roman"/>
          <w:lang w:eastAsia="pl-PL"/>
        </w:rPr>
        <w:t xml:space="preserve">Procesor </w:t>
      </w:r>
      <w:bookmarkEnd w:id="2"/>
      <w:r w:rsidRPr="00FE29D9">
        <w:rPr>
          <w:rFonts w:ascii="Times New Roman" w:eastAsia="Times New Roman" w:hAnsi="Times New Roman" w:cs="Times New Roman"/>
          <w:lang w:eastAsia="pl-PL"/>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689AE9EC" w14:textId="77777777"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Procesor zobowiązuje się:</w:t>
      </w:r>
    </w:p>
    <w:p w14:paraId="209C569B" w14:textId="77777777" w:rsidR="00FE29D9" w:rsidRPr="0090028F" w:rsidRDefault="00FE29D9" w:rsidP="00CD1FEA">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dołożyć szczególnej staranności przy przetwarzaniu powierzonych danych osobowych,</w:t>
      </w:r>
    </w:p>
    <w:p w14:paraId="76429AB8" w14:textId="77777777" w:rsidR="00FE29D9" w:rsidRPr="0090028F" w:rsidRDefault="00FE29D9" w:rsidP="00CD1FEA">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przetwarzać dane osobowe wyłącznie na udokumentowane polecenie Administratora (za udokumentowane polecenie uznaje się zadania zlecone do wykonywania Procesorowi Umową Główną oraz zadania zlecone przez Administratora w formie pisemnej, w tym elektronicznej) – co dotyczy także przekazywania danych osobowych do państwa trzeciego lub organizacji międzynarodowej – chyba że obowiązek taki nakłada na niego prawo Unii Europejskiej lub prawo państwa członkowskiego, któremu podlega Procesor; w takim wypadku przed rozpoczęciem przetwarzania Procesor zobowiązany jest poinformować Administratora o tym obowiązku prawnym, o ile prawo to nie zabrania udzielenia takiej informacji z uwagi na ważny interes publiczny;</w:t>
      </w:r>
    </w:p>
    <w:p w14:paraId="3DC593D7" w14:textId="77777777" w:rsidR="00FE29D9" w:rsidRPr="0090028F" w:rsidRDefault="00FE29D9" w:rsidP="00CD1FEA">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 xml:space="preserve">przeszkolić nadać upoważnienia do przetwarzania danych osobowych wszystkim osobom, które będą przetwarzały powierzone dane w celu realizacji niniejszej umowy, </w:t>
      </w:r>
    </w:p>
    <w:p w14:paraId="0F723AE5" w14:textId="77777777" w:rsidR="00FE29D9" w:rsidRPr="0090028F" w:rsidRDefault="00FE29D9" w:rsidP="00CD1FEA">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zapewnić zachowanie w tajemnicy (o której mowa w art. 28 ust 3 lit. b Rozporządzenia) przetwarzanych danych, także przez osoby, które upoważnia do przetwarzania danych osobowych w celu realizacji niniejszej umowy, zarówno w trakcie zatrudnienia ich u Procesora, jak i po jego ustaniu. Obowiązek zachowania w tajemnicy obejmuje również wszelkie informacje dotyczące sposobów zabezpieczenia powierzonych do przetwarzania danych osobowych. W przypadku pacjenta – obowiązek zachowania danych osobowych w tajemnicy rozciąga się także po śmierci pacjenta (art. 24 ust. 3 Ustawy z dnia 6 listopada 2008 r. o prawach pacjenta i Rzeczniku Praw Pacjenta),</w:t>
      </w:r>
    </w:p>
    <w:p w14:paraId="7C70B9CC" w14:textId="4934AA01" w:rsidR="00FE29D9" w:rsidRPr="00EF5C28" w:rsidRDefault="00FE29D9" w:rsidP="00CD1FEA">
      <w:pPr>
        <w:pStyle w:val="Akapitzlist"/>
        <w:numPr>
          <w:ilvl w:val="1"/>
          <w:numId w:val="2"/>
        </w:numPr>
        <w:spacing w:after="0" w:line="276" w:lineRule="auto"/>
        <w:jc w:val="both"/>
        <w:rPr>
          <w:rFonts w:ascii="Times New Roman" w:eastAsia="Times New Roman" w:hAnsi="Times New Roman" w:cs="Times New Roman"/>
          <w:lang w:eastAsia="pl-PL"/>
        </w:rPr>
      </w:pPr>
      <w:r w:rsidRPr="00EF5C28">
        <w:rPr>
          <w:rFonts w:ascii="Times New Roman" w:eastAsia="Times New Roman" w:hAnsi="Times New Roman" w:cs="Times New Roman"/>
          <w:lang w:eastAsia="pl-PL"/>
        </w:rPr>
        <w:t xml:space="preserve">zapewnić, </w:t>
      </w:r>
      <w:r w:rsidR="00EF5C28" w:rsidRPr="00EF5C28">
        <w:rPr>
          <w:rFonts w:ascii="Times New Roman" w:hAnsi="Times New Roman" w:cs="Times New Roman"/>
        </w:rPr>
        <w:t>ciągłości działania Systemu oraz dostępu do danych przetwarzanych w Systemie</w:t>
      </w:r>
      <w:r w:rsidRPr="00EF5C28">
        <w:rPr>
          <w:rFonts w:ascii="Times New Roman" w:eastAsia="Times New Roman" w:hAnsi="Times New Roman" w:cs="Times New Roman"/>
          <w:lang w:eastAsia="pl-PL"/>
        </w:rPr>
        <w:t>.</w:t>
      </w:r>
    </w:p>
    <w:p w14:paraId="0B94B688" w14:textId="77777777"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Procesor dla zapewnienia, iż spełnia wymagania RODO w zakresie gwarancji zabezpieczenia zobowiązany jest:</w:t>
      </w:r>
    </w:p>
    <w:p w14:paraId="632B36C7" w14:textId="22932A3C" w:rsidR="00FE29D9" w:rsidRPr="0090028F" w:rsidRDefault="00FE29D9" w:rsidP="00CD1FEA">
      <w:pPr>
        <w:pStyle w:val="Akapitzlist"/>
        <w:numPr>
          <w:ilvl w:val="1"/>
          <w:numId w:val="2"/>
        </w:numPr>
        <w:spacing w:after="0" w:line="276" w:lineRule="auto"/>
        <w:ind w:left="1276" w:hanging="425"/>
        <w:jc w:val="both"/>
        <w:rPr>
          <w:rFonts w:ascii="Times New Roman" w:eastAsia="Times New Roman" w:hAnsi="Times New Roman" w:cs="Times New Roman"/>
          <w:strike/>
          <w:lang w:eastAsia="pl-PL"/>
        </w:rPr>
      </w:pPr>
      <w:r w:rsidRPr="0090028F">
        <w:rPr>
          <w:rFonts w:ascii="Times New Roman" w:eastAsia="Times New Roman" w:hAnsi="Times New Roman" w:cs="Times New Roman"/>
          <w:lang w:eastAsia="pl-PL"/>
        </w:rPr>
        <w:t xml:space="preserve">przed rozpoczęciem świadczenia usługi uzyskać akceptację Administratora w zakresie spełniania wymagań dotyczących zabezpieczenia przetwarzanych danych w zakresie prawidłowości implementacji tych wymagań w dokumentacji bezpieczeństwa. </w:t>
      </w:r>
      <w:r w:rsidRPr="0090028F">
        <w:rPr>
          <w:rFonts w:ascii="Times New Roman" w:eastAsia="Times New Roman" w:hAnsi="Times New Roman" w:cs="Times New Roman"/>
          <w:lang w:eastAsia="pl-PL"/>
        </w:rPr>
        <w:lastRenderedPageBreak/>
        <w:t>Akceptacja, o której mowa wyżej nastąpi w oparciu o wypełnioną przez Procesora „Ankietę dla Procesora” zgodnie z wzorem stanowiącym załącznik nr 2 do niniejszej Umowy, przy czym:</w:t>
      </w:r>
    </w:p>
    <w:p w14:paraId="0BE1530D" w14:textId="77777777" w:rsidR="00FE29D9" w:rsidRPr="00FE29D9" w:rsidRDefault="00FE29D9" w:rsidP="00CD1FEA">
      <w:pPr>
        <w:numPr>
          <w:ilvl w:val="0"/>
          <w:numId w:val="14"/>
        </w:numPr>
        <w:spacing w:after="0" w:line="276" w:lineRule="auto"/>
        <w:ind w:left="1134" w:hanging="283"/>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Ankietę Procesor jest zobowiązany wypełnić i przekazać Administratorowi przed podpisaniem Umowy,</w:t>
      </w:r>
    </w:p>
    <w:p w14:paraId="5E3BDCA2" w14:textId="77777777" w:rsidR="00FE29D9" w:rsidRPr="00FE29D9" w:rsidRDefault="00FE29D9" w:rsidP="00CD1FEA">
      <w:pPr>
        <w:numPr>
          <w:ilvl w:val="0"/>
          <w:numId w:val="14"/>
        </w:numPr>
        <w:spacing w:after="0" w:line="276" w:lineRule="auto"/>
        <w:ind w:left="1135" w:hanging="284"/>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fakt podpisania Umowy przez Administratora jest równoznaczny z akceptacją metod zabezpieczenia przetwarzania danych przez Procesora, tj. uznanie Procesora jako tego, który zagwarantował odpowiednie środki techniczne i organizacyjne zapewniające zgodność z RODO procesu przetwarzania danych osobowych powierzonych Umową Główną.</w:t>
      </w:r>
    </w:p>
    <w:p w14:paraId="398C148F" w14:textId="05C3F91F" w:rsidR="00FE29D9" w:rsidRPr="00130A40" w:rsidRDefault="00FE29D9" w:rsidP="00130A40">
      <w:pPr>
        <w:pStyle w:val="Akapitzlist"/>
        <w:numPr>
          <w:ilvl w:val="1"/>
          <w:numId w:val="2"/>
        </w:numPr>
        <w:spacing w:after="0" w:line="276" w:lineRule="auto"/>
        <w:jc w:val="both"/>
        <w:rPr>
          <w:rFonts w:ascii="Times New Roman" w:eastAsia="Times New Roman" w:hAnsi="Times New Roman" w:cs="Times New Roman"/>
          <w:lang w:eastAsia="pl-PL"/>
        </w:rPr>
      </w:pPr>
      <w:r w:rsidRPr="00130A40">
        <w:rPr>
          <w:rFonts w:ascii="Times New Roman" w:eastAsia="Times New Roman" w:hAnsi="Times New Roman" w:cs="Times New Roman"/>
          <w:lang w:eastAsia="pl-PL"/>
        </w:rPr>
        <w:t>w przypadku przetwarzania powierzonych niniejszą umową i Umową Główną danych osobowych poza obszarem UE, dostarczyć poświadczoną kopię dokumentów, które stanowią przesłankę legalności tego działania (np. dokument zawartych standardowych klauzul umownych z podmiotem przetwarzającym działającym na rzecz Procesora).</w:t>
      </w:r>
    </w:p>
    <w:p w14:paraId="4DFD8665" w14:textId="77777777"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 xml:space="preserve">W miarę możliwości Procesor pomaga Administratorowi w niezbędnym zakresie wywiązywać się z obowiązku odpowiadania na żądania osoby, której dane dotyczą oraz wywiązywania się z obowiązków określonych w art. 32-36 Rozporządzenia. </w:t>
      </w:r>
    </w:p>
    <w:p w14:paraId="12199F5F" w14:textId="77777777"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color w:val="000000"/>
          <w:lang w:eastAsia="pl-PL"/>
        </w:rPr>
        <w:t xml:space="preserve">Zaleca się by Procesor, przed przystąpieniem do wykonywania kluczowych zmian struktury lub zmian na znacznych ilościach danych objętych umową, powiadomił Administratora o konieczności wykonania kopii bezpieczeństwa danych zgromadzonych na nośnikach informacji stanowiących części składowe lub przynależności obsługiwanego systemu teleinformatycznego. </w:t>
      </w:r>
      <w:r w:rsidRPr="00FE29D9">
        <w:rPr>
          <w:rFonts w:ascii="Times New Roman" w:eastAsia="Times New Roman" w:hAnsi="Times New Roman" w:cs="Times New Roman"/>
          <w:lang w:eastAsia="pl-PL"/>
        </w:rPr>
        <w:t>Procesor nie odpowiada za utratę ww. danych podczas wykonywania świadczeń objętych umową, w tym za koszty odtworzenia utraconych danych, z zastrzeżeniem, że powyższe nie dotyczy sytuacji, w której utrata danych nastąpiła z winy Procesora.</w:t>
      </w:r>
    </w:p>
    <w:p w14:paraId="7C03A858" w14:textId="77777777"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 xml:space="preserve">Procesor po stwierdzeniu naruszenia ochrony danych osobowych zgłasza je Administratorowi bez zbędnej zwłoki, z wykorzystaniem dostępnych środków technicznych umożliwiających komunikowanie się na odległość, </w:t>
      </w:r>
      <w:r w:rsidRPr="00FE29D9">
        <w:rPr>
          <w:rFonts w:ascii="Times New Roman" w:eastAsia="Times New Roman" w:hAnsi="Times New Roman" w:cs="Times New Roman"/>
          <w:b/>
          <w:bCs/>
          <w:lang w:eastAsia="pl-PL"/>
        </w:rPr>
        <w:t xml:space="preserve">nie później niż w ciągu 8 godzin </w:t>
      </w:r>
      <w:r w:rsidRPr="00FE29D9">
        <w:rPr>
          <w:rFonts w:ascii="Times New Roman" w:eastAsia="Times New Roman" w:hAnsi="Times New Roman" w:cs="Times New Roman"/>
          <w:lang w:eastAsia="pl-PL"/>
        </w:rPr>
        <w:t xml:space="preserve">od momentu powzięcia informacji o naruszeniu. Zgłoszenie kierowane jest jednocześnie do Inspektora Ochrony Danych oraz do wyznaczonego przez Administratora punktu kontaktowego odpowiedzialnego za realizację Umowy Głównej. </w:t>
      </w:r>
    </w:p>
    <w:p w14:paraId="335E37F3" w14:textId="5F187C62"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 xml:space="preserve">Powiadomienie o naruszeniu ochrony danych osobowych powinno być dokonane drogą elektroniczną na adresy poczty elektronicznej: </w:t>
      </w:r>
      <w:r w:rsidRPr="00FE29D9">
        <w:rPr>
          <w:rFonts w:ascii="Times New Roman" w:eastAsia="Times New Roman" w:hAnsi="Times New Roman" w:cs="Times New Roman"/>
          <w:b/>
          <w:lang w:eastAsia="pl-PL"/>
        </w:rPr>
        <w:t>iod@narutowicz.krakow.pl</w:t>
      </w:r>
      <w:r w:rsidRPr="00FE29D9">
        <w:rPr>
          <w:rFonts w:ascii="Times New Roman" w:eastAsia="Times New Roman" w:hAnsi="Times New Roman" w:cs="Times New Roman"/>
          <w:lang w:eastAsia="pl-PL"/>
        </w:rPr>
        <w:t xml:space="preserve"> oraz: </w:t>
      </w:r>
      <w:hyperlink r:id="rId9" w:history="1">
        <w:r w:rsidRPr="0090028F">
          <w:rPr>
            <w:rStyle w:val="Hipercze"/>
            <w:rFonts w:ascii="Times New Roman" w:eastAsia="Times New Roman" w:hAnsi="Times New Roman" w:cs="Times New Roman"/>
            <w:lang w:eastAsia="pl-PL"/>
          </w:rPr>
          <w:t>inf</w:t>
        </w:r>
        <w:r w:rsidRPr="00FE29D9">
          <w:rPr>
            <w:rStyle w:val="Hipercze"/>
            <w:rFonts w:ascii="Times New Roman" w:eastAsia="Times New Roman" w:hAnsi="Times New Roman" w:cs="Times New Roman"/>
            <w:lang w:eastAsia="pl-PL"/>
          </w:rPr>
          <w:t>@narutowicz.krakow.pl</w:t>
        </w:r>
      </w:hyperlink>
      <w:r w:rsidRPr="00FE29D9">
        <w:rPr>
          <w:rFonts w:ascii="Times New Roman" w:eastAsia="Times New Roman" w:hAnsi="Times New Roman" w:cs="Times New Roman"/>
          <w:lang w:eastAsia="pl-PL"/>
        </w:rPr>
        <w:t xml:space="preserve"> (lub inny wyznaczony przez Administratora punkt kontaktowy odpowiedzialny za realizację Umowy Głównej) i w szczególności opisywać:</w:t>
      </w:r>
    </w:p>
    <w:p w14:paraId="22B36A09" w14:textId="77777777" w:rsidR="00C154D9" w:rsidRPr="0090028F" w:rsidRDefault="00FE29D9" w:rsidP="00C154D9">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charakter naruszenia, w tym miarę możliwości wskazywać kategorie i przybliżoną liczbę osób, których dane dotyczą oraz kategorie i przybliżoną liczbę wpisów danych osobowych, których dotyczy naruszenie,</w:t>
      </w:r>
    </w:p>
    <w:p w14:paraId="4F985327" w14:textId="77777777" w:rsidR="00C154D9" w:rsidRPr="0090028F" w:rsidRDefault="00FE29D9" w:rsidP="00C154D9">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opis możliwych konsekwencji naruszenia,</w:t>
      </w:r>
    </w:p>
    <w:p w14:paraId="4545C3DA" w14:textId="408F2C03" w:rsidR="00FE29D9" w:rsidRPr="0090028F" w:rsidRDefault="00FE29D9" w:rsidP="00C154D9">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opis środków zastosowanych lub proponowanych przez Procesora w celu zaradzenia naruszeniu ochrony danych osobowych, w tym opis działań podjętych w celu zminimalizowania ewentualnych negatywnych skutków naruszenia.</w:t>
      </w:r>
    </w:p>
    <w:p w14:paraId="20775884" w14:textId="77777777"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 xml:space="preserve">W celu wykonania obowiązków wynikających z niniejszej Umowy Procesor może przetwarzać także dane znajdujące się w dostarczonych z tytułu Umowy Głównej dokumentach, urządzeniach oraz w systemach informatycznych m.in. w trybie zdalnej obsługi serwisowej, oraz działań serwisowych </w:t>
      </w:r>
      <w:r w:rsidRPr="00FE29D9">
        <w:rPr>
          <w:rFonts w:ascii="Times New Roman" w:eastAsia="Times New Roman" w:hAnsi="Times New Roman" w:cs="Times New Roman"/>
          <w:lang w:eastAsia="pl-PL"/>
        </w:rPr>
        <w:br/>
        <w:t xml:space="preserve">w siedzibie Administratora, Procesor lub Podwykonawcy w zakresie ograniczonym do wypełnienia obowiązków Umowy Głównej. </w:t>
      </w:r>
    </w:p>
    <w:p w14:paraId="1D8B7D06" w14:textId="6A7C51F7" w:rsidR="00FE29D9" w:rsidRPr="00FE29D9" w:rsidRDefault="00FE29D9" w:rsidP="00CD1FEA">
      <w:pPr>
        <w:numPr>
          <w:ilvl w:val="0"/>
          <w:numId w:val="2"/>
        </w:numPr>
        <w:spacing w:after="0" w:line="276" w:lineRule="auto"/>
        <w:ind w:left="284" w:hanging="284"/>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W przypadku</w:t>
      </w:r>
      <w:r w:rsidRPr="00FE29D9">
        <w:rPr>
          <w:rFonts w:ascii="Times New Roman" w:eastAsia="Times New Roman" w:hAnsi="Times New Roman" w:cs="Times New Roman"/>
          <w:color w:val="FF0000"/>
          <w:lang w:eastAsia="pl-PL"/>
        </w:rPr>
        <w:t xml:space="preserve"> </w:t>
      </w:r>
      <w:r w:rsidRPr="00FE29D9">
        <w:rPr>
          <w:rFonts w:ascii="Times New Roman" w:eastAsia="Times New Roman" w:hAnsi="Times New Roman" w:cs="Times New Roman"/>
          <w:lang w:eastAsia="pl-PL"/>
        </w:rPr>
        <w:t xml:space="preserve">dostępu zdalnego do </w:t>
      </w:r>
      <w:r w:rsidR="001B5F8A">
        <w:rPr>
          <w:rFonts w:ascii="Times New Roman" w:eastAsia="Times New Roman" w:hAnsi="Times New Roman" w:cs="Times New Roman"/>
          <w:lang w:eastAsia="pl-PL"/>
        </w:rPr>
        <w:t>systemu</w:t>
      </w:r>
      <w:r w:rsidRPr="00FE29D9">
        <w:rPr>
          <w:rFonts w:ascii="Times New Roman" w:eastAsia="Times New Roman" w:hAnsi="Times New Roman" w:cs="Times New Roman"/>
          <w:lang w:eastAsia="pl-PL"/>
        </w:rPr>
        <w:t xml:space="preserve">, dostęp ten będzie się odbywał w warunkach bezpiecznych, t. j.: </w:t>
      </w:r>
    </w:p>
    <w:p w14:paraId="0B480415" w14:textId="77777777" w:rsidR="00FE29D9" w:rsidRPr="00FE29D9" w:rsidRDefault="00FE29D9" w:rsidP="00CD1FEA">
      <w:pPr>
        <w:numPr>
          <w:ilvl w:val="1"/>
          <w:numId w:val="7"/>
        </w:numPr>
        <w:autoSpaceDE w:val="0"/>
        <w:autoSpaceDN w:val="0"/>
        <w:adjustRightInd w:val="0"/>
        <w:spacing w:after="0" w:line="276" w:lineRule="auto"/>
        <w:ind w:left="840" w:right="23" w:hanging="266"/>
        <w:jc w:val="both"/>
        <w:rPr>
          <w:rFonts w:ascii="Times New Roman" w:eastAsia="Times New Roman" w:hAnsi="Times New Roman" w:cs="Times New Roman"/>
          <w:color w:val="000000"/>
          <w:lang w:eastAsia="pl-PL"/>
        </w:rPr>
      </w:pPr>
      <w:r w:rsidRPr="00FE29D9">
        <w:rPr>
          <w:rFonts w:ascii="Times New Roman" w:eastAsia="Times New Roman" w:hAnsi="Times New Roman" w:cs="Times New Roman"/>
          <w:color w:val="000000"/>
          <w:lang w:eastAsia="pl-PL"/>
        </w:rPr>
        <w:lastRenderedPageBreak/>
        <w:t>transmisja danych będzie zabezpieczona kryptograficznie;</w:t>
      </w:r>
    </w:p>
    <w:p w14:paraId="64D1563E" w14:textId="77777777" w:rsidR="00FE29D9" w:rsidRPr="00FE29D9" w:rsidRDefault="00FE29D9" w:rsidP="00CD1FEA">
      <w:pPr>
        <w:numPr>
          <w:ilvl w:val="1"/>
          <w:numId w:val="7"/>
        </w:numPr>
        <w:autoSpaceDE w:val="0"/>
        <w:autoSpaceDN w:val="0"/>
        <w:adjustRightInd w:val="0"/>
        <w:spacing w:after="0" w:line="276" w:lineRule="auto"/>
        <w:ind w:left="840" w:right="23" w:hanging="266"/>
        <w:rPr>
          <w:rFonts w:ascii="Times New Roman" w:eastAsia="Times New Roman" w:hAnsi="Times New Roman" w:cs="Times New Roman"/>
          <w:color w:val="FF0000"/>
          <w:lang w:eastAsia="pl-PL"/>
        </w:rPr>
      </w:pPr>
      <w:r w:rsidRPr="00FE29D9">
        <w:rPr>
          <w:rFonts w:ascii="Times New Roman" w:eastAsia="Times New Roman" w:hAnsi="Times New Roman" w:cs="Times New Roman"/>
          <w:color w:val="000000"/>
          <w:lang w:eastAsia="pl-PL"/>
        </w:rPr>
        <w:t xml:space="preserve">dostęp będzie realizowany przy użyciu metod uwierzytelniania; </w:t>
      </w:r>
    </w:p>
    <w:p w14:paraId="4DE686B4" w14:textId="77777777" w:rsidR="00FE29D9" w:rsidRPr="00FE29D9" w:rsidRDefault="00FE29D9" w:rsidP="00CD1FEA">
      <w:pPr>
        <w:numPr>
          <w:ilvl w:val="1"/>
          <w:numId w:val="7"/>
        </w:numPr>
        <w:autoSpaceDE w:val="0"/>
        <w:autoSpaceDN w:val="0"/>
        <w:adjustRightInd w:val="0"/>
        <w:spacing w:after="0" w:line="276" w:lineRule="auto"/>
        <w:ind w:left="840" w:right="23" w:hanging="266"/>
        <w:jc w:val="both"/>
        <w:rPr>
          <w:rFonts w:ascii="Times New Roman" w:eastAsia="Times New Roman" w:hAnsi="Times New Roman" w:cs="Times New Roman"/>
          <w:color w:val="FF0000"/>
          <w:lang w:eastAsia="pl-PL"/>
        </w:rPr>
      </w:pPr>
      <w:r w:rsidRPr="00FE29D9">
        <w:rPr>
          <w:rFonts w:ascii="Times New Roman" w:eastAsia="Times New Roman" w:hAnsi="Times New Roman" w:cs="Times New Roman"/>
          <w:color w:val="000000"/>
          <w:lang w:eastAsia="pl-PL"/>
        </w:rPr>
        <w:t xml:space="preserve">zapewnione zostaną mechanizmy nadzoru realizowanych działań (logowanie czynności </w:t>
      </w:r>
      <w:r w:rsidRPr="00FE29D9">
        <w:rPr>
          <w:rFonts w:ascii="Times New Roman" w:eastAsia="Times New Roman" w:hAnsi="Times New Roman" w:cs="Times New Roman"/>
          <w:color w:val="000000"/>
          <w:lang w:eastAsia="pl-PL"/>
        </w:rPr>
        <w:br/>
        <w:t xml:space="preserve">i zdarzeń, w tym np. daty i czasu oraz loginu użytkownika serwisującego system wraz </w:t>
      </w:r>
      <w:r w:rsidRPr="00FE29D9">
        <w:rPr>
          <w:rFonts w:ascii="Times New Roman" w:eastAsia="Times New Roman" w:hAnsi="Times New Roman" w:cs="Times New Roman"/>
          <w:color w:val="000000"/>
          <w:lang w:eastAsia="pl-PL"/>
        </w:rPr>
        <w:br/>
        <w:t xml:space="preserve">z zakresem przeprowadzonych czynności/zmian danych). </w:t>
      </w:r>
    </w:p>
    <w:p w14:paraId="1FCA7CBC" w14:textId="77777777" w:rsidR="00FE29D9" w:rsidRPr="00FE29D9" w:rsidRDefault="00FE29D9" w:rsidP="00CD1FEA">
      <w:pPr>
        <w:numPr>
          <w:ilvl w:val="0"/>
          <w:numId w:val="2"/>
        </w:numPr>
        <w:spacing w:after="0" w:line="276" w:lineRule="auto"/>
        <w:ind w:left="322" w:hanging="322"/>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Procesor zapewnia:</w:t>
      </w:r>
    </w:p>
    <w:p w14:paraId="7F5FAF93" w14:textId="77777777" w:rsidR="00FE29D9" w:rsidRPr="0090028F" w:rsidRDefault="00FE29D9" w:rsidP="00CD1FEA">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zdolność ciągłego utrzymania poufności, integralności, rozliczalności i dostępności danych osobowych;</w:t>
      </w:r>
    </w:p>
    <w:p w14:paraId="06C0C1C3" w14:textId="57B39428" w:rsidR="00FE29D9" w:rsidRPr="0090028F" w:rsidRDefault="00FE29D9" w:rsidP="00CD1FEA">
      <w:pPr>
        <w:pStyle w:val="Akapitzlist"/>
        <w:numPr>
          <w:ilvl w:val="1"/>
          <w:numId w:val="2"/>
        </w:numPr>
        <w:spacing w:after="0" w:line="276" w:lineRule="auto"/>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zdolność do szybkiego przywrócenia dostępności danych osobowych oraz dostępu do nich w razie incydentu fizycznego lub technicznego.</w:t>
      </w:r>
    </w:p>
    <w:p w14:paraId="41288E75" w14:textId="77777777" w:rsidR="00FE29D9" w:rsidRPr="0090028F" w:rsidRDefault="00FE29D9" w:rsidP="0090028F">
      <w:pPr>
        <w:pStyle w:val="Akapitzlist"/>
        <w:numPr>
          <w:ilvl w:val="0"/>
          <w:numId w:val="2"/>
        </w:numPr>
        <w:spacing w:after="0" w:line="280" w:lineRule="atLeast"/>
        <w:ind w:left="426" w:hanging="426"/>
        <w:jc w:val="both"/>
        <w:rPr>
          <w:rFonts w:ascii="Times New Roman" w:eastAsia="Times New Roman" w:hAnsi="Times New Roman" w:cs="Times New Roman"/>
          <w:lang w:eastAsia="pl-PL"/>
        </w:rPr>
      </w:pPr>
      <w:r w:rsidRPr="0090028F">
        <w:rPr>
          <w:rFonts w:ascii="Times New Roman" w:hAnsi="Times New Roman" w:cs="Times New Roman"/>
        </w:rPr>
        <w:t>Administrator, w zakresie niezbędnym do prawidłowej realizacji Umowy Głównej, zapewni Procesorowi dostęp do Systemu, środowiska informatycznego oraz informacji niezbędnych do wykonania usług aktualizacji oprogramowania i asysty technicznej.</w:t>
      </w:r>
    </w:p>
    <w:p w14:paraId="0590804C" w14:textId="55EA9382" w:rsidR="00FE29D9" w:rsidRPr="0090028F" w:rsidRDefault="00FE29D9" w:rsidP="0090028F">
      <w:pPr>
        <w:pStyle w:val="Akapitzlist"/>
        <w:numPr>
          <w:ilvl w:val="0"/>
          <w:numId w:val="2"/>
        </w:numPr>
        <w:spacing w:after="0" w:line="280" w:lineRule="atLeast"/>
        <w:ind w:left="426" w:hanging="426"/>
        <w:jc w:val="both"/>
        <w:rPr>
          <w:rFonts w:ascii="Times New Roman" w:eastAsia="Times New Roman" w:hAnsi="Times New Roman" w:cs="Times New Roman"/>
          <w:lang w:eastAsia="pl-PL"/>
        </w:rPr>
      </w:pPr>
      <w:r w:rsidRPr="0090028F">
        <w:rPr>
          <w:rFonts w:ascii="Times New Roman" w:hAnsi="Times New Roman" w:cs="Times New Roman"/>
        </w:rPr>
        <w:t>Dostęp, o którym mowa w pkt.11 , może być realizowany w szczególności poprzez połączenie zdalne, dostęp do stanowisk pracy użytkowników lub wykonywanie czynności serwisowych w siedzibie Administratora</w:t>
      </w:r>
    </w:p>
    <w:p w14:paraId="12CD3D10" w14:textId="2D7FC31F" w:rsidR="00FE29D9" w:rsidRPr="0090028F" w:rsidRDefault="00FE29D9" w:rsidP="0090028F">
      <w:pPr>
        <w:pStyle w:val="Akapitzlist"/>
        <w:numPr>
          <w:ilvl w:val="0"/>
          <w:numId w:val="2"/>
        </w:numPr>
        <w:spacing w:after="0" w:line="280" w:lineRule="atLeast"/>
        <w:ind w:left="426" w:hanging="426"/>
        <w:jc w:val="both"/>
        <w:rPr>
          <w:rFonts w:ascii="Times New Roman" w:eastAsia="Times New Roman" w:hAnsi="Times New Roman" w:cs="Times New Roman"/>
          <w:lang w:eastAsia="pl-PL"/>
        </w:rPr>
      </w:pPr>
      <w:r w:rsidRPr="0090028F">
        <w:rPr>
          <w:rFonts w:ascii="Times New Roman" w:hAnsi="Times New Roman" w:cs="Times New Roman"/>
        </w:rPr>
        <w:t>W przypadku gdy wykonanie określonych czynności serwisowych wymaga czasowego przetwarzania danych poza siedzibą Administratora, Procesor może przetwarzać dane wyłącznie w zakresie niezbędnym do realizacji tych czynności oraz przy zastosowaniu odpowiednich środków technicznych i organizacyjnych zapewniających ich bezpieczeństwo.</w:t>
      </w:r>
    </w:p>
    <w:p w14:paraId="366C30DD" w14:textId="0E112C98" w:rsidR="00FE29D9" w:rsidRPr="0090028F" w:rsidRDefault="00CD1FEA" w:rsidP="0090028F">
      <w:pPr>
        <w:pStyle w:val="Akapitzlist"/>
        <w:numPr>
          <w:ilvl w:val="0"/>
          <w:numId w:val="2"/>
        </w:numPr>
        <w:spacing w:after="0" w:line="280" w:lineRule="atLeast"/>
        <w:ind w:left="426" w:hanging="426"/>
        <w:jc w:val="both"/>
        <w:rPr>
          <w:rFonts w:ascii="Times New Roman" w:eastAsia="Times New Roman" w:hAnsi="Times New Roman" w:cs="Times New Roman"/>
          <w:lang w:eastAsia="pl-PL"/>
        </w:rPr>
      </w:pPr>
      <w:r w:rsidRPr="0090028F">
        <w:rPr>
          <w:rFonts w:ascii="Times New Roman" w:hAnsi="Times New Roman" w:cs="Times New Roman"/>
        </w:rPr>
        <w:t>Po wykonaniu czynności serwisowych Procesor niezwłocznie usunie wszelkie kopie danych osobowych, kopie baz danych, środowiska testowe, pliki diagnostyczne, zrzuty baz danych, wydruki oraz inne materiały zawierające dane osobowe pozostające w jego dyspozycji, o ile dalsze ich przechowywanie nie wynika z obowiązujących przepisów prawa.</w:t>
      </w:r>
    </w:p>
    <w:p w14:paraId="1E638DBE" w14:textId="1396948A" w:rsidR="00FE29D9" w:rsidRPr="0090028F" w:rsidRDefault="00FE29D9" w:rsidP="0090028F">
      <w:pPr>
        <w:pStyle w:val="Akapitzlist"/>
        <w:numPr>
          <w:ilvl w:val="0"/>
          <w:numId w:val="2"/>
        </w:numPr>
        <w:spacing w:after="0" w:line="280" w:lineRule="atLeast"/>
        <w:ind w:left="426" w:hanging="426"/>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W przypadku, gdy prawo Unii lub prawo państwa członkowskiego nakazują Procesorowi lub jego podwykonawcy przechowywanie danych przez okres wskazany w tych przepisach, Procesor lub jego podwykonawca mają prawo przechowywać dane wyłącznie w zakresie koniecznym do wykonania tego obowiązku prawnego.</w:t>
      </w:r>
    </w:p>
    <w:p w14:paraId="6C4174DB" w14:textId="77777777" w:rsidR="00FE29D9" w:rsidRPr="00FE29D9" w:rsidRDefault="00FE29D9" w:rsidP="00CD1FEA">
      <w:pPr>
        <w:numPr>
          <w:ilvl w:val="0"/>
          <w:numId w:val="2"/>
        </w:numPr>
        <w:spacing w:after="0" w:line="280" w:lineRule="atLeast"/>
        <w:ind w:left="426" w:hanging="426"/>
        <w:contextualSpacing/>
        <w:jc w:val="both"/>
        <w:rPr>
          <w:rFonts w:ascii="Times New Roman" w:eastAsia="Times New Roman" w:hAnsi="Times New Roman" w:cs="Times New Roman"/>
          <w:lang w:eastAsia="pl-PL"/>
        </w:rPr>
      </w:pPr>
      <w:r w:rsidRPr="00FE29D9">
        <w:rPr>
          <w:rFonts w:ascii="Times New Roman" w:eastAsia="Times New Roman" w:hAnsi="Times New Roman" w:cs="Times New Roman"/>
          <w:lang w:eastAsia="pl-PL"/>
        </w:rPr>
        <w:t xml:space="preserve">Procesor zobowiązuje się do niezwłocznego skutecznego poinformowania Administratora </w:t>
      </w:r>
      <w:r w:rsidRPr="00FE29D9">
        <w:rPr>
          <w:rFonts w:ascii="Times New Roman" w:eastAsia="Times New Roman" w:hAnsi="Times New Roman" w:cs="Times New Roman"/>
          <w:lang w:eastAsia="pl-PL"/>
        </w:rPr>
        <w:br/>
        <w:t>o jakimkolwiek postępowaniu, w szczególności administracyjnym lub sądowym, dotyczącym przetwarzania przez Procesora danych osobowych określonych w Umowie, o jakiejkolwiek decyzji administracyjnej lub orzeczeniu dotyczącym przetwarzania tych danych, skierowanych do Procesora, a także o wszelkich planowanych, o ile są wiadome, lub realizowanych kontrolach i inspekcjach dotyczących przetwarzania u Procesora tych danych osobowych, w szczególności prowadzonych przez inspektorów upoważnionych przez Prezesa Urzędu Ochrony Danych Osobowych. Niniejszy ustęp dotyczy wyłącznie danych osobowych powierzonych przez Administratora.</w:t>
      </w:r>
    </w:p>
    <w:p w14:paraId="262CF6A9" w14:textId="497D990C" w:rsidR="00FE29D9" w:rsidRPr="00FE29D9" w:rsidRDefault="00CD1FEA" w:rsidP="00CD1FEA">
      <w:pPr>
        <w:numPr>
          <w:ilvl w:val="0"/>
          <w:numId w:val="2"/>
        </w:numPr>
        <w:spacing w:after="0" w:line="280" w:lineRule="atLeast"/>
        <w:ind w:left="426" w:hanging="426"/>
        <w:contextualSpacing/>
        <w:jc w:val="both"/>
        <w:rPr>
          <w:rFonts w:ascii="Times New Roman" w:eastAsia="Times New Roman" w:hAnsi="Times New Roman" w:cs="Times New Roman"/>
          <w:lang w:eastAsia="pl-PL"/>
        </w:rPr>
      </w:pPr>
      <w:r w:rsidRPr="0090028F">
        <w:rPr>
          <w:rFonts w:ascii="Times New Roman" w:eastAsia="Times New Roman" w:hAnsi="Times New Roman" w:cs="Times New Roman"/>
          <w:lang w:eastAsia="pl-PL"/>
        </w:rPr>
        <w:t>Procesor zobowiązuje się do nałożenia na podwykonawców (podprocesorów) obowiązków w zakresie ochrony danych osobowych nie mniej rygorystycznych niż wynikające z niniejszej Umowy Powierzenia.</w:t>
      </w:r>
    </w:p>
    <w:p w14:paraId="02F3210B" w14:textId="77777777" w:rsidR="00182FDF" w:rsidRDefault="00182FDF" w:rsidP="00EF5C28">
      <w:pPr>
        <w:spacing w:after="0" w:line="276" w:lineRule="auto"/>
        <w:jc w:val="center"/>
        <w:rPr>
          <w:rFonts w:ascii="Times New Roman" w:hAnsi="Times New Roman" w:cs="Times New Roman"/>
          <w:b/>
        </w:rPr>
      </w:pPr>
    </w:p>
    <w:p w14:paraId="5F86D635" w14:textId="77777777" w:rsidR="00EF5C28" w:rsidRPr="0090028F" w:rsidRDefault="00EF5C28" w:rsidP="00EF5C28">
      <w:pPr>
        <w:spacing w:after="0" w:line="276" w:lineRule="auto"/>
        <w:jc w:val="center"/>
        <w:rPr>
          <w:rFonts w:ascii="Times New Roman" w:hAnsi="Times New Roman" w:cs="Times New Roman"/>
          <w:b/>
        </w:rPr>
      </w:pPr>
    </w:p>
    <w:p w14:paraId="444760E3" w14:textId="06D056B6"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w:t>
      </w:r>
      <w:r w:rsidR="001D0540" w:rsidRPr="0090028F">
        <w:rPr>
          <w:rFonts w:ascii="Times New Roman" w:hAnsi="Times New Roman" w:cs="Times New Roman"/>
          <w:b/>
        </w:rPr>
        <w:t xml:space="preserve"> </w:t>
      </w:r>
      <w:r w:rsidRPr="0090028F">
        <w:rPr>
          <w:rFonts w:ascii="Times New Roman" w:hAnsi="Times New Roman" w:cs="Times New Roman"/>
          <w:b/>
        </w:rPr>
        <w:t>4</w:t>
      </w:r>
    </w:p>
    <w:p w14:paraId="7700191F" w14:textId="77777777" w:rsidR="00CD1FEA" w:rsidRPr="0090028F" w:rsidRDefault="00CD1FEA" w:rsidP="00CD1FEA">
      <w:pPr>
        <w:pStyle w:val="Textbody"/>
        <w:numPr>
          <w:ilvl w:val="0"/>
          <w:numId w:val="10"/>
        </w:numPr>
        <w:tabs>
          <w:tab w:val="clear" w:pos="360"/>
          <w:tab w:val="num" w:pos="284"/>
        </w:tabs>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sz w:val="22"/>
          <w:szCs w:val="22"/>
        </w:rPr>
        <w:t xml:space="preserve">Administrator zgodnie z art. 28 ust. 3 lit. h RODO ma prawo kontroli w celu weryfikacji, czy środki zastosowane przez </w:t>
      </w:r>
      <w:r w:rsidRPr="0090028F">
        <w:rPr>
          <w:rStyle w:val="FontStyle20"/>
          <w:rFonts w:ascii="Times New Roman" w:hAnsi="Times New Roman" w:cs="Times New Roman"/>
          <w:b w:val="0"/>
          <w:bCs w:val="0"/>
          <w:sz w:val="22"/>
          <w:szCs w:val="22"/>
        </w:rPr>
        <w:t>Procesora</w:t>
      </w:r>
      <w:r w:rsidRPr="0090028F">
        <w:rPr>
          <w:rStyle w:val="FontStyle20"/>
          <w:rFonts w:ascii="Times New Roman" w:hAnsi="Times New Roman" w:cs="Times New Roman"/>
          <w:b w:val="0"/>
          <w:sz w:val="22"/>
          <w:szCs w:val="22"/>
        </w:rPr>
        <w:t xml:space="preserve"> przy przetwarzaniu i zabezpieczeniu powierzonych danych osobowych spełniają postanowienia Umowy Powierzenia.</w:t>
      </w:r>
    </w:p>
    <w:p w14:paraId="59D0A81B" w14:textId="77777777" w:rsidR="00CD1FEA" w:rsidRPr="0090028F" w:rsidRDefault="00CD1FEA" w:rsidP="00CD1FEA">
      <w:pPr>
        <w:pStyle w:val="Textbody"/>
        <w:numPr>
          <w:ilvl w:val="0"/>
          <w:numId w:val="10"/>
        </w:numPr>
        <w:tabs>
          <w:tab w:val="clear" w:pos="360"/>
          <w:tab w:val="num" w:pos="284"/>
        </w:tabs>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sz w:val="22"/>
          <w:szCs w:val="22"/>
        </w:rPr>
        <w:t xml:space="preserve">Administrator realizować będzie prawo kontroli w godzinach pracy </w:t>
      </w:r>
      <w:r w:rsidRPr="0090028F">
        <w:rPr>
          <w:rStyle w:val="FontStyle20"/>
          <w:rFonts w:ascii="Times New Roman" w:hAnsi="Times New Roman" w:cs="Times New Roman"/>
          <w:b w:val="0"/>
          <w:bCs w:val="0"/>
          <w:sz w:val="22"/>
          <w:szCs w:val="22"/>
        </w:rPr>
        <w:t>Procesora</w:t>
      </w:r>
      <w:r w:rsidRPr="0090028F">
        <w:rPr>
          <w:rStyle w:val="FontStyle20"/>
          <w:rFonts w:ascii="Times New Roman" w:hAnsi="Times New Roman" w:cs="Times New Roman"/>
          <w:b w:val="0"/>
          <w:sz w:val="22"/>
          <w:szCs w:val="22"/>
        </w:rPr>
        <w:t xml:space="preserve"> i po Jego uprzednim zawiadomieniu o zamiarze przeprowadzenia czynności kontrolnych w terminie, co najmniej 3 dni kalendarzowych od daty zawiadomienia.</w:t>
      </w:r>
    </w:p>
    <w:p w14:paraId="34CDF8BD" w14:textId="77777777" w:rsidR="00CD1FEA" w:rsidRPr="0090028F" w:rsidRDefault="00CD1FEA" w:rsidP="00CD1FEA">
      <w:pPr>
        <w:pStyle w:val="Textbody"/>
        <w:numPr>
          <w:ilvl w:val="0"/>
          <w:numId w:val="10"/>
        </w:numPr>
        <w:tabs>
          <w:tab w:val="clear" w:pos="360"/>
          <w:tab w:val="num" w:pos="284"/>
        </w:tabs>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bCs w:val="0"/>
          <w:sz w:val="22"/>
          <w:szCs w:val="22"/>
        </w:rPr>
        <w:lastRenderedPageBreak/>
        <w:t>Procesor</w:t>
      </w:r>
      <w:r w:rsidRPr="0090028F">
        <w:rPr>
          <w:rStyle w:val="FontStyle20"/>
          <w:rFonts w:ascii="Times New Roman" w:hAnsi="Times New Roman" w:cs="Times New Roman"/>
          <w:b w:val="0"/>
          <w:sz w:val="22"/>
          <w:szCs w:val="22"/>
        </w:rPr>
        <w:t xml:space="preserve"> </w:t>
      </w:r>
      <w:r w:rsidRPr="0090028F">
        <w:rPr>
          <w:rStyle w:val="FontStyle20"/>
          <w:rFonts w:ascii="Times New Roman" w:hAnsi="Times New Roman" w:cs="Times New Roman"/>
          <w:b w:val="0"/>
          <w:bCs w:val="0"/>
          <w:sz w:val="22"/>
          <w:szCs w:val="22"/>
        </w:rPr>
        <w:t>zobowiązuje się do udostępnienia Administratorowi wszelkich informacji niezbędnych do wykazania spełnienia obowiązków określonych w art. 28 RODO.</w:t>
      </w:r>
    </w:p>
    <w:p w14:paraId="5CCC37D6" w14:textId="77777777" w:rsidR="00CD1FEA" w:rsidRPr="0090028F" w:rsidRDefault="00CD1FEA" w:rsidP="00CD1FEA">
      <w:pPr>
        <w:pStyle w:val="Textbody"/>
        <w:numPr>
          <w:ilvl w:val="0"/>
          <w:numId w:val="10"/>
        </w:numPr>
        <w:tabs>
          <w:tab w:val="clear" w:pos="360"/>
          <w:tab w:val="num" w:pos="284"/>
        </w:tabs>
        <w:spacing w:after="0" w:line="280" w:lineRule="atLeast"/>
        <w:ind w:left="284" w:hanging="284"/>
        <w:jc w:val="both"/>
        <w:rPr>
          <w:rFonts w:ascii="Times New Roman" w:hAnsi="Times New Roman" w:cs="Times New Roman"/>
          <w:sz w:val="22"/>
          <w:szCs w:val="22"/>
        </w:rPr>
      </w:pPr>
      <w:r w:rsidRPr="0090028F">
        <w:rPr>
          <w:rStyle w:val="FontStyle20"/>
          <w:rFonts w:ascii="Times New Roman" w:hAnsi="Times New Roman" w:cs="Times New Roman"/>
          <w:b w:val="0"/>
          <w:bCs w:val="0"/>
          <w:sz w:val="22"/>
          <w:szCs w:val="22"/>
        </w:rPr>
        <w:t>Procesor</w:t>
      </w:r>
      <w:r w:rsidRPr="0090028F">
        <w:rPr>
          <w:rStyle w:val="FontStyle20"/>
          <w:rFonts w:ascii="Times New Roman" w:hAnsi="Times New Roman" w:cs="Times New Roman"/>
          <w:b w:val="0"/>
          <w:sz w:val="22"/>
          <w:szCs w:val="22"/>
        </w:rPr>
        <w:t xml:space="preserve"> zobowiązany jest umożliwić pracownikom Administratora lub podmiotom kontrolującym w imieniu Administratora, sprawdzenie pomieszczenia oraz urządzeń, w których przetwarzane są dane osobowe, jak również udzielić niezbędnych wyjaśnień.</w:t>
      </w:r>
    </w:p>
    <w:p w14:paraId="2186EA08" w14:textId="77777777" w:rsidR="00CD1FEA" w:rsidRPr="0090028F" w:rsidRDefault="00CD1FEA" w:rsidP="00CD1FEA">
      <w:pPr>
        <w:pStyle w:val="Akapitzlist"/>
        <w:numPr>
          <w:ilvl w:val="0"/>
          <w:numId w:val="10"/>
        </w:numPr>
        <w:tabs>
          <w:tab w:val="clear" w:pos="360"/>
          <w:tab w:val="num" w:pos="284"/>
        </w:tabs>
        <w:spacing w:after="0" w:line="280" w:lineRule="atLeast"/>
        <w:ind w:left="284" w:hanging="284"/>
        <w:jc w:val="both"/>
        <w:rPr>
          <w:rFonts w:ascii="Times New Roman" w:hAnsi="Times New Roman" w:cs="Times New Roman"/>
        </w:rPr>
      </w:pPr>
      <w:r w:rsidRPr="0090028F">
        <w:rPr>
          <w:rStyle w:val="FontStyle20"/>
          <w:rFonts w:ascii="Times New Roman" w:hAnsi="Times New Roman" w:cs="Times New Roman"/>
          <w:b w:val="0"/>
          <w:bCs w:val="0"/>
          <w:sz w:val="22"/>
          <w:szCs w:val="22"/>
        </w:rPr>
        <w:t>Procesor</w:t>
      </w:r>
      <w:r w:rsidRPr="0090028F">
        <w:rPr>
          <w:rStyle w:val="FontStyle20"/>
          <w:rFonts w:ascii="Times New Roman" w:hAnsi="Times New Roman" w:cs="Times New Roman"/>
          <w:b w:val="0"/>
          <w:sz w:val="22"/>
          <w:szCs w:val="22"/>
        </w:rPr>
        <w:t xml:space="preserve"> </w:t>
      </w:r>
      <w:r w:rsidRPr="0090028F">
        <w:rPr>
          <w:rFonts w:ascii="Times New Roman" w:hAnsi="Times New Roman" w:cs="Times New Roman"/>
        </w:rPr>
        <w:t>zobowiązuje się do usunięcia uchybień stwierdzonych podczas kontroli w terminie wskazanym przez Administratora danych nie dłuższym niż 7 dni</w:t>
      </w:r>
      <w:r w:rsidRPr="0090028F">
        <w:rPr>
          <w:rStyle w:val="FontStyle20"/>
          <w:rFonts w:ascii="Times New Roman" w:hAnsi="Times New Roman" w:cs="Times New Roman"/>
          <w:b w:val="0"/>
          <w:sz w:val="22"/>
          <w:szCs w:val="22"/>
        </w:rPr>
        <w:t>,</w:t>
      </w:r>
      <w:r w:rsidRPr="0090028F">
        <w:rPr>
          <w:rStyle w:val="FontStyle20"/>
          <w:rFonts w:ascii="Times New Roman" w:hAnsi="Times New Roman" w:cs="Times New Roman"/>
          <w:b w:val="0"/>
          <w:color w:val="FF0000"/>
          <w:sz w:val="22"/>
          <w:szCs w:val="22"/>
        </w:rPr>
        <w:t xml:space="preserve"> </w:t>
      </w:r>
      <w:r w:rsidRPr="0090028F">
        <w:rPr>
          <w:rFonts w:ascii="Times New Roman" w:hAnsi="Times New Roman" w:cs="Times New Roman"/>
        </w:rPr>
        <w:t>o ile zalecenia te są zgodne z niniejszą umową i obowiązującymi przepisami prawa.</w:t>
      </w:r>
    </w:p>
    <w:p w14:paraId="4FCCEDDA" w14:textId="77777777" w:rsidR="00CD1FEA" w:rsidRPr="0090028F" w:rsidRDefault="00CD1FEA" w:rsidP="00CD1FEA">
      <w:pPr>
        <w:pStyle w:val="Teksttreci1"/>
        <w:numPr>
          <w:ilvl w:val="0"/>
          <w:numId w:val="10"/>
        </w:numPr>
        <w:shd w:val="clear" w:color="auto" w:fill="auto"/>
        <w:tabs>
          <w:tab w:val="clear" w:pos="360"/>
          <w:tab w:val="num" w:pos="284"/>
        </w:tabs>
        <w:spacing w:after="0" w:line="280" w:lineRule="atLeast"/>
        <w:ind w:left="284" w:hanging="284"/>
        <w:jc w:val="both"/>
        <w:rPr>
          <w:rFonts w:ascii="Times New Roman" w:hAnsi="Times New Roman" w:cs="Times New Roman"/>
          <w:color w:val="auto"/>
          <w:sz w:val="22"/>
          <w:szCs w:val="22"/>
        </w:rPr>
      </w:pPr>
      <w:r w:rsidRPr="0090028F">
        <w:rPr>
          <w:rFonts w:ascii="Times New Roman" w:hAnsi="Times New Roman" w:cs="Times New Roman"/>
          <w:color w:val="auto"/>
          <w:sz w:val="22"/>
          <w:szCs w:val="22"/>
        </w:rPr>
        <w:t>Administrator uznaje audyt zgodności z RODO jako jeden z elementów wykazania spełnienia wymogu zapewnienia wystarczających gwarancji, o których mowa w art. 28 ust. 1 RODO, przy czym nie zwalnia to z obowiązku dokonania kompleksowej oceny podmiotu przetwarzającego.</w:t>
      </w:r>
    </w:p>
    <w:p w14:paraId="4149DBAF" w14:textId="77777777" w:rsidR="00CD1FEA" w:rsidRPr="0090028F" w:rsidRDefault="00CD1FEA" w:rsidP="00CD1FEA">
      <w:pPr>
        <w:pStyle w:val="Akapitzlist"/>
        <w:numPr>
          <w:ilvl w:val="0"/>
          <w:numId w:val="10"/>
        </w:numPr>
        <w:tabs>
          <w:tab w:val="clear" w:pos="360"/>
          <w:tab w:val="num" w:pos="284"/>
        </w:tabs>
        <w:spacing w:after="0" w:line="280" w:lineRule="atLeast"/>
        <w:ind w:left="284" w:hanging="284"/>
        <w:jc w:val="both"/>
        <w:rPr>
          <w:rFonts w:ascii="Times New Roman" w:hAnsi="Times New Roman" w:cs="Times New Roman"/>
        </w:rPr>
      </w:pPr>
      <w:r w:rsidRPr="0090028F">
        <w:rPr>
          <w:rFonts w:ascii="Times New Roman" w:hAnsi="Times New Roman" w:cs="Times New Roman"/>
        </w:rPr>
        <w:t>Procesor na wezwanie udostępni Inspektorowi Ochrony Danych Administratora lub wskazanej osobie dokumentację Audytu RODO.</w:t>
      </w:r>
    </w:p>
    <w:p w14:paraId="41AEA395" w14:textId="37332CC9" w:rsidR="001D0540" w:rsidRPr="0090028F" w:rsidRDefault="00CD1FEA" w:rsidP="00CD1FEA">
      <w:pPr>
        <w:pStyle w:val="Akapitzlist"/>
        <w:numPr>
          <w:ilvl w:val="0"/>
          <w:numId w:val="10"/>
        </w:numPr>
        <w:tabs>
          <w:tab w:val="clear" w:pos="360"/>
          <w:tab w:val="num" w:pos="284"/>
        </w:tabs>
        <w:spacing w:after="0" w:line="280" w:lineRule="atLeast"/>
        <w:ind w:left="284" w:hanging="284"/>
        <w:jc w:val="both"/>
        <w:rPr>
          <w:rFonts w:ascii="Times New Roman" w:hAnsi="Times New Roman" w:cs="Times New Roman"/>
        </w:rPr>
      </w:pPr>
      <w:r w:rsidRPr="0090028F">
        <w:rPr>
          <w:rFonts w:ascii="Times New Roman" w:hAnsi="Times New Roman" w:cs="Times New Roman"/>
        </w:rPr>
        <w:t xml:space="preserve">W przypadku, gdy </w:t>
      </w:r>
      <w:r w:rsidRPr="0090028F">
        <w:rPr>
          <w:rStyle w:val="FontStyle20"/>
          <w:rFonts w:ascii="Times New Roman" w:hAnsi="Times New Roman" w:cs="Times New Roman"/>
          <w:b w:val="0"/>
          <w:bCs w:val="0"/>
          <w:sz w:val="22"/>
          <w:szCs w:val="22"/>
        </w:rPr>
        <w:t>Procesor</w:t>
      </w:r>
      <w:r w:rsidRPr="0090028F">
        <w:rPr>
          <w:rStyle w:val="FontStyle20"/>
          <w:rFonts w:ascii="Times New Roman" w:hAnsi="Times New Roman" w:cs="Times New Roman"/>
          <w:b w:val="0"/>
          <w:sz w:val="22"/>
          <w:szCs w:val="22"/>
        </w:rPr>
        <w:t xml:space="preserve"> </w:t>
      </w:r>
      <w:r w:rsidRPr="0090028F">
        <w:rPr>
          <w:rFonts w:ascii="Times New Roman" w:hAnsi="Times New Roman" w:cs="Times New Roman"/>
        </w:rPr>
        <w:t xml:space="preserve">skorzysta z prawa do dalszego powierzenia przetwarzania danych osobowych innym podmiotom, podwykonawca umożliwi </w:t>
      </w:r>
      <w:r w:rsidRPr="0090028F">
        <w:rPr>
          <w:rStyle w:val="FontStyle20"/>
          <w:rFonts w:ascii="Times New Roman" w:hAnsi="Times New Roman" w:cs="Times New Roman"/>
          <w:b w:val="0"/>
          <w:bCs w:val="0"/>
          <w:sz w:val="22"/>
          <w:szCs w:val="22"/>
        </w:rPr>
        <w:t>Procesorowi</w:t>
      </w:r>
      <w:r w:rsidRPr="0090028F">
        <w:rPr>
          <w:rStyle w:val="FontStyle20"/>
          <w:rFonts w:ascii="Times New Roman" w:hAnsi="Times New Roman" w:cs="Times New Roman"/>
          <w:b w:val="0"/>
          <w:sz w:val="22"/>
          <w:szCs w:val="22"/>
        </w:rPr>
        <w:t xml:space="preserve"> </w:t>
      </w:r>
      <w:r w:rsidRPr="0090028F">
        <w:rPr>
          <w:rFonts w:ascii="Times New Roman" w:hAnsi="Times New Roman" w:cs="Times New Roman"/>
        </w:rPr>
        <w:t xml:space="preserve">i bezpośrednio Administratorowi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Administratora winny być zawarte w umowie powierzenia pomiędzy </w:t>
      </w:r>
      <w:r w:rsidRPr="0090028F">
        <w:rPr>
          <w:rStyle w:val="FontStyle20"/>
          <w:rFonts w:ascii="Times New Roman" w:hAnsi="Times New Roman" w:cs="Times New Roman"/>
          <w:b w:val="0"/>
          <w:bCs w:val="0"/>
          <w:sz w:val="22"/>
          <w:szCs w:val="22"/>
        </w:rPr>
        <w:t>Procesorem</w:t>
      </w:r>
      <w:r w:rsidRPr="0090028F">
        <w:rPr>
          <w:rStyle w:val="FontStyle20"/>
          <w:rFonts w:ascii="Times New Roman" w:hAnsi="Times New Roman" w:cs="Times New Roman"/>
          <w:b w:val="0"/>
          <w:sz w:val="22"/>
          <w:szCs w:val="22"/>
        </w:rPr>
        <w:t xml:space="preserve"> </w:t>
      </w:r>
      <w:r w:rsidRPr="0090028F">
        <w:rPr>
          <w:rFonts w:ascii="Times New Roman" w:hAnsi="Times New Roman" w:cs="Times New Roman"/>
        </w:rPr>
        <w:t>a Jego podwykonawcą.</w:t>
      </w:r>
    </w:p>
    <w:p w14:paraId="0F296D77" w14:textId="77777777" w:rsidR="00CD1FEA" w:rsidRPr="0090028F" w:rsidRDefault="00CD1FEA" w:rsidP="00CD1FEA">
      <w:pPr>
        <w:pStyle w:val="Akapitzlist"/>
        <w:spacing w:after="0" w:line="280" w:lineRule="atLeast"/>
        <w:ind w:left="284"/>
        <w:jc w:val="both"/>
        <w:rPr>
          <w:rFonts w:ascii="Times New Roman" w:hAnsi="Times New Roman" w:cs="Times New Roman"/>
        </w:rPr>
      </w:pPr>
    </w:p>
    <w:p w14:paraId="11632B4C" w14:textId="77777777" w:rsidR="00937329" w:rsidRPr="0090028F" w:rsidRDefault="00937329" w:rsidP="001D0540">
      <w:pPr>
        <w:spacing w:after="0" w:line="276" w:lineRule="auto"/>
        <w:jc w:val="center"/>
        <w:rPr>
          <w:rFonts w:ascii="Times New Roman" w:hAnsi="Times New Roman" w:cs="Times New Roman"/>
          <w:b/>
        </w:rPr>
      </w:pPr>
      <w:r w:rsidRPr="0090028F">
        <w:rPr>
          <w:rFonts w:ascii="Times New Roman" w:hAnsi="Times New Roman" w:cs="Times New Roman"/>
          <w:b/>
        </w:rPr>
        <w:t>§</w:t>
      </w:r>
      <w:r w:rsidR="00C55D3C" w:rsidRPr="0090028F">
        <w:rPr>
          <w:rFonts w:ascii="Times New Roman" w:hAnsi="Times New Roman" w:cs="Times New Roman"/>
          <w:b/>
        </w:rPr>
        <w:t xml:space="preserve"> </w:t>
      </w:r>
      <w:r w:rsidRPr="0090028F">
        <w:rPr>
          <w:rFonts w:ascii="Times New Roman" w:hAnsi="Times New Roman" w:cs="Times New Roman"/>
          <w:b/>
        </w:rPr>
        <w:t>5</w:t>
      </w:r>
    </w:p>
    <w:p w14:paraId="2480C7EC" w14:textId="5D593F14" w:rsidR="00634E9E" w:rsidRPr="0090028F" w:rsidRDefault="00634E9E" w:rsidP="001D0540">
      <w:pPr>
        <w:pStyle w:val="Teksttreci20"/>
        <w:shd w:val="clear" w:color="auto" w:fill="auto"/>
        <w:spacing w:line="280" w:lineRule="atLeast"/>
        <w:ind w:left="160" w:right="161"/>
        <w:rPr>
          <w:rFonts w:ascii="Times New Roman" w:hAnsi="Times New Roman" w:cs="Times New Roman"/>
          <w:color w:val="auto"/>
          <w:spacing w:val="0"/>
          <w:sz w:val="22"/>
          <w:szCs w:val="22"/>
        </w:rPr>
      </w:pPr>
      <w:r w:rsidRPr="0090028F">
        <w:rPr>
          <w:rFonts w:ascii="Times New Roman" w:hAnsi="Times New Roman" w:cs="Times New Roman"/>
          <w:color w:val="auto"/>
          <w:spacing w:val="0"/>
          <w:sz w:val="22"/>
          <w:szCs w:val="22"/>
        </w:rPr>
        <w:t xml:space="preserve">Wsparcie podczas kontroli </w:t>
      </w:r>
      <w:r w:rsidR="00EE21BF" w:rsidRPr="0090028F">
        <w:rPr>
          <w:rFonts w:ascii="Times New Roman" w:hAnsi="Times New Roman" w:cs="Times New Roman"/>
          <w:color w:val="auto"/>
          <w:spacing w:val="0"/>
          <w:sz w:val="22"/>
          <w:szCs w:val="22"/>
        </w:rPr>
        <w:t>Urzędu Ochrony Danych Osobowych</w:t>
      </w:r>
    </w:p>
    <w:p w14:paraId="7B825CE2" w14:textId="3C80C746" w:rsidR="00634E9E" w:rsidRPr="0090028F" w:rsidRDefault="00634E9E" w:rsidP="00CD1FEA">
      <w:pPr>
        <w:pStyle w:val="Teksttreci1"/>
        <w:numPr>
          <w:ilvl w:val="0"/>
          <w:numId w:val="6"/>
        </w:numPr>
        <w:shd w:val="clear" w:color="auto" w:fill="auto"/>
        <w:tabs>
          <w:tab w:val="clear" w:pos="360"/>
          <w:tab w:val="num" w:pos="284"/>
        </w:tabs>
        <w:spacing w:after="0" w:line="280" w:lineRule="atLeast"/>
        <w:ind w:left="284" w:hanging="284"/>
        <w:jc w:val="both"/>
        <w:rPr>
          <w:rStyle w:val="Uwydatnienie"/>
          <w:rFonts w:ascii="Times New Roman" w:hAnsi="Times New Roman" w:cs="Times New Roman"/>
          <w:i w:val="0"/>
          <w:iCs w:val="0"/>
          <w:color w:val="auto"/>
          <w:spacing w:val="0"/>
          <w:sz w:val="22"/>
          <w:szCs w:val="22"/>
        </w:rPr>
      </w:pPr>
      <w:r w:rsidRPr="0090028F">
        <w:rPr>
          <w:rStyle w:val="Uwydatnienie"/>
          <w:rFonts w:ascii="Times New Roman" w:hAnsi="Times New Roman" w:cs="Times New Roman"/>
          <w:i w:val="0"/>
          <w:iCs w:val="0"/>
          <w:color w:val="auto"/>
          <w:spacing w:val="0"/>
          <w:sz w:val="22"/>
          <w:szCs w:val="22"/>
        </w:rPr>
        <w:t xml:space="preserve">W ramach wynagrodzenia należnego z tytułu wykonywanej Usługi Przetwarzający zobowiązuje </w:t>
      </w:r>
      <w:r w:rsidR="00BE24FF" w:rsidRPr="0090028F">
        <w:rPr>
          <w:rStyle w:val="Uwydatnienie"/>
          <w:rFonts w:ascii="Times New Roman" w:hAnsi="Times New Roman" w:cs="Times New Roman"/>
          <w:i w:val="0"/>
          <w:iCs w:val="0"/>
          <w:color w:val="auto"/>
          <w:spacing w:val="0"/>
          <w:sz w:val="22"/>
          <w:szCs w:val="22"/>
        </w:rPr>
        <w:br/>
      </w:r>
      <w:r w:rsidRPr="0090028F">
        <w:rPr>
          <w:rStyle w:val="Uwydatnienie"/>
          <w:rFonts w:ascii="Times New Roman" w:hAnsi="Times New Roman" w:cs="Times New Roman"/>
          <w:i w:val="0"/>
          <w:iCs w:val="0"/>
          <w:color w:val="auto"/>
          <w:spacing w:val="0"/>
          <w:sz w:val="22"/>
          <w:szCs w:val="22"/>
        </w:rPr>
        <w:t xml:space="preserve">się do wspierania Administratora </w:t>
      </w:r>
      <w:r w:rsidR="00564C34" w:rsidRPr="0090028F">
        <w:rPr>
          <w:rStyle w:val="Uwydatnienie"/>
          <w:rFonts w:ascii="Times New Roman" w:hAnsi="Times New Roman" w:cs="Times New Roman"/>
          <w:i w:val="0"/>
          <w:iCs w:val="0"/>
          <w:color w:val="auto"/>
          <w:spacing w:val="0"/>
          <w:sz w:val="22"/>
          <w:szCs w:val="22"/>
        </w:rPr>
        <w:t xml:space="preserve">danych </w:t>
      </w:r>
      <w:r w:rsidRPr="0090028F">
        <w:rPr>
          <w:rStyle w:val="Uwydatnienie"/>
          <w:rFonts w:ascii="Times New Roman" w:hAnsi="Times New Roman" w:cs="Times New Roman"/>
          <w:i w:val="0"/>
          <w:iCs w:val="0"/>
          <w:color w:val="auto"/>
          <w:spacing w:val="0"/>
          <w:sz w:val="22"/>
          <w:szCs w:val="22"/>
        </w:rPr>
        <w:t xml:space="preserve">podczas kontroli </w:t>
      </w:r>
      <w:r w:rsidR="00723EC1" w:rsidRPr="0090028F">
        <w:rPr>
          <w:rStyle w:val="Uwydatnienie"/>
          <w:rFonts w:ascii="Times New Roman" w:hAnsi="Times New Roman" w:cs="Times New Roman"/>
          <w:i w:val="0"/>
          <w:iCs w:val="0"/>
          <w:color w:val="auto"/>
          <w:spacing w:val="0"/>
          <w:sz w:val="22"/>
          <w:szCs w:val="22"/>
        </w:rPr>
        <w:t>Urzędu Ochrony Danych Osobowych</w:t>
      </w:r>
      <w:r w:rsidRPr="0090028F">
        <w:rPr>
          <w:rStyle w:val="Uwydatnienie"/>
          <w:rFonts w:ascii="Times New Roman" w:hAnsi="Times New Roman" w:cs="Times New Roman"/>
          <w:i w:val="0"/>
          <w:iCs w:val="0"/>
          <w:color w:val="auto"/>
          <w:spacing w:val="0"/>
          <w:sz w:val="22"/>
          <w:szCs w:val="22"/>
        </w:rPr>
        <w:t xml:space="preserve">. Przetwarzający dostarczy osobie wskazanej przez Administratora </w:t>
      </w:r>
      <w:r w:rsidR="00564C34" w:rsidRPr="0090028F">
        <w:rPr>
          <w:rStyle w:val="Uwydatnienie"/>
          <w:rFonts w:ascii="Times New Roman" w:hAnsi="Times New Roman" w:cs="Times New Roman"/>
          <w:i w:val="0"/>
          <w:iCs w:val="0"/>
          <w:color w:val="auto"/>
          <w:spacing w:val="0"/>
          <w:sz w:val="22"/>
          <w:szCs w:val="22"/>
        </w:rPr>
        <w:t xml:space="preserve">danych </w:t>
      </w:r>
      <w:r w:rsidRPr="0090028F">
        <w:rPr>
          <w:rStyle w:val="Uwydatnienie"/>
          <w:rFonts w:ascii="Times New Roman" w:hAnsi="Times New Roman" w:cs="Times New Roman"/>
          <w:i w:val="0"/>
          <w:iCs w:val="0"/>
          <w:color w:val="auto"/>
          <w:spacing w:val="0"/>
          <w:sz w:val="22"/>
          <w:szCs w:val="22"/>
        </w:rPr>
        <w:t xml:space="preserve">pisemnych wyjaśnień, dokumentów, zapisów dotyczących przetwarzania powierzonych danych osobowych – niezwłocznie, ale nie później niż w terminie 2 dni roboczych od skierowania przez Administratora zapytania w formie papierowej lub elektronicznej na </w:t>
      </w:r>
      <w:r w:rsidRPr="0090028F">
        <w:rPr>
          <w:rFonts w:ascii="Times New Roman" w:hAnsi="Times New Roman" w:cs="Times New Roman"/>
          <w:color w:val="auto"/>
          <w:spacing w:val="0"/>
          <w:sz w:val="22"/>
          <w:szCs w:val="22"/>
        </w:rPr>
        <w:t>adres</w:t>
      </w:r>
      <w:r w:rsidRPr="0090028F">
        <w:rPr>
          <w:rStyle w:val="Uwydatnienie"/>
          <w:rFonts w:ascii="Times New Roman" w:hAnsi="Times New Roman" w:cs="Times New Roman"/>
          <w:i w:val="0"/>
          <w:iCs w:val="0"/>
          <w:color w:val="auto"/>
          <w:spacing w:val="0"/>
          <w:sz w:val="22"/>
          <w:szCs w:val="22"/>
        </w:rPr>
        <w:t xml:space="preserve"> poczty elektronicznej: </w:t>
      </w:r>
      <w:r w:rsidR="005656D0" w:rsidRPr="0090028F">
        <w:rPr>
          <w:rStyle w:val="Uwydatnienie"/>
          <w:rFonts w:ascii="Times New Roman" w:hAnsi="Times New Roman" w:cs="Times New Roman"/>
          <w:i w:val="0"/>
          <w:iCs w:val="0"/>
          <w:color w:val="auto"/>
          <w:spacing w:val="0"/>
          <w:sz w:val="22"/>
          <w:szCs w:val="22"/>
        </w:rPr>
        <w:t xml:space="preserve">iod@narutowicz.krakow.pl oraz </w:t>
      </w:r>
      <w:r w:rsidR="00CD1FEA" w:rsidRPr="0090028F">
        <w:rPr>
          <w:rStyle w:val="Uwydatnienie"/>
          <w:rFonts w:ascii="Times New Roman" w:hAnsi="Times New Roman" w:cs="Times New Roman"/>
          <w:i w:val="0"/>
          <w:iCs w:val="0"/>
          <w:color w:val="auto"/>
          <w:spacing w:val="0"/>
          <w:sz w:val="22"/>
          <w:szCs w:val="22"/>
        </w:rPr>
        <w:t>inf@</w:t>
      </w:r>
      <w:r w:rsidR="005656D0" w:rsidRPr="0090028F">
        <w:rPr>
          <w:rStyle w:val="Uwydatnienie"/>
          <w:rFonts w:ascii="Times New Roman" w:hAnsi="Times New Roman" w:cs="Times New Roman"/>
          <w:i w:val="0"/>
          <w:iCs w:val="0"/>
          <w:color w:val="auto"/>
          <w:spacing w:val="0"/>
          <w:sz w:val="22"/>
          <w:szCs w:val="22"/>
        </w:rPr>
        <w:t>narutowicz.krakow.pl</w:t>
      </w:r>
    </w:p>
    <w:p w14:paraId="53323420" w14:textId="4D622F4B" w:rsidR="00634E9E" w:rsidRPr="0090028F" w:rsidRDefault="00634E9E" w:rsidP="00CD1FEA">
      <w:pPr>
        <w:pStyle w:val="Teksttreci1"/>
        <w:numPr>
          <w:ilvl w:val="0"/>
          <w:numId w:val="6"/>
        </w:numPr>
        <w:shd w:val="clear" w:color="auto" w:fill="auto"/>
        <w:tabs>
          <w:tab w:val="clear" w:pos="360"/>
          <w:tab w:val="num" w:pos="284"/>
        </w:tabs>
        <w:spacing w:after="0" w:line="280" w:lineRule="atLeast"/>
        <w:ind w:left="284" w:hanging="284"/>
        <w:jc w:val="both"/>
        <w:rPr>
          <w:rStyle w:val="Uwydatnienie"/>
          <w:rFonts w:ascii="Times New Roman" w:hAnsi="Times New Roman" w:cs="Times New Roman"/>
          <w:i w:val="0"/>
          <w:iCs w:val="0"/>
          <w:color w:val="auto"/>
          <w:sz w:val="22"/>
          <w:szCs w:val="22"/>
        </w:rPr>
      </w:pPr>
      <w:r w:rsidRPr="0090028F">
        <w:rPr>
          <w:rStyle w:val="Uwydatnienie"/>
          <w:rFonts w:ascii="Times New Roman" w:hAnsi="Times New Roman" w:cs="Times New Roman"/>
          <w:i w:val="0"/>
          <w:iCs w:val="0"/>
          <w:color w:val="auto"/>
          <w:spacing w:val="0"/>
          <w:sz w:val="22"/>
          <w:szCs w:val="22"/>
        </w:rPr>
        <w:t xml:space="preserve">Przetwarzający zobowiązuje się do </w:t>
      </w:r>
      <w:r w:rsidRPr="0090028F">
        <w:rPr>
          <w:rStyle w:val="Uwydatnienie"/>
          <w:rFonts w:ascii="Times New Roman" w:hAnsi="Times New Roman" w:cs="Times New Roman"/>
          <w:i w:val="0"/>
          <w:color w:val="auto"/>
          <w:sz w:val="22"/>
          <w:szCs w:val="22"/>
        </w:rPr>
        <w:t xml:space="preserve">zapewnienia właściwej współpracy podczas kontroli </w:t>
      </w:r>
      <w:bookmarkStart w:id="3" w:name="_Hlk515875825"/>
      <w:r w:rsidRPr="0090028F">
        <w:rPr>
          <w:rStyle w:val="Uwydatnienie"/>
          <w:rFonts w:ascii="Times New Roman" w:hAnsi="Times New Roman" w:cs="Times New Roman"/>
          <w:i w:val="0"/>
          <w:color w:val="auto"/>
          <w:sz w:val="22"/>
          <w:szCs w:val="22"/>
        </w:rPr>
        <w:t>Administratora</w:t>
      </w:r>
      <w:bookmarkEnd w:id="3"/>
      <w:r w:rsidRPr="0090028F">
        <w:rPr>
          <w:rStyle w:val="Uwydatnienie"/>
          <w:rFonts w:ascii="Times New Roman" w:hAnsi="Times New Roman" w:cs="Times New Roman"/>
          <w:i w:val="0"/>
          <w:color w:val="auto"/>
          <w:sz w:val="22"/>
          <w:szCs w:val="22"/>
        </w:rPr>
        <w:t xml:space="preserve"> </w:t>
      </w:r>
      <w:r w:rsidR="00D14368" w:rsidRPr="0090028F">
        <w:rPr>
          <w:rStyle w:val="Uwydatnienie"/>
          <w:rFonts w:ascii="Times New Roman" w:hAnsi="Times New Roman" w:cs="Times New Roman"/>
          <w:i w:val="0"/>
          <w:color w:val="auto"/>
          <w:sz w:val="22"/>
          <w:szCs w:val="22"/>
        </w:rPr>
        <w:t xml:space="preserve">danych </w:t>
      </w:r>
      <w:r w:rsidRPr="0090028F">
        <w:rPr>
          <w:rStyle w:val="Uwydatnienie"/>
          <w:rFonts w:ascii="Times New Roman" w:hAnsi="Times New Roman" w:cs="Times New Roman"/>
          <w:i w:val="0"/>
          <w:color w:val="auto"/>
          <w:sz w:val="22"/>
          <w:szCs w:val="22"/>
        </w:rPr>
        <w:t>poprzez:</w:t>
      </w:r>
    </w:p>
    <w:p w14:paraId="48068A5D" w14:textId="77777777" w:rsidR="00634E9E" w:rsidRPr="0090028F" w:rsidRDefault="00634E9E" w:rsidP="00CD1FEA">
      <w:pPr>
        <w:pStyle w:val="Teksttreci1"/>
        <w:numPr>
          <w:ilvl w:val="1"/>
          <w:numId w:val="6"/>
        </w:numPr>
        <w:shd w:val="clear" w:color="auto" w:fill="auto"/>
        <w:tabs>
          <w:tab w:val="clear" w:pos="1440"/>
          <w:tab w:val="num" w:pos="1134"/>
        </w:tabs>
        <w:spacing w:after="0" w:line="280" w:lineRule="atLeast"/>
        <w:ind w:left="851" w:right="161" w:hanging="284"/>
        <w:jc w:val="both"/>
        <w:rPr>
          <w:rStyle w:val="Uwydatnienie"/>
          <w:rFonts w:ascii="Times New Roman" w:hAnsi="Times New Roman" w:cs="Times New Roman"/>
          <w:i w:val="0"/>
          <w:color w:val="auto"/>
          <w:sz w:val="22"/>
          <w:szCs w:val="22"/>
        </w:rPr>
      </w:pPr>
      <w:r w:rsidRPr="0090028F">
        <w:rPr>
          <w:rStyle w:val="Uwydatnienie"/>
          <w:rFonts w:ascii="Times New Roman" w:hAnsi="Times New Roman" w:cs="Times New Roman"/>
          <w:i w:val="0"/>
          <w:color w:val="auto"/>
          <w:sz w:val="22"/>
          <w:szCs w:val="22"/>
        </w:rPr>
        <w:t>udostępnienie dokumentów i zapisów,</w:t>
      </w:r>
    </w:p>
    <w:p w14:paraId="3DF6EA5A" w14:textId="77777777" w:rsidR="00634E9E" w:rsidRPr="0090028F" w:rsidRDefault="00634E9E" w:rsidP="00CD1FEA">
      <w:pPr>
        <w:pStyle w:val="Teksttreci1"/>
        <w:numPr>
          <w:ilvl w:val="1"/>
          <w:numId w:val="6"/>
        </w:numPr>
        <w:shd w:val="clear" w:color="auto" w:fill="auto"/>
        <w:tabs>
          <w:tab w:val="clear" w:pos="1440"/>
          <w:tab w:val="num" w:pos="1134"/>
        </w:tabs>
        <w:spacing w:after="0" w:line="280" w:lineRule="atLeast"/>
        <w:ind w:left="851" w:right="161" w:hanging="284"/>
        <w:jc w:val="left"/>
        <w:rPr>
          <w:rStyle w:val="Uwydatnienie"/>
          <w:rFonts w:ascii="Times New Roman" w:hAnsi="Times New Roman" w:cs="Times New Roman"/>
          <w:i w:val="0"/>
          <w:iCs w:val="0"/>
          <w:color w:val="auto"/>
          <w:sz w:val="22"/>
          <w:szCs w:val="22"/>
        </w:rPr>
      </w:pPr>
      <w:r w:rsidRPr="0090028F">
        <w:rPr>
          <w:rStyle w:val="Uwydatnienie"/>
          <w:rFonts w:ascii="Times New Roman" w:hAnsi="Times New Roman" w:cs="Times New Roman"/>
          <w:i w:val="0"/>
          <w:color w:val="auto"/>
          <w:sz w:val="22"/>
          <w:szCs w:val="22"/>
        </w:rPr>
        <w:t>umożliwienie wglądu w informacje przechowywane na nośnikach danych i w systemach informatycznych;</w:t>
      </w:r>
    </w:p>
    <w:p w14:paraId="44894CFF" w14:textId="2C7216CF" w:rsidR="00634E9E" w:rsidRPr="0090028F" w:rsidRDefault="00634E9E" w:rsidP="00CD1FEA">
      <w:pPr>
        <w:pStyle w:val="Teksttreci1"/>
        <w:numPr>
          <w:ilvl w:val="1"/>
          <w:numId w:val="6"/>
        </w:numPr>
        <w:shd w:val="clear" w:color="auto" w:fill="auto"/>
        <w:tabs>
          <w:tab w:val="clear" w:pos="1440"/>
          <w:tab w:val="num" w:pos="1134"/>
        </w:tabs>
        <w:spacing w:after="0" w:line="280" w:lineRule="atLeast"/>
        <w:ind w:left="851" w:right="161" w:hanging="284"/>
        <w:jc w:val="left"/>
        <w:rPr>
          <w:rStyle w:val="Uwydatnienie"/>
          <w:rFonts w:ascii="Times New Roman" w:hAnsi="Times New Roman" w:cs="Times New Roman"/>
          <w:i w:val="0"/>
          <w:iCs w:val="0"/>
          <w:color w:val="auto"/>
          <w:sz w:val="22"/>
          <w:szCs w:val="22"/>
        </w:rPr>
      </w:pPr>
      <w:r w:rsidRPr="0090028F">
        <w:rPr>
          <w:rStyle w:val="Uwydatnienie"/>
          <w:rFonts w:ascii="Times New Roman" w:hAnsi="Times New Roman" w:cs="Times New Roman"/>
          <w:i w:val="0"/>
          <w:color w:val="auto"/>
          <w:sz w:val="22"/>
          <w:szCs w:val="22"/>
        </w:rPr>
        <w:t xml:space="preserve">umożliwienie </w:t>
      </w:r>
      <w:r w:rsidRPr="0090028F">
        <w:rPr>
          <w:rStyle w:val="Uwydatnienie"/>
          <w:rFonts w:ascii="Times New Roman" w:hAnsi="Times New Roman" w:cs="Times New Roman"/>
          <w:i w:val="0"/>
          <w:iCs w:val="0"/>
          <w:color w:val="auto"/>
          <w:spacing w:val="0"/>
          <w:sz w:val="22"/>
          <w:szCs w:val="22"/>
        </w:rPr>
        <w:t xml:space="preserve">osobie wskazanej przez </w:t>
      </w:r>
      <w:r w:rsidRPr="0090028F">
        <w:rPr>
          <w:rStyle w:val="Uwydatnienie"/>
          <w:rFonts w:ascii="Times New Roman" w:hAnsi="Times New Roman" w:cs="Times New Roman"/>
          <w:i w:val="0"/>
          <w:color w:val="auto"/>
          <w:sz w:val="22"/>
          <w:szCs w:val="22"/>
        </w:rPr>
        <w:t>Administratora</w:t>
      </w:r>
      <w:r w:rsidR="00AF0705" w:rsidRPr="0090028F">
        <w:rPr>
          <w:rStyle w:val="Uwydatnienie"/>
          <w:rFonts w:ascii="Times New Roman" w:hAnsi="Times New Roman" w:cs="Times New Roman"/>
          <w:i w:val="0"/>
          <w:color w:val="auto"/>
          <w:sz w:val="22"/>
          <w:szCs w:val="22"/>
        </w:rPr>
        <w:t xml:space="preserve"> </w:t>
      </w:r>
      <w:r w:rsidRPr="0090028F">
        <w:rPr>
          <w:rStyle w:val="Uwydatnienie"/>
          <w:rFonts w:ascii="Times New Roman" w:hAnsi="Times New Roman" w:cs="Times New Roman"/>
          <w:i w:val="0"/>
          <w:color w:val="auto"/>
          <w:sz w:val="22"/>
          <w:szCs w:val="22"/>
        </w:rPr>
        <w:t>dokonywania przeglądów stanu systemów służących przetwarzaniu oraz ich zabezpieczeń;</w:t>
      </w:r>
    </w:p>
    <w:p w14:paraId="625BA55B" w14:textId="7474FA67" w:rsidR="00634E9E" w:rsidRPr="0090028F" w:rsidRDefault="00634E9E" w:rsidP="00CD1FEA">
      <w:pPr>
        <w:pStyle w:val="Teksttreci1"/>
        <w:numPr>
          <w:ilvl w:val="1"/>
          <w:numId w:val="6"/>
        </w:numPr>
        <w:shd w:val="clear" w:color="auto" w:fill="auto"/>
        <w:tabs>
          <w:tab w:val="clear" w:pos="1440"/>
          <w:tab w:val="num" w:pos="1134"/>
        </w:tabs>
        <w:spacing w:after="0" w:line="280" w:lineRule="atLeast"/>
        <w:ind w:left="851" w:hanging="284"/>
        <w:jc w:val="left"/>
        <w:rPr>
          <w:rStyle w:val="Uwydatnienie"/>
          <w:rFonts w:ascii="Times New Roman" w:hAnsi="Times New Roman" w:cs="Times New Roman"/>
          <w:i w:val="0"/>
          <w:iCs w:val="0"/>
          <w:color w:val="auto"/>
          <w:sz w:val="22"/>
          <w:szCs w:val="22"/>
        </w:rPr>
      </w:pPr>
      <w:r w:rsidRPr="0090028F">
        <w:rPr>
          <w:rStyle w:val="Uwydatnienie"/>
          <w:rFonts w:ascii="Times New Roman" w:hAnsi="Times New Roman" w:cs="Times New Roman"/>
          <w:i w:val="0"/>
          <w:color w:val="auto"/>
          <w:sz w:val="22"/>
          <w:szCs w:val="22"/>
        </w:rPr>
        <w:t>umożliwienie przeprowadzenia testów stosowanych przez Administratora</w:t>
      </w:r>
      <w:r w:rsidR="00CD1FEA" w:rsidRPr="0090028F">
        <w:rPr>
          <w:rStyle w:val="Uwydatnienie"/>
          <w:rFonts w:ascii="Times New Roman" w:hAnsi="Times New Roman" w:cs="Times New Roman"/>
          <w:i w:val="0"/>
          <w:color w:val="auto"/>
          <w:sz w:val="22"/>
          <w:szCs w:val="22"/>
        </w:rPr>
        <w:t xml:space="preserve"> </w:t>
      </w:r>
      <w:r w:rsidRPr="0090028F">
        <w:rPr>
          <w:rStyle w:val="Uwydatnienie"/>
          <w:rFonts w:ascii="Times New Roman" w:hAnsi="Times New Roman" w:cs="Times New Roman"/>
          <w:i w:val="0"/>
          <w:color w:val="auto"/>
          <w:sz w:val="22"/>
          <w:szCs w:val="22"/>
        </w:rPr>
        <w:t>zabezpieczeń;</w:t>
      </w:r>
    </w:p>
    <w:p w14:paraId="70E38247" w14:textId="77777777" w:rsidR="00634E9E" w:rsidRPr="0090028F" w:rsidRDefault="00634E9E" w:rsidP="00CD1FEA">
      <w:pPr>
        <w:pStyle w:val="Teksttreci1"/>
        <w:numPr>
          <w:ilvl w:val="1"/>
          <w:numId w:val="6"/>
        </w:numPr>
        <w:shd w:val="clear" w:color="auto" w:fill="auto"/>
        <w:tabs>
          <w:tab w:val="clear" w:pos="1440"/>
          <w:tab w:val="num" w:pos="1134"/>
        </w:tabs>
        <w:spacing w:after="0" w:line="280" w:lineRule="atLeast"/>
        <w:ind w:left="851" w:right="161" w:hanging="284"/>
        <w:jc w:val="left"/>
        <w:rPr>
          <w:rStyle w:val="Uwydatnienie"/>
          <w:rFonts w:ascii="Times New Roman" w:hAnsi="Times New Roman" w:cs="Times New Roman"/>
          <w:i w:val="0"/>
          <w:iCs w:val="0"/>
          <w:color w:val="auto"/>
          <w:sz w:val="22"/>
          <w:szCs w:val="22"/>
        </w:rPr>
      </w:pPr>
      <w:r w:rsidRPr="0090028F">
        <w:rPr>
          <w:rStyle w:val="Uwydatnienie"/>
          <w:rFonts w:ascii="Times New Roman" w:hAnsi="Times New Roman" w:cs="Times New Roman"/>
          <w:i w:val="0"/>
          <w:color w:val="auto"/>
          <w:sz w:val="22"/>
          <w:szCs w:val="22"/>
        </w:rPr>
        <w:t>udzielenie ustnych i pisemnych wyjaśnień.</w:t>
      </w:r>
    </w:p>
    <w:p w14:paraId="6309BF0C" w14:textId="77777777" w:rsidR="00875724" w:rsidRPr="0090028F" w:rsidRDefault="00875724" w:rsidP="00875724">
      <w:pPr>
        <w:pStyle w:val="Teksttreci1"/>
        <w:shd w:val="clear" w:color="auto" w:fill="auto"/>
        <w:spacing w:after="0" w:line="280" w:lineRule="atLeast"/>
        <w:ind w:left="1134" w:right="161" w:firstLine="0"/>
        <w:jc w:val="left"/>
        <w:rPr>
          <w:rStyle w:val="Uwydatnienie"/>
          <w:rFonts w:ascii="Times New Roman" w:hAnsi="Times New Roman" w:cs="Times New Roman"/>
          <w:i w:val="0"/>
          <w:iCs w:val="0"/>
          <w:color w:val="auto"/>
          <w:sz w:val="22"/>
          <w:szCs w:val="22"/>
        </w:rPr>
      </w:pPr>
    </w:p>
    <w:p w14:paraId="07F326E0" w14:textId="77777777" w:rsidR="00634E9E" w:rsidRPr="0090028F" w:rsidRDefault="00100F83" w:rsidP="00305CDF">
      <w:pPr>
        <w:spacing w:after="0" w:line="276" w:lineRule="auto"/>
        <w:jc w:val="center"/>
        <w:rPr>
          <w:rFonts w:ascii="Times New Roman" w:hAnsi="Times New Roman" w:cs="Times New Roman"/>
          <w:b/>
        </w:rPr>
      </w:pPr>
      <w:r w:rsidRPr="0090028F">
        <w:rPr>
          <w:rFonts w:ascii="Times New Roman" w:hAnsi="Times New Roman" w:cs="Times New Roman"/>
          <w:b/>
        </w:rPr>
        <w:t>§ 6</w:t>
      </w:r>
    </w:p>
    <w:p w14:paraId="162707FD" w14:textId="2B79C4C3" w:rsidR="008853AE" w:rsidRPr="0090028F" w:rsidRDefault="00BB5773" w:rsidP="008853AE">
      <w:pPr>
        <w:spacing w:after="0" w:line="276" w:lineRule="auto"/>
        <w:jc w:val="center"/>
        <w:rPr>
          <w:rFonts w:ascii="Times New Roman" w:hAnsi="Times New Roman" w:cs="Times New Roman"/>
          <w:b/>
        </w:rPr>
      </w:pPr>
      <w:r w:rsidRPr="0090028F">
        <w:rPr>
          <w:rFonts w:ascii="Times New Roman" w:hAnsi="Times New Roman" w:cs="Times New Roman"/>
          <w:b/>
        </w:rPr>
        <w:t>Dalsze powierzenie danych do przetwarzania</w:t>
      </w:r>
      <w:r w:rsidR="008853AE" w:rsidRPr="0090028F">
        <w:rPr>
          <w:rFonts w:ascii="Times New Roman" w:hAnsi="Times New Roman" w:cs="Times New Roman"/>
          <w:b/>
        </w:rPr>
        <w:t>, odpowiedzialność Przetwarzającego</w:t>
      </w:r>
    </w:p>
    <w:p w14:paraId="377CE521" w14:textId="77777777" w:rsidR="001D0540" w:rsidRPr="0090028F" w:rsidRDefault="001D0540" w:rsidP="00CD1FEA">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bCs w:val="0"/>
          <w:sz w:val="22"/>
          <w:szCs w:val="22"/>
        </w:rPr>
        <w:t>Administrator wyraża zgodę na dalsze powierzenie przetwarzania danych osobowych przez Przetwarzającego dalszym Podprzetwarzającym wyłącznie w zakresie i celu określonym w § 2 niniejszej umowy, z zastrzeżeniem postanowień ust. 2 poniżej.</w:t>
      </w:r>
    </w:p>
    <w:p w14:paraId="4D6EF483" w14:textId="664CEEB7" w:rsidR="001D0540" w:rsidRPr="0090028F" w:rsidRDefault="001D0540" w:rsidP="00CD1FEA">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bCs w:val="0"/>
          <w:sz w:val="22"/>
          <w:szCs w:val="22"/>
        </w:rPr>
        <w:t xml:space="preserve">W przypadku, gdy Przetwarzający skorzysta z prawa do dalszego powierzenia przetwarzania danych osobowych innym podmiotom (Podprzetwarzającym), Przetwarzający zobowiązany jest do niezwłocznego przekazania Administratorowi wykazu takich podmiotów – zgodnie z załącznikiem nr </w:t>
      </w:r>
      <w:r w:rsidR="00360105" w:rsidRPr="0090028F">
        <w:rPr>
          <w:rStyle w:val="FontStyle20"/>
          <w:rFonts w:ascii="Times New Roman" w:hAnsi="Times New Roman" w:cs="Times New Roman"/>
          <w:b w:val="0"/>
          <w:bCs w:val="0"/>
          <w:sz w:val="22"/>
          <w:szCs w:val="22"/>
        </w:rPr>
        <w:t>1</w:t>
      </w:r>
      <w:r w:rsidRPr="0090028F">
        <w:rPr>
          <w:rStyle w:val="FontStyle20"/>
          <w:rFonts w:ascii="Times New Roman" w:hAnsi="Times New Roman" w:cs="Times New Roman"/>
          <w:b w:val="0"/>
          <w:bCs w:val="0"/>
          <w:sz w:val="22"/>
          <w:szCs w:val="22"/>
        </w:rPr>
        <w:t xml:space="preserve"> do niniejszej umowy.</w:t>
      </w:r>
    </w:p>
    <w:p w14:paraId="34A7110B" w14:textId="77777777" w:rsidR="001D0540" w:rsidRPr="0090028F" w:rsidRDefault="001D0540" w:rsidP="00CD1FEA">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bCs w:val="0"/>
          <w:sz w:val="22"/>
          <w:szCs w:val="22"/>
        </w:rPr>
        <w:lastRenderedPageBreak/>
        <w:t>Przetwarzający w okresie obowiązywania Umowy Głównej zobowiązany jest poinformować pisemnie Administratora o wszelkich zamierzonych działaniach dotyczących dodania, zmianach lub zastąpienia innych podmiotów przetwarzających z wyprzedzeniem, dając tym samym Administratorowi możliwość wyrażenia sprzeciwu wobec tych działań. Administrator może wyrazić sprzeciw w formie pisemnej w terminie 5 dni roboczych od powzięcia powyższej informacji od Przetwarzającego.</w:t>
      </w:r>
    </w:p>
    <w:p w14:paraId="2AFD6FED" w14:textId="2397716A" w:rsidR="00CE0D46" w:rsidRDefault="001D0540" w:rsidP="00437194">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CE0D46">
        <w:rPr>
          <w:rStyle w:val="FontStyle20"/>
          <w:rFonts w:ascii="Times New Roman" w:hAnsi="Times New Roman" w:cs="Times New Roman"/>
          <w:b w:val="0"/>
          <w:bCs w:val="0"/>
          <w:sz w:val="22"/>
          <w:szCs w:val="22"/>
        </w:rPr>
        <w:t xml:space="preserve">W przypadku, gdy Przetwarzający skorzysta z prawa do dalszego powierzenia przetwarzania danych osobowych innym podmiotom (podwykonawcom), Przetwarzający jest zobowiązany do niezwłocznego przekazania Administratorowi pisemnej informacji zawierającej nazwę podmiotu (podwykonawcy), jego dane rejestrowe oraz na jaki okres i w jakim zakresie nastąpiło dalsze powierzenie przetwarzania danych osobowych oraz </w:t>
      </w:r>
      <w:r w:rsidR="00CE0D46" w:rsidRPr="00CE0D46">
        <w:rPr>
          <w:rStyle w:val="FontStyle20"/>
          <w:rFonts w:ascii="Times New Roman" w:hAnsi="Times New Roman" w:cs="Times New Roman"/>
          <w:b w:val="0"/>
          <w:bCs w:val="0"/>
          <w:sz w:val="22"/>
          <w:szCs w:val="22"/>
        </w:rPr>
        <w:t>jakie środki techniczne i organizacyjne będą stosowane przy dalszym powierzeniu danych osobowych</w:t>
      </w:r>
    </w:p>
    <w:p w14:paraId="7383053B" w14:textId="0EF6BEAB" w:rsidR="001D0540" w:rsidRPr="00CE0D46" w:rsidRDefault="001D0540" w:rsidP="00437194">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CE0D46">
        <w:rPr>
          <w:rStyle w:val="FontStyle20"/>
          <w:rFonts w:ascii="Times New Roman" w:hAnsi="Times New Roman" w:cs="Times New Roman"/>
          <w:b w:val="0"/>
          <w:bCs w:val="0"/>
          <w:sz w:val="22"/>
          <w:szCs w:val="22"/>
        </w:rPr>
        <w:t>Przekazanie powierzonych danych do państwa trzeciego lub organizacji międzynarodowej może nastąpić jedynie na pisemne polecenie Administratora chyba, że obowiązek taki nakłada na Przetwarzającego prawo Unii lub prawo państwa członkowskiego, któremu podlega Podmiot przetwarzający. W przypadku posiadania takiego obowiązku prawnego przez Przetwarzającego, Przetwarzający powiadamia o tym Administratora przed rozpoczęciem przetwarzania o ile prawo to nie zabrania udzielania takiej informacji z uwagi na ważny interes publiczny.</w:t>
      </w:r>
    </w:p>
    <w:p w14:paraId="046CA1D2" w14:textId="77777777" w:rsidR="001D0540" w:rsidRPr="0090028F" w:rsidRDefault="001D0540" w:rsidP="00CD1FEA">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bCs w:val="0"/>
          <w:sz w:val="22"/>
          <w:szCs w:val="22"/>
        </w:rPr>
        <w:t>Powierzenie przetwarzania Danych osobowych innemu podmiotowi nastąpi na podstawie umowy zawartej pomiędzy Przetwarzającym i innym podmiotem, której postanowienia zapewnią ochronę danych osobowych w sposób nie mniejszy niż jest to przewidziane w niniejszej Umowie. Przetwarzający ponosi odpowiedzialność za działania lub zaniechania podmiotów, którym dalej powierzył przetwarzanie Danych osobowych jak za działania własne.</w:t>
      </w:r>
    </w:p>
    <w:p w14:paraId="5688B2A7" w14:textId="77777777" w:rsidR="001D0540" w:rsidRPr="0090028F" w:rsidRDefault="001D0540" w:rsidP="00CD1FEA">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bCs w:val="0"/>
          <w:sz w:val="22"/>
          <w:szCs w:val="22"/>
        </w:rPr>
        <w:t>Zawarta umowa musi zawierać wszystkie zobowiązania określone w niniejszej umowie oraz precyzować: czas, charakter i cel przetwarzania danych z uwzględnieniem zakresu (lub kategorii) przetwarzanych danych.</w:t>
      </w:r>
    </w:p>
    <w:p w14:paraId="553AA7CE" w14:textId="54CA5CC1" w:rsidR="001D0540" w:rsidRPr="0090028F" w:rsidRDefault="00CE0D46" w:rsidP="00CD1FEA">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CE0D46">
        <w:rPr>
          <w:rStyle w:val="FontStyle20"/>
          <w:rFonts w:ascii="Times New Roman" w:hAnsi="Times New Roman" w:cs="Times New Roman"/>
          <w:b w:val="0"/>
          <w:bCs w:val="0"/>
          <w:sz w:val="22"/>
          <w:szCs w:val="22"/>
        </w:rPr>
        <w:t>Administrator ma prawo nie wyrazić zgody</w:t>
      </w:r>
      <w:r w:rsidR="001D0540" w:rsidRPr="0090028F">
        <w:rPr>
          <w:rStyle w:val="FontStyle20"/>
          <w:rFonts w:ascii="Times New Roman" w:hAnsi="Times New Roman" w:cs="Times New Roman"/>
          <w:b w:val="0"/>
          <w:bCs w:val="0"/>
          <w:sz w:val="22"/>
          <w:szCs w:val="22"/>
        </w:rPr>
        <w:t xml:space="preserve"> na dalsze powierzenie wskazanemu przez Przetwarzającemu podwykonawcy w przypadku, gdy Administratorowi znane są okoliczności nie zastosowania przez wskazany podmiot odpowiednich środków technicznych i organizacyjnych mających na celu należyte, odpowiednie do zagrożeń oraz kategorii danych objętych ochroną zabezpieczenie powierzonych do przetwarzania danych osobowych, w szczególności nie zabezpieczenia ich przed przypadkowym lub niezgodnym z prawem zniszczeniem, utraceniem, zmodyfikowaniem, nieuprawnionym ujawnieniem lub nieuprawnionym dostępem do danych osobowych przesyłanych, przechowywanych lub w inny sposób przetwarzanych, a także </w:t>
      </w:r>
      <w:r w:rsidR="00A3377A" w:rsidRPr="0090028F">
        <w:rPr>
          <w:rStyle w:val="FontStyle20"/>
          <w:rFonts w:ascii="Times New Roman" w:hAnsi="Times New Roman" w:cs="Times New Roman"/>
          <w:b w:val="0"/>
          <w:bCs w:val="0"/>
          <w:sz w:val="22"/>
          <w:szCs w:val="22"/>
        </w:rPr>
        <w:br/>
      </w:r>
      <w:r w:rsidR="001D0540" w:rsidRPr="0090028F">
        <w:rPr>
          <w:rStyle w:val="FontStyle20"/>
          <w:rFonts w:ascii="Times New Roman" w:hAnsi="Times New Roman" w:cs="Times New Roman"/>
          <w:b w:val="0"/>
          <w:bCs w:val="0"/>
          <w:sz w:val="22"/>
          <w:szCs w:val="22"/>
        </w:rPr>
        <w:t xml:space="preserve">w przypadku, kiedy Administratorowi znane są informacje o naruszeniach ochrony danych osobowych występujących w podmiocie wskazanym przez Przetwarzającego. </w:t>
      </w:r>
    </w:p>
    <w:p w14:paraId="23FDD4B3" w14:textId="19BC740A" w:rsidR="001D0540" w:rsidRPr="0090028F" w:rsidRDefault="001D0540" w:rsidP="00CD1FEA">
      <w:pPr>
        <w:pStyle w:val="Textbody"/>
        <w:numPr>
          <w:ilvl w:val="0"/>
          <w:numId w:val="8"/>
        </w:numPr>
        <w:spacing w:after="0" w:line="280" w:lineRule="atLeast"/>
        <w:ind w:left="284" w:hanging="284"/>
        <w:jc w:val="both"/>
        <w:rPr>
          <w:rStyle w:val="FontStyle20"/>
          <w:rFonts w:ascii="Times New Roman" w:hAnsi="Times New Roman" w:cs="Times New Roman"/>
          <w:b w:val="0"/>
          <w:bCs w:val="0"/>
          <w:sz w:val="22"/>
          <w:szCs w:val="22"/>
        </w:rPr>
      </w:pPr>
      <w:r w:rsidRPr="0090028F">
        <w:rPr>
          <w:rStyle w:val="FontStyle20"/>
          <w:rFonts w:ascii="Times New Roman" w:hAnsi="Times New Roman" w:cs="Times New Roman"/>
          <w:b w:val="0"/>
          <w:bCs w:val="0"/>
          <w:sz w:val="22"/>
          <w:szCs w:val="22"/>
        </w:rPr>
        <w:t>Przetwarzający odpowiada za szkody wyrządzone wskutek niewykonania lub nienależytego wykonania obowiązków wynikających z Umowy oraz z obowiązujących przepisów, w tym za szkody powstałe w wyniku udostępnienia danych osobowych osobom nieupoważnionym, ich zabraniem przez osobę nieuprawnioną, przetwarzaniem z naruszeniem obowiązujących przepisów, nieuprawnioną zmianą danych, uszkodzeniem lub zniszczeniem, które nastąpiły z winy Przetwarzającego. Odpowiedzialność ograniczona jest do wysokości szkody rzeczywistej.</w:t>
      </w:r>
    </w:p>
    <w:p w14:paraId="28296B18" w14:textId="77777777" w:rsidR="005970D1" w:rsidRPr="0090028F" w:rsidRDefault="005970D1" w:rsidP="001D0540">
      <w:pPr>
        <w:spacing w:after="0" w:line="276" w:lineRule="auto"/>
        <w:rPr>
          <w:rFonts w:ascii="Times New Roman" w:hAnsi="Times New Roman" w:cs="Times New Roman"/>
          <w:b/>
        </w:rPr>
      </w:pPr>
    </w:p>
    <w:p w14:paraId="57FE4A84" w14:textId="77777777"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 xml:space="preserve">§ </w:t>
      </w:r>
      <w:r w:rsidR="00100F83" w:rsidRPr="0090028F">
        <w:rPr>
          <w:rFonts w:ascii="Times New Roman" w:hAnsi="Times New Roman" w:cs="Times New Roman"/>
          <w:b/>
        </w:rPr>
        <w:t>7</w:t>
      </w:r>
    </w:p>
    <w:p w14:paraId="517D8FC8" w14:textId="6CB18DF6" w:rsidR="00937329" w:rsidRPr="0090028F" w:rsidRDefault="00DE335F" w:rsidP="00305CDF">
      <w:pPr>
        <w:spacing w:after="0" w:line="276" w:lineRule="auto"/>
        <w:jc w:val="center"/>
        <w:rPr>
          <w:rFonts w:ascii="Times New Roman" w:hAnsi="Times New Roman" w:cs="Times New Roman"/>
          <w:b/>
        </w:rPr>
      </w:pPr>
      <w:r w:rsidRPr="0090028F">
        <w:rPr>
          <w:rFonts w:ascii="Times New Roman" w:hAnsi="Times New Roman" w:cs="Times New Roman"/>
          <w:b/>
        </w:rPr>
        <w:t>O</w:t>
      </w:r>
      <w:r w:rsidR="00937329" w:rsidRPr="0090028F">
        <w:rPr>
          <w:rFonts w:ascii="Times New Roman" w:hAnsi="Times New Roman" w:cs="Times New Roman"/>
          <w:b/>
        </w:rPr>
        <w:t>bowiązywani</w:t>
      </w:r>
      <w:r w:rsidRPr="0090028F">
        <w:rPr>
          <w:rFonts w:ascii="Times New Roman" w:hAnsi="Times New Roman" w:cs="Times New Roman"/>
          <w:b/>
        </w:rPr>
        <w:t>e i rozwiązanie</w:t>
      </w:r>
      <w:r w:rsidR="00937329" w:rsidRPr="0090028F">
        <w:rPr>
          <w:rFonts w:ascii="Times New Roman" w:hAnsi="Times New Roman" w:cs="Times New Roman"/>
          <w:b/>
        </w:rPr>
        <w:t xml:space="preserve"> umowy</w:t>
      </w:r>
    </w:p>
    <w:p w14:paraId="16722011" w14:textId="77777777" w:rsidR="00CD1FEA" w:rsidRPr="00CD1FEA" w:rsidRDefault="00CD1FEA" w:rsidP="00CD1FEA">
      <w:pPr>
        <w:numPr>
          <w:ilvl w:val="0"/>
          <w:numId w:val="3"/>
        </w:numPr>
        <w:spacing w:after="0" w:line="276" w:lineRule="auto"/>
        <w:ind w:left="284" w:hanging="284"/>
        <w:contextualSpacing/>
        <w:jc w:val="both"/>
        <w:rPr>
          <w:rFonts w:ascii="Times New Roman" w:eastAsia="Times New Roman" w:hAnsi="Times New Roman" w:cs="Times New Roman"/>
          <w:lang w:eastAsia="pl-PL"/>
        </w:rPr>
      </w:pPr>
      <w:r w:rsidRPr="00CD1FEA">
        <w:rPr>
          <w:rFonts w:ascii="Times New Roman" w:eastAsia="Times New Roman" w:hAnsi="Times New Roman" w:cs="Times New Roman"/>
          <w:lang w:eastAsia="pl-PL"/>
        </w:rPr>
        <w:t xml:space="preserve">Niniejsza umowa obowiązuje od dnia jej zawarcia przez czas trwania umowy, o której mowa w § 1 ust. 2. </w:t>
      </w:r>
    </w:p>
    <w:p w14:paraId="3344DB28" w14:textId="4C780C23" w:rsidR="00CD1FEA" w:rsidRPr="00CD1FEA" w:rsidRDefault="00CD1FEA" w:rsidP="00CD1FEA">
      <w:pPr>
        <w:numPr>
          <w:ilvl w:val="0"/>
          <w:numId w:val="3"/>
        </w:numPr>
        <w:spacing w:after="0" w:line="276" w:lineRule="auto"/>
        <w:ind w:left="284" w:hanging="284"/>
        <w:contextualSpacing/>
        <w:jc w:val="both"/>
        <w:rPr>
          <w:rFonts w:ascii="Times New Roman" w:eastAsia="Times New Roman" w:hAnsi="Times New Roman" w:cs="Times New Roman"/>
          <w:lang w:eastAsia="pl-PL"/>
        </w:rPr>
      </w:pPr>
      <w:r w:rsidRPr="00CD1FEA">
        <w:rPr>
          <w:rFonts w:ascii="Times New Roman" w:eastAsia="Times New Roman" w:hAnsi="Times New Roman" w:cs="Times New Roman"/>
          <w:lang w:eastAsia="pl-PL"/>
        </w:rPr>
        <w:t>Rozwiązanie umowy powierzenia przetwarzania danych ze skutkiem natychmiastowy</w:t>
      </w:r>
      <w:r w:rsidR="00CE0D46">
        <w:rPr>
          <w:rFonts w:ascii="Times New Roman" w:eastAsia="Times New Roman" w:hAnsi="Times New Roman" w:cs="Times New Roman"/>
          <w:lang w:eastAsia="pl-PL"/>
        </w:rPr>
        <w:t>m</w:t>
      </w:r>
      <w:r w:rsidRPr="00CD1FEA">
        <w:rPr>
          <w:rFonts w:ascii="Times New Roman" w:eastAsia="Times New Roman" w:hAnsi="Times New Roman" w:cs="Times New Roman"/>
          <w:lang w:eastAsia="pl-PL"/>
        </w:rPr>
        <w:t xml:space="preserve"> jest równoznaczne z rozwiązaniem umowy głównej ze skutkiem natychmiastowym.</w:t>
      </w:r>
    </w:p>
    <w:p w14:paraId="73986319" w14:textId="77777777" w:rsidR="00CD1FEA" w:rsidRPr="00CD1FEA" w:rsidRDefault="00CD1FEA" w:rsidP="00CD1FEA">
      <w:pPr>
        <w:numPr>
          <w:ilvl w:val="0"/>
          <w:numId w:val="3"/>
        </w:numPr>
        <w:spacing w:after="0" w:line="276" w:lineRule="auto"/>
        <w:ind w:left="284" w:hanging="284"/>
        <w:contextualSpacing/>
        <w:jc w:val="both"/>
        <w:rPr>
          <w:rFonts w:ascii="Times New Roman" w:eastAsia="Times New Roman" w:hAnsi="Times New Roman" w:cs="Times New Roman"/>
          <w:lang w:eastAsia="pl-PL"/>
        </w:rPr>
      </w:pPr>
      <w:r w:rsidRPr="00CD1FEA">
        <w:rPr>
          <w:rFonts w:ascii="Times New Roman" w:eastAsia="Times New Roman" w:hAnsi="Times New Roman" w:cs="Times New Roman"/>
          <w:lang w:eastAsia="pl-PL"/>
        </w:rPr>
        <w:lastRenderedPageBreak/>
        <w:t xml:space="preserve">Administrator danych może rozwiązać niniejszą umowę ze skutkiem natychmiastowym, gdy </w:t>
      </w:r>
      <w:r w:rsidRPr="00CD1FEA">
        <w:rPr>
          <w:rFonts w:ascii="Times New Roman" w:eastAsia="Arial" w:hAnsi="Times New Roman" w:cs="Times New Roman"/>
          <w:lang w:eastAsia="pl-PL"/>
        </w:rPr>
        <w:t>Procesor</w:t>
      </w:r>
      <w:r w:rsidRPr="00CD1FEA">
        <w:rPr>
          <w:rFonts w:ascii="Times New Roman" w:eastAsia="Times New Roman" w:hAnsi="Times New Roman" w:cs="Times New Roman"/>
          <w:lang w:eastAsia="pl-PL"/>
        </w:rPr>
        <w:t>:</w:t>
      </w:r>
    </w:p>
    <w:p w14:paraId="381EA08E" w14:textId="77777777" w:rsidR="00CD1FEA" w:rsidRPr="00CD1FEA" w:rsidRDefault="00CD1FEA" w:rsidP="00CD1FEA">
      <w:pPr>
        <w:numPr>
          <w:ilvl w:val="0"/>
          <w:numId w:val="5"/>
        </w:numPr>
        <w:spacing w:after="0" w:line="276" w:lineRule="auto"/>
        <w:ind w:left="709" w:hanging="283"/>
        <w:contextualSpacing/>
        <w:jc w:val="both"/>
        <w:rPr>
          <w:rFonts w:ascii="Times New Roman" w:eastAsia="Times New Roman" w:hAnsi="Times New Roman" w:cs="Times New Roman"/>
          <w:b/>
          <w:lang w:eastAsia="pl-PL"/>
        </w:rPr>
      </w:pPr>
      <w:r w:rsidRPr="00CD1FEA">
        <w:rPr>
          <w:rFonts w:ascii="Times New Roman" w:eastAsia="Times New Roman" w:hAnsi="Times New Roman" w:cs="Times New Roman"/>
          <w:lang w:eastAsia="pl-PL"/>
        </w:rPr>
        <w:t xml:space="preserve">pomimo zobowiązania go do usunięcia uchybień stwierdzonych podczas kontroli nie usunie ich </w:t>
      </w:r>
      <w:r w:rsidRPr="00CD1FEA">
        <w:rPr>
          <w:rFonts w:ascii="Times New Roman" w:eastAsia="Times New Roman" w:hAnsi="Times New Roman" w:cs="Times New Roman"/>
          <w:lang w:eastAsia="pl-PL"/>
        </w:rPr>
        <w:br/>
        <w:t>w wyznaczonym terminie;</w:t>
      </w:r>
    </w:p>
    <w:p w14:paraId="0A0245C6" w14:textId="77777777" w:rsidR="00CD1FEA" w:rsidRPr="00CD1FEA" w:rsidRDefault="00CD1FEA" w:rsidP="00CD1FEA">
      <w:pPr>
        <w:numPr>
          <w:ilvl w:val="0"/>
          <w:numId w:val="5"/>
        </w:numPr>
        <w:spacing w:after="0" w:line="276" w:lineRule="auto"/>
        <w:ind w:left="709" w:hanging="283"/>
        <w:contextualSpacing/>
        <w:jc w:val="both"/>
        <w:rPr>
          <w:rFonts w:ascii="Times New Roman" w:eastAsia="Times New Roman" w:hAnsi="Times New Roman" w:cs="Times New Roman"/>
          <w:lang w:eastAsia="pl-PL"/>
        </w:rPr>
      </w:pPr>
      <w:r w:rsidRPr="00CD1FEA">
        <w:rPr>
          <w:rFonts w:ascii="Times New Roman" w:eastAsia="Times New Roman" w:hAnsi="Times New Roman" w:cs="Times New Roman"/>
          <w:lang w:eastAsia="pl-PL"/>
        </w:rPr>
        <w:t>przetwarza dane osobowe w sposób niezgodny z umową;</w:t>
      </w:r>
    </w:p>
    <w:p w14:paraId="143B7CC6" w14:textId="77777777" w:rsidR="00CD1FEA" w:rsidRPr="00CD1FEA" w:rsidRDefault="00CD1FEA" w:rsidP="00CD1FEA">
      <w:pPr>
        <w:numPr>
          <w:ilvl w:val="0"/>
          <w:numId w:val="5"/>
        </w:numPr>
        <w:spacing w:after="0" w:line="276" w:lineRule="auto"/>
        <w:ind w:left="709" w:hanging="283"/>
        <w:contextualSpacing/>
        <w:jc w:val="both"/>
        <w:rPr>
          <w:rFonts w:ascii="Times New Roman" w:eastAsia="Times New Roman" w:hAnsi="Times New Roman" w:cs="Times New Roman"/>
          <w:b/>
          <w:lang w:eastAsia="pl-PL"/>
        </w:rPr>
      </w:pPr>
      <w:r w:rsidRPr="00CD1FEA">
        <w:rPr>
          <w:rFonts w:ascii="Times New Roman" w:eastAsia="Times New Roman" w:hAnsi="Times New Roman" w:cs="Times New Roman"/>
          <w:lang w:eastAsia="pl-PL"/>
        </w:rPr>
        <w:t>powierzył przetwarzanie danych osobowych innemu podmiotowi bez uprzedniej zgody Administratora lub nie poinformował Administratora o przekazywaniu danych do państwa trzeciego lub organizacji międzynarodowej.</w:t>
      </w:r>
    </w:p>
    <w:p w14:paraId="4AD7AB15" w14:textId="77777777" w:rsidR="005656D0" w:rsidRPr="0090028F" w:rsidRDefault="005656D0" w:rsidP="005656D0">
      <w:pPr>
        <w:pStyle w:val="Akapitzlist"/>
        <w:spacing w:after="0" w:line="276" w:lineRule="auto"/>
        <w:ind w:left="1080"/>
        <w:jc w:val="both"/>
        <w:rPr>
          <w:rFonts w:ascii="Times New Roman" w:hAnsi="Times New Roman" w:cs="Times New Roman"/>
          <w:b/>
        </w:rPr>
      </w:pPr>
    </w:p>
    <w:p w14:paraId="4ECB1374" w14:textId="268BDD89"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w:t>
      </w:r>
      <w:r w:rsidR="00C55D3C" w:rsidRPr="0090028F">
        <w:rPr>
          <w:rFonts w:ascii="Times New Roman" w:hAnsi="Times New Roman" w:cs="Times New Roman"/>
          <w:b/>
        </w:rPr>
        <w:t xml:space="preserve"> </w:t>
      </w:r>
      <w:r w:rsidR="00DE335F" w:rsidRPr="0090028F">
        <w:rPr>
          <w:rFonts w:ascii="Times New Roman" w:hAnsi="Times New Roman" w:cs="Times New Roman"/>
          <w:b/>
        </w:rPr>
        <w:t>8</w:t>
      </w:r>
    </w:p>
    <w:p w14:paraId="5FB62646" w14:textId="77777777"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Zasady zachowania poufności</w:t>
      </w:r>
    </w:p>
    <w:p w14:paraId="2DE7B389" w14:textId="77777777" w:rsidR="00CD1FEA" w:rsidRPr="00CD1FEA" w:rsidRDefault="00CD1FEA" w:rsidP="00CD1FEA">
      <w:pPr>
        <w:numPr>
          <w:ilvl w:val="0"/>
          <w:numId w:val="4"/>
        </w:numPr>
        <w:spacing w:after="0" w:line="276" w:lineRule="auto"/>
        <w:ind w:left="284" w:hanging="284"/>
        <w:contextualSpacing/>
        <w:jc w:val="both"/>
        <w:rPr>
          <w:rFonts w:ascii="Times New Roman" w:eastAsia="Times New Roman" w:hAnsi="Times New Roman" w:cs="Times New Roman"/>
          <w:lang w:eastAsia="pl-PL"/>
        </w:rPr>
      </w:pPr>
      <w:r w:rsidRPr="00CD1FEA">
        <w:rPr>
          <w:rFonts w:ascii="Times New Roman" w:eastAsia="Arial" w:hAnsi="Times New Roman" w:cs="Times New Roman"/>
          <w:lang w:eastAsia="pl-PL"/>
        </w:rPr>
        <w:t>Procesor</w:t>
      </w:r>
      <w:r w:rsidRPr="00CD1FEA">
        <w:rPr>
          <w:rFonts w:ascii="Times New Roman" w:eastAsia="Arial" w:hAnsi="Times New Roman" w:cs="Times New Roman"/>
          <w:bCs/>
          <w:lang w:eastAsia="pl-PL"/>
        </w:rPr>
        <w:t xml:space="preserve"> </w:t>
      </w:r>
      <w:r w:rsidRPr="00CD1FEA">
        <w:rPr>
          <w:rFonts w:ascii="Times New Roman" w:eastAsia="Times New Roman" w:hAnsi="Times New Roman" w:cs="Times New Roman"/>
          <w:lang w:eastAsia="pl-PL"/>
        </w:rPr>
        <w:t>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w:t>
      </w:r>
    </w:p>
    <w:p w14:paraId="2CDF4C96" w14:textId="77777777" w:rsidR="00CD1FEA" w:rsidRPr="00CD1FEA" w:rsidRDefault="00CD1FEA" w:rsidP="00CD1FEA">
      <w:pPr>
        <w:numPr>
          <w:ilvl w:val="0"/>
          <w:numId w:val="4"/>
        </w:numPr>
        <w:spacing w:after="0" w:line="276" w:lineRule="auto"/>
        <w:ind w:left="284" w:hanging="284"/>
        <w:contextualSpacing/>
        <w:jc w:val="both"/>
        <w:rPr>
          <w:rFonts w:ascii="Times New Roman" w:eastAsia="Times New Roman" w:hAnsi="Times New Roman" w:cs="Times New Roman"/>
          <w:lang w:eastAsia="pl-PL"/>
        </w:rPr>
      </w:pPr>
      <w:r w:rsidRPr="00CD1FEA">
        <w:rPr>
          <w:rFonts w:ascii="Times New Roman" w:eastAsia="Arial" w:hAnsi="Times New Roman" w:cs="Times New Roman"/>
          <w:lang w:eastAsia="pl-PL"/>
        </w:rPr>
        <w:t>Procesor</w:t>
      </w:r>
      <w:r w:rsidRPr="00CD1FEA">
        <w:rPr>
          <w:rFonts w:ascii="Times New Roman" w:eastAsia="Arial" w:hAnsi="Times New Roman" w:cs="Times New Roman"/>
          <w:bCs/>
          <w:lang w:eastAsia="pl-PL"/>
        </w:rPr>
        <w:t xml:space="preserve"> </w:t>
      </w:r>
      <w:r w:rsidRPr="00CD1FEA">
        <w:rPr>
          <w:rFonts w:ascii="Times New Roman" w:eastAsia="Times New Roman" w:hAnsi="Times New Roman" w:cs="Times New Roman"/>
          <w:lang w:eastAsia="pl-PL"/>
        </w:rPr>
        <w:t>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A0ECB6D" w14:textId="77777777" w:rsidR="005656D0" w:rsidRPr="0090028F" w:rsidRDefault="005656D0" w:rsidP="00305CDF">
      <w:pPr>
        <w:spacing w:after="0" w:line="276" w:lineRule="auto"/>
        <w:jc w:val="center"/>
        <w:rPr>
          <w:rFonts w:ascii="Times New Roman" w:hAnsi="Times New Roman" w:cs="Times New Roman"/>
          <w:b/>
        </w:rPr>
      </w:pPr>
    </w:p>
    <w:p w14:paraId="149EDEDB" w14:textId="088E4F46"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w:t>
      </w:r>
      <w:r w:rsidR="00C55D3C" w:rsidRPr="0090028F">
        <w:rPr>
          <w:rFonts w:ascii="Times New Roman" w:hAnsi="Times New Roman" w:cs="Times New Roman"/>
          <w:b/>
        </w:rPr>
        <w:t xml:space="preserve"> </w:t>
      </w:r>
      <w:r w:rsidR="00DE335F" w:rsidRPr="0090028F">
        <w:rPr>
          <w:rFonts w:ascii="Times New Roman" w:hAnsi="Times New Roman" w:cs="Times New Roman"/>
          <w:b/>
        </w:rPr>
        <w:t>9</w:t>
      </w:r>
    </w:p>
    <w:p w14:paraId="2DD82B43" w14:textId="77777777" w:rsidR="00937329" w:rsidRPr="0090028F" w:rsidRDefault="00937329" w:rsidP="00305CDF">
      <w:pPr>
        <w:spacing w:after="0" w:line="276" w:lineRule="auto"/>
        <w:jc w:val="center"/>
        <w:rPr>
          <w:rFonts w:ascii="Times New Roman" w:hAnsi="Times New Roman" w:cs="Times New Roman"/>
          <w:b/>
        </w:rPr>
      </w:pPr>
      <w:r w:rsidRPr="0090028F">
        <w:rPr>
          <w:rFonts w:ascii="Times New Roman" w:hAnsi="Times New Roman" w:cs="Times New Roman"/>
          <w:b/>
        </w:rPr>
        <w:t>Postanowienia końcowe</w:t>
      </w:r>
    </w:p>
    <w:p w14:paraId="27A0BA45" w14:textId="4425B162" w:rsidR="00CD1FEA" w:rsidRPr="00CE0D46" w:rsidRDefault="00CD1FEA" w:rsidP="00CD1FEA">
      <w:pPr>
        <w:numPr>
          <w:ilvl w:val="0"/>
          <w:numId w:val="9"/>
        </w:numPr>
        <w:spacing w:after="0" w:line="240" w:lineRule="auto"/>
        <w:ind w:left="284" w:hanging="284"/>
        <w:jc w:val="both"/>
        <w:rPr>
          <w:rFonts w:ascii="Times New Roman" w:hAnsi="Times New Roman" w:cs="Times New Roman"/>
        </w:rPr>
      </w:pPr>
      <w:r w:rsidRPr="00CE0D46">
        <w:rPr>
          <w:rFonts w:ascii="Times New Roman" w:hAnsi="Times New Roman" w:cs="Times New Roman"/>
        </w:rPr>
        <w:t xml:space="preserve">Administrator i </w:t>
      </w:r>
      <w:r w:rsidRPr="00CE0D46">
        <w:rPr>
          <w:rStyle w:val="FontStyle20"/>
          <w:rFonts w:ascii="Times New Roman" w:hAnsi="Times New Roman" w:cs="Times New Roman"/>
          <w:b w:val="0"/>
          <w:bCs w:val="0"/>
          <w:sz w:val="22"/>
          <w:szCs w:val="22"/>
        </w:rPr>
        <w:t>Procesor</w:t>
      </w:r>
      <w:r w:rsidRPr="00CE0D46">
        <w:rPr>
          <w:rStyle w:val="FontStyle20"/>
          <w:rFonts w:ascii="Times New Roman" w:hAnsi="Times New Roman" w:cs="Times New Roman"/>
          <w:b w:val="0"/>
          <w:sz w:val="22"/>
          <w:szCs w:val="22"/>
        </w:rPr>
        <w:t xml:space="preserve"> </w:t>
      </w:r>
      <w:r w:rsidRPr="00CE0D46">
        <w:rPr>
          <w:rFonts w:ascii="Times New Roman" w:hAnsi="Times New Roman" w:cs="Times New Roman"/>
        </w:rPr>
        <w:t>z tytułu i dla zapewnienia współpracy celem realizacji zapisów Umowy Głównej udostępnią dane osobowe swoich pracowników stronie drugiej w maksymalnym zakresie: imię i nazwisko, tytuł zawodowy, stanowisko, służbowy adres poczty elektronicznej, służbowy numer telefonu.</w:t>
      </w:r>
    </w:p>
    <w:p w14:paraId="41B126AE" w14:textId="182407EA" w:rsidR="00CE0D46" w:rsidRPr="00CE0D46" w:rsidRDefault="00CE0D46" w:rsidP="00CD1FEA">
      <w:pPr>
        <w:pStyle w:val="Akapitzlist"/>
        <w:numPr>
          <w:ilvl w:val="0"/>
          <w:numId w:val="9"/>
        </w:numPr>
        <w:spacing w:after="0" w:line="276" w:lineRule="auto"/>
        <w:ind w:left="284" w:hanging="284"/>
        <w:jc w:val="both"/>
        <w:rPr>
          <w:rFonts w:ascii="Times New Roman" w:hAnsi="Times New Roman" w:cs="Times New Roman"/>
        </w:rPr>
      </w:pPr>
      <w:r w:rsidRPr="00CE0D46">
        <w:rPr>
          <w:rFonts w:ascii="Times New Roman" w:hAnsi="Times New Roman" w:cs="Times New Roman"/>
        </w:rPr>
        <w:t>Umowa została sporządzona w formie elektronicznej oraz przekazana każdej ze Stron</w:t>
      </w:r>
      <w:r>
        <w:rPr>
          <w:rFonts w:ascii="Times New Roman" w:hAnsi="Times New Roman" w:cs="Times New Roman"/>
        </w:rPr>
        <w:t>.</w:t>
      </w:r>
    </w:p>
    <w:p w14:paraId="6EA7E251" w14:textId="4C325344" w:rsidR="00CD1FEA" w:rsidRPr="00CE0D46" w:rsidRDefault="00CD1FEA" w:rsidP="00CD1FEA">
      <w:pPr>
        <w:pStyle w:val="Akapitzlist"/>
        <w:numPr>
          <w:ilvl w:val="0"/>
          <w:numId w:val="9"/>
        </w:numPr>
        <w:spacing w:after="0" w:line="276" w:lineRule="auto"/>
        <w:ind w:left="284" w:hanging="284"/>
        <w:jc w:val="both"/>
        <w:rPr>
          <w:rFonts w:ascii="Times New Roman" w:hAnsi="Times New Roman" w:cs="Times New Roman"/>
        </w:rPr>
      </w:pPr>
      <w:r w:rsidRPr="00CE0D46">
        <w:rPr>
          <w:rFonts w:ascii="Times New Roman" w:hAnsi="Times New Roman" w:cs="Times New Roman"/>
        </w:rPr>
        <w:t>W sprawach nieuregulowanych zastosowanie będą miały przepisy Kodeksu cywilnego, RODO oraz przepisów prawa UE i krajowego regulujących prawa osób, których dane są przetwarzane.</w:t>
      </w:r>
    </w:p>
    <w:p w14:paraId="4B7997E7" w14:textId="3736225B" w:rsidR="00A06B73" w:rsidRPr="00CE0D46" w:rsidRDefault="00CD1FEA" w:rsidP="00CD1FEA">
      <w:pPr>
        <w:pStyle w:val="Akapitzlist"/>
        <w:numPr>
          <w:ilvl w:val="0"/>
          <w:numId w:val="9"/>
        </w:numPr>
        <w:spacing w:after="0" w:line="276" w:lineRule="auto"/>
        <w:ind w:left="284" w:hanging="284"/>
        <w:jc w:val="both"/>
        <w:rPr>
          <w:rFonts w:ascii="Times New Roman" w:hAnsi="Times New Roman" w:cs="Times New Roman"/>
        </w:rPr>
      </w:pPr>
      <w:r w:rsidRPr="00CE0D46">
        <w:rPr>
          <w:rFonts w:ascii="Times New Roman" w:hAnsi="Times New Roman" w:cs="Times New Roman"/>
        </w:rPr>
        <w:t>Wszelkie spory wynikające na tle wykonania niniejszej umowy rozstrzygać będzie sąd powszechny właściwy miejscowo ze względu na siedzibę Administratora.</w:t>
      </w:r>
    </w:p>
    <w:p w14:paraId="12C55EE6" w14:textId="77777777" w:rsidR="00937329" w:rsidRPr="003B628A" w:rsidRDefault="00937329" w:rsidP="00305CDF">
      <w:pPr>
        <w:spacing w:after="0" w:line="276" w:lineRule="auto"/>
        <w:jc w:val="center"/>
        <w:rPr>
          <w:rFonts w:ascii="Times New Roman" w:hAnsi="Times New Roman" w:cs="Times New Roman"/>
        </w:rPr>
      </w:pPr>
    </w:p>
    <w:p w14:paraId="46A19368" w14:textId="660291C3" w:rsidR="001C78B7" w:rsidRPr="003B628A" w:rsidRDefault="001C78B7" w:rsidP="001C78B7">
      <w:pPr>
        <w:spacing w:line="276" w:lineRule="auto"/>
        <w:ind w:firstLine="708"/>
        <w:rPr>
          <w:rFonts w:ascii="Times New Roman" w:hAnsi="Times New Roman" w:cs="Times New Roman"/>
        </w:rPr>
      </w:pPr>
      <w:r w:rsidRPr="003B628A">
        <w:rPr>
          <w:rFonts w:ascii="Times New Roman" w:hAnsi="Times New Roman" w:cs="Times New Roman"/>
        </w:rPr>
        <w:t xml:space="preserve">_______________________                                           </w:t>
      </w:r>
      <w:r w:rsidRPr="003B628A">
        <w:rPr>
          <w:rFonts w:ascii="Times New Roman" w:hAnsi="Times New Roman" w:cs="Times New Roman"/>
        </w:rPr>
        <w:tab/>
        <w:t xml:space="preserve">               _____</w:t>
      </w:r>
      <w:r w:rsidR="003B628A">
        <w:rPr>
          <w:rFonts w:ascii="Times New Roman" w:hAnsi="Times New Roman" w:cs="Times New Roman"/>
        </w:rPr>
        <w:t xml:space="preserve"> </w:t>
      </w:r>
      <w:r w:rsidRPr="003B628A">
        <w:rPr>
          <w:rFonts w:ascii="Times New Roman" w:hAnsi="Times New Roman" w:cs="Times New Roman"/>
        </w:rPr>
        <w:t>______________</w:t>
      </w:r>
    </w:p>
    <w:p w14:paraId="3FA0CCE1" w14:textId="77777777" w:rsidR="001C78B7" w:rsidRPr="003B628A" w:rsidRDefault="001C78B7" w:rsidP="001C78B7">
      <w:pPr>
        <w:spacing w:line="276" w:lineRule="auto"/>
        <w:jc w:val="center"/>
        <w:rPr>
          <w:rFonts w:ascii="Times New Roman" w:hAnsi="Times New Roman" w:cs="Times New Roman"/>
        </w:rPr>
      </w:pPr>
      <w:r w:rsidRPr="003B628A">
        <w:rPr>
          <w:rFonts w:ascii="Times New Roman" w:hAnsi="Times New Roman" w:cs="Times New Roman"/>
        </w:rPr>
        <w:t xml:space="preserve">    Administrator </w:t>
      </w:r>
      <w:r w:rsidRPr="003B628A">
        <w:rPr>
          <w:rFonts w:ascii="Times New Roman" w:hAnsi="Times New Roman" w:cs="Times New Roman"/>
        </w:rPr>
        <w:tab/>
      </w:r>
      <w:r w:rsidRPr="003B628A">
        <w:rPr>
          <w:rFonts w:ascii="Times New Roman" w:hAnsi="Times New Roman" w:cs="Times New Roman"/>
        </w:rPr>
        <w:tab/>
      </w:r>
      <w:r w:rsidRPr="003B628A">
        <w:rPr>
          <w:rFonts w:ascii="Times New Roman" w:hAnsi="Times New Roman" w:cs="Times New Roman"/>
        </w:rPr>
        <w:tab/>
      </w:r>
      <w:r w:rsidRPr="003B628A">
        <w:rPr>
          <w:rFonts w:ascii="Times New Roman" w:hAnsi="Times New Roman" w:cs="Times New Roman"/>
        </w:rPr>
        <w:tab/>
      </w:r>
      <w:r w:rsidRPr="003B628A">
        <w:rPr>
          <w:rFonts w:ascii="Times New Roman" w:hAnsi="Times New Roman" w:cs="Times New Roman"/>
        </w:rPr>
        <w:tab/>
      </w:r>
      <w:r w:rsidRPr="003B628A">
        <w:rPr>
          <w:rFonts w:ascii="Times New Roman" w:hAnsi="Times New Roman" w:cs="Times New Roman"/>
        </w:rPr>
        <w:tab/>
        <w:t xml:space="preserve">                    Procesor</w:t>
      </w:r>
    </w:p>
    <w:p w14:paraId="16E0B440" w14:textId="77777777" w:rsidR="001C78B7" w:rsidRPr="003B628A" w:rsidRDefault="001C78B7" w:rsidP="001C78B7">
      <w:pPr>
        <w:tabs>
          <w:tab w:val="left" w:pos="1276"/>
        </w:tabs>
        <w:spacing w:line="276" w:lineRule="auto"/>
        <w:rPr>
          <w:rFonts w:ascii="Times New Roman" w:hAnsi="Times New Roman" w:cs="Times New Roman"/>
        </w:rPr>
      </w:pPr>
      <w:r w:rsidRPr="003B628A">
        <w:rPr>
          <w:rFonts w:ascii="Times New Roman" w:hAnsi="Times New Roman" w:cs="Times New Roman"/>
        </w:rPr>
        <w:tab/>
        <w:t>(Szpital)</w:t>
      </w:r>
      <w:r w:rsidRPr="003B628A">
        <w:rPr>
          <w:rFonts w:ascii="Times New Roman" w:hAnsi="Times New Roman" w:cs="Times New Roman"/>
        </w:rPr>
        <w:tab/>
      </w:r>
      <w:r w:rsidRPr="003B628A">
        <w:rPr>
          <w:rFonts w:ascii="Times New Roman" w:hAnsi="Times New Roman" w:cs="Times New Roman"/>
        </w:rPr>
        <w:tab/>
      </w:r>
      <w:r w:rsidRPr="003B628A">
        <w:rPr>
          <w:rFonts w:ascii="Times New Roman" w:hAnsi="Times New Roman" w:cs="Times New Roman"/>
        </w:rPr>
        <w:tab/>
      </w:r>
      <w:r w:rsidRPr="003B628A">
        <w:rPr>
          <w:rFonts w:ascii="Times New Roman" w:hAnsi="Times New Roman" w:cs="Times New Roman"/>
        </w:rPr>
        <w:tab/>
      </w:r>
      <w:r w:rsidRPr="003B628A">
        <w:rPr>
          <w:rFonts w:ascii="Times New Roman" w:hAnsi="Times New Roman" w:cs="Times New Roman"/>
        </w:rPr>
        <w:tab/>
      </w:r>
    </w:p>
    <w:p w14:paraId="456FACED" w14:textId="77777777" w:rsidR="001C78B7" w:rsidRPr="004173EB" w:rsidRDefault="001C78B7" w:rsidP="001C78B7">
      <w:pPr>
        <w:tabs>
          <w:tab w:val="left" w:pos="1276"/>
        </w:tabs>
        <w:spacing w:line="276" w:lineRule="auto"/>
      </w:pPr>
    </w:p>
    <w:p w14:paraId="5E035092" w14:textId="77777777" w:rsidR="00CD1FEA" w:rsidRPr="0090028F" w:rsidRDefault="00CD1FEA" w:rsidP="00CD1FEA">
      <w:pPr>
        <w:jc w:val="right"/>
        <w:rPr>
          <w:rFonts w:ascii="Times New Roman" w:hAnsi="Times New Roman" w:cs="Times New Roman"/>
        </w:rPr>
      </w:pPr>
      <w:r w:rsidRPr="0090028F">
        <w:rPr>
          <w:rFonts w:ascii="Times New Roman" w:hAnsi="Times New Roman" w:cs="Times New Roman"/>
        </w:rPr>
        <w:t xml:space="preserve">Załącznik nr 1 </w:t>
      </w:r>
    </w:p>
    <w:p w14:paraId="4036D332" w14:textId="77777777" w:rsidR="00CD1FEA" w:rsidRPr="0090028F" w:rsidRDefault="00CD1FEA" w:rsidP="00CD1FEA">
      <w:pPr>
        <w:jc w:val="right"/>
        <w:rPr>
          <w:rFonts w:ascii="Times New Roman" w:hAnsi="Times New Roman" w:cs="Times New Roman"/>
        </w:rPr>
      </w:pPr>
      <w:r w:rsidRPr="0090028F">
        <w:rPr>
          <w:rFonts w:ascii="Times New Roman" w:hAnsi="Times New Roman" w:cs="Times New Roman"/>
        </w:rPr>
        <w:t>do umowy powierzenia przetwarzania danych osobowych</w:t>
      </w:r>
    </w:p>
    <w:p w14:paraId="1250FD0F" w14:textId="77777777" w:rsidR="00CD1FEA" w:rsidRPr="0090028F" w:rsidRDefault="00CD1FEA" w:rsidP="00CD1FEA">
      <w:pPr>
        <w:jc w:val="center"/>
        <w:rPr>
          <w:rFonts w:ascii="Times New Roman" w:hAnsi="Times New Roman" w:cs="Times New Roman"/>
          <w:b/>
        </w:rPr>
      </w:pPr>
    </w:p>
    <w:p w14:paraId="4808DE66" w14:textId="77777777" w:rsidR="00CD1FEA" w:rsidRPr="0090028F" w:rsidRDefault="00CD1FEA" w:rsidP="00CD1FEA">
      <w:pPr>
        <w:spacing w:after="120"/>
        <w:jc w:val="center"/>
        <w:rPr>
          <w:rFonts w:ascii="Times New Roman" w:hAnsi="Times New Roman" w:cs="Times New Roman"/>
          <w:b/>
        </w:rPr>
      </w:pPr>
      <w:r w:rsidRPr="0090028F">
        <w:rPr>
          <w:rFonts w:ascii="Times New Roman" w:hAnsi="Times New Roman" w:cs="Times New Roman"/>
          <w:b/>
        </w:rPr>
        <w:t>Lista podwykonawców którym podpowierzono dane osobowe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40"/>
        <w:gridCol w:w="1291"/>
        <w:gridCol w:w="1450"/>
        <w:gridCol w:w="1463"/>
        <w:gridCol w:w="1450"/>
        <w:gridCol w:w="1548"/>
      </w:tblGrid>
      <w:tr w:rsidR="00CD1FEA" w:rsidRPr="0090028F" w14:paraId="664ACB16" w14:textId="77777777" w:rsidTr="00CC4958">
        <w:tc>
          <w:tcPr>
            <w:tcW w:w="517" w:type="dxa"/>
            <w:tcBorders>
              <w:top w:val="single" w:sz="4" w:space="0" w:color="auto"/>
              <w:left w:val="single" w:sz="4" w:space="0" w:color="auto"/>
              <w:bottom w:val="single" w:sz="4" w:space="0" w:color="auto"/>
              <w:right w:val="single" w:sz="4" w:space="0" w:color="auto"/>
            </w:tcBorders>
            <w:vAlign w:val="center"/>
            <w:hideMark/>
          </w:tcPr>
          <w:p w14:paraId="1748C081" w14:textId="77777777" w:rsidR="00CD1FEA" w:rsidRPr="0090028F" w:rsidRDefault="00CD1FEA" w:rsidP="00CC4958">
            <w:pPr>
              <w:jc w:val="center"/>
              <w:rPr>
                <w:rFonts w:ascii="Times New Roman" w:hAnsi="Times New Roman" w:cs="Times New Roman"/>
              </w:rPr>
            </w:pPr>
            <w:r w:rsidRPr="0090028F">
              <w:rPr>
                <w:rFonts w:ascii="Times New Roman" w:hAnsi="Times New Roman" w:cs="Times New Roman"/>
              </w:rPr>
              <w:t>Lp.</w:t>
            </w:r>
          </w:p>
        </w:tc>
        <w:tc>
          <w:tcPr>
            <w:tcW w:w="2140" w:type="dxa"/>
            <w:tcBorders>
              <w:top w:val="single" w:sz="4" w:space="0" w:color="auto"/>
              <w:left w:val="single" w:sz="4" w:space="0" w:color="auto"/>
              <w:bottom w:val="single" w:sz="4" w:space="0" w:color="auto"/>
              <w:right w:val="single" w:sz="4" w:space="0" w:color="auto"/>
            </w:tcBorders>
            <w:vAlign w:val="center"/>
            <w:hideMark/>
          </w:tcPr>
          <w:p w14:paraId="5D0DD959" w14:textId="77777777" w:rsidR="00CD1FEA" w:rsidRPr="0090028F" w:rsidRDefault="00CD1FEA" w:rsidP="00CC4958">
            <w:pPr>
              <w:jc w:val="center"/>
              <w:rPr>
                <w:rFonts w:ascii="Times New Roman" w:hAnsi="Times New Roman" w:cs="Times New Roman"/>
              </w:rPr>
            </w:pPr>
            <w:r w:rsidRPr="0090028F">
              <w:rPr>
                <w:rFonts w:ascii="Times New Roman" w:hAnsi="Times New Roman" w:cs="Times New Roman"/>
              </w:rPr>
              <w:t xml:space="preserve">Nazwa, adres siedziby podmiotu podprzetwarzającego, dane rejestrowe oraz </w:t>
            </w:r>
            <w:r w:rsidRPr="0090028F">
              <w:rPr>
                <w:rFonts w:ascii="Times New Roman" w:hAnsi="Times New Roman" w:cs="Times New Roman"/>
              </w:rPr>
              <w:lastRenderedPageBreak/>
              <w:t>lokacja fizyczna powierzonego zbioru danych</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75805EB" w14:textId="77777777" w:rsidR="00CD1FEA" w:rsidRPr="0090028F" w:rsidRDefault="00CD1FEA" w:rsidP="00CC4958">
            <w:pPr>
              <w:jc w:val="center"/>
              <w:rPr>
                <w:rFonts w:ascii="Times New Roman" w:hAnsi="Times New Roman" w:cs="Times New Roman"/>
              </w:rPr>
            </w:pPr>
            <w:r w:rsidRPr="0090028F">
              <w:rPr>
                <w:rFonts w:ascii="Times New Roman" w:hAnsi="Times New Roman" w:cs="Times New Roman"/>
              </w:rPr>
              <w:lastRenderedPageBreak/>
              <w:t>Charakter i cel powierzenia</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6E7F95E" w14:textId="77777777" w:rsidR="00CD1FEA" w:rsidRPr="0090028F" w:rsidRDefault="00CD1FEA" w:rsidP="00CC4958">
            <w:pPr>
              <w:jc w:val="center"/>
              <w:rPr>
                <w:rFonts w:ascii="Times New Roman" w:hAnsi="Times New Roman" w:cs="Times New Roman"/>
              </w:rPr>
            </w:pPr>
            <w:r w:rsidRPr="0090028F">
              <w:rPr>
                <w:rFonts w:ascii="Times New Roman" w:hAnsi="Times New Roman" w:cs="Times New Roman"/>
              </w:rPr>
              <w:t>Czynności przetwarzania</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C563B55" w14:textId="77777777" w:rsidR="00CD1FEA" w:rsidRPr="0090028F" w:rsidRDefault="00CD1FEA" w:rsidP="00CC4958">
            <w:pPr>
              <w:jc w:val="center"/>
              <w:rPr>
                <w:rFonts w:ascii="Times New Roman" w:hAnsi="Times New Roman" w:cs="Times New Roman"/>
              </w:rPr>
            </w:pPr>
            <w:r w:rsidRPr="0090028F">
              <w:rPr>
                <w:rFonts w:ascii="Times New Roman" w:hAnsi="Times New Roman" w:cs="Times New Roman"/>
              </w:rPr>
              <w:t>Kategorie powierzonych danych osobowych</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32ED77C" w14:textId="77777777" w:rsidR="00CD1FEA" w:rsidRPr="0090028F" w:rsidRDefault="00CD1FEA" w:rsidP="00CC4958">
            <w:pPr>
              <w:jc w:val="center"/>
              <w:rPr>
                <w:rFonts w:ascii="Times New Roman" w:hAnsi="Times New Roman" w:cs="Times New Roman"/>
              </w:rPr>
            </w:pPr>
            <w:r w:rsidRPr="0090028F">
              <w:rPr>
                <w:rFonts w:ascii="Times New Roman" w:hAnsi="Times New Roman" w:cs="Times New Roman"/>
              </w:rPr>
              <w:t>Czas przetwarzania</w:t>
            </w:r>
          </w:p>
          <w:p w14:paraId="170DA550" w14:textId="77777777" w:rsidR="00CD1FEA" w:rsidRPr="0090028F" w:rsidRDefault="00CD1FEA" w:rsidP="00CC4958">
            <w:pPr>
              <w:jc w:val="center"/>
              <w:rPr>
                <w:rFonts w:ascii="Times New Roman" w:hAnsi="Times New Roman" w:cs="Times New Roman"/>
              </w:rPr>
            </w:pPr>
            <w:r w:rsidRPr="0090028F">
              <w:rPr>
                <w:rFonts w:ascii="Times New Roman" w:hAnsi="Times New Roman" w:cs="Times New Roman"/>
              </w:rPr>
              <w:t>(daty od -do)</w:t>
            </w:r>
          </w:p>
        </w:tc>
        <w:tc>
          <w:tcPr>
            <w:tcW w:w="1547" w:type="dxa"/>
            <w:tcBorders>
              <w:top w:val="single" w:sz="4" w:space="0" w:color="auto"/>
              <w:left w:val="single" w:sz="4" w:space="0" w:color="auto"/>
              <w:bottom w:val="single" w:sz="4" w:space="0" w:color="auto"/>
              <w:right w:val="single" w:sz="4" w:space="0" w:color="auto"/>
            </w:tcBorders>
            <w:vAlign w:val="center"/>
          </w:tcPr>
          <w:p w14:paraId="018BABCF" w14:textId="77777777" w:rsidR="00CD1FEA" w:rsidRPr="0090028F" w:rsidRDefault="00CD1FEA" w:rsidP="00CC4958">
            <w:pPr>
              <w:jc w:val="center"/>
              <w:rPr>
                <w:rFonts w:ascii="Times New Roman" w:hAnsi="Times New Roman" w:cs="Times New Roman"/>
              </w:rPr>
            </w:pPr>
            <w:r w:rsidRPr="0090028F">
              <w:rPr>
                <w:rFonts w:ascii="Times New Roman" w:hAnsi="Times New Roman" w:cs="Times New Roman"/>
              </w:rPr>
              <w:t xml:space="preserve">Dane kontaktowe  Inspektora Ochrony </w:t>
            </w:r>
            <w:r w:rsidRPr="0090028F">
              <w:rPr>
                <w:rFonts w:ascii="Times New Roman" w:hAnsi="Times New Roman" w:cs="Times New Roman"/>
              </w:rPr>
              <w:lastRenderedPageBreak/>
              <w:t xml:space="preserve">Danych lub wyznaczonej przez podmiot przetwarzający osoby do kontaktu  </w:t>
            </w:r>
            <w:r w:rsidRPr="0090028F">
              <w:rPr>
                <w:rFonts w:ascii="Times New Roman" w:hAnsi="Times New Roman" w:cs="Times New Roman"/>
              </w:rPr>
              <w:br/>
              <w:t>(w przypadku braku wyznaczenia IOD)</w:t>
            </w:r>
          </w:p>
        </w:tc>
      </w:tr>
      <w:tr w:rsidR="00CD1FEA" w:rsidRPr="0090028F" w14:paraId="69AB7552" w14:textId="77777777" w:rsidTr="00CC4958">
        <w:trPr>
          <w:trHeight w:val="1021"/>
        </w:trPr>
        <w:tc>
          <w:tcPr>
            <w:tcW w:w="517" w:type="dxa"/>
            <w:tcBorders>
              <w:top w:val="single" w:sz="4" w:space="0" w:color="auto"/>
              <w:left w:val="single" w:sz="4" w:space="0" w:color="auto"/>
              <w:bottom w:val="single" w:sz="4" w:space="0" w:color="auto"/>
              <w:right w:val="single" w:sz="4" w:space="0" w:color="auto"/>
            </w:tcBorders>
          </w:tcPr>
          <w:p w14:paraId="5E5DEF3F" w14:textId="77777777" w:rsidR="00CD1FEA" w:rsidRPr="0090028F" w:rsidRDefault="00CD1FEA" w:rsidP="00CD1FEA">
            <w:pPr>
              <w:pStyle w:val="Akapitzlist"/>
              <w:numPr>
                <w:ilvl w:val="0"/>
                <w:numId w:val="16"/>
              </w:numPr>
              <w:ind w:left="313" w:hanging="142"/>
              <w:rPr>
                <w:rFonts w:ascii="Times New Roman"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54B02A8A" w14:textId="77777777" w:rsidR="00CD1FEA" w:rsidRPr="0090028F" w:rsidRDefault="00CD1FEA" w:rsidP="00CC4958">
            <w:pPr>
              <w:rPr>
                <w:rFonts w:ascii="Times New Roman" w:hAnsi="Times New Roman" w:cs="Times New Roman"/>
              </w:rPr>
            </w:pPr>
          </w:p>
        </w:tc>
        <w:tc>
          <w:tcPr>
            <w:tcW w:w="1290" w:type="dxa"/>
            <w:tcBorders>
              <w:top w:val="single" w:sz="4" w:space="0" w:color="auto"/>
              <w:left w:val="single" w:sz="4" w:space="0" w:color="auto"/>
              <w:bottom w:val="single" w:sz="4" w:space="0" w:color="auto"/>
              <w:right w:val="single" w:sz="4" w:space="0" w:color="auto"/>
            </w:tcBorders>
          </w:tcPr>
          <w:p w14:paraId="055CC422"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52DCF137" w14:textId="77777777" w:rsidR="00CD1FEA" w:rsidRPr="0090028F" w:rsidRDefault="00CD1FEA" w:rsidP="00CC4958">
            <w:pPr>
              <w:rPr>
                <w:rFonts w:ascii="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14:paraId="011EB2E9"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11C245A7" w14:textId="77777777" w:rsidR="00CD1FEA" w:rsidRPr="0090028F" w:rsidRDefault="00CD1FEA" w:rsidP="00CC4958">
            <w:pPr>
              <w:rPr>
                <w:rFonts w:ascii="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64F6C333" w14:textId="77777777" w:rsidR="00CD1FEA" w:rsidRPr="0090028F" w:rsidRDefault="00CD1FEA" w:rsidP="00CC4958">
            <w:pPr>
              <w:rPr>
                <w:rFonts w:ascii="Times New Roman" w:hAnsi="Times New Roman" w:cs="Times New Roman"/>
              </w:rPr>
            </w:pPr>
          </w:p>
        </w:tc>
      </w:tr>
      <w:tr w:rsidR="00CD1FEA" w:rsidRPr="0090028F" w14:paraId="7C29C980" w14:textId="77777777" w:rsidTr="00CC4958">
        <w:trPr>
          <w:trHeight w:val="1021"/>
        </w:trPr>
        <w:tc>
          <w:tcPr>
            <w:tcW w:w="517" w:type="dxa"/>
            <w:tcBorders>
              <w:top w:val="single" w:sz="4" w:space="0" w:color="auto"/>
              <w:left w:val="single" w:sz="4" w:space="0" w:color="auto"/>
              <w:bottom w:val="single" w:sz="4" w:space="0" w:color="auto"/>
              <w:right w:val="single" w:sz="4" w:space="0" w:color="auto"/>
            </w:tcBorders>
          </w:tcPr>
          <w:p w14:paraId="71C0C19F" w14:textId="77777777" w:rsidR="00CD1FEA" w:rsidRPr="0090028F" w:rsidRDefault="00CD1FEA" w:rsidP="00CD1FEA">
            <w:pPr>
              <w:pStyle w:val="Akapitzlist"/>
              <w:numPr>
                <w:ilvl w:val="0"/>
                <w:numId w:val="16"/>
              </w:numPr>
              <w:ind w:left="313" w:hanging="142"/>
              <w:rPr>
                <w:rFonts w:ascii="Times New Roman"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0AD0F41D" w14:textId="77777777" w:rsidR="00CD1FEA" w:rsidRPr="0090028F" w:rsidRDefault="00CD1FEA" w:rsidP="00CC4958">
            <w:pPr>
              <w:rPr>
                <w:rFonts w:ascii="Times New Roman" w:hAnsi="Times New Roman" w:cs="Times New Roman"/>
              </w:rPr>
            </w:pPr>
          </w:p>
        </w:tc>
        <w:tc>
          <w:tcPr>
            <w:tcW w:w="1290" w:type="dxa"/>
            <w:tcBorders>
              <w:top w:val="single" w:sz="4" w:space="0" w:color="auto"/>
              <w:left w:val="single" w:sz="4" w:space="0" w:color="auto"/>
              <w:bottom w:val="single" w:sz="4" w:space="0" w:color="auto"/>
              <w:right w:val="single" w:sz="4" w:space="0" w:color="auto"/>
            </w:tcBorders>
          </w:tcPr>
          <w:p w14:paraId="0D31C00D"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48A15916" w14:textId="77777777" w:rsidR="00CD1FEA" w:rsidRPr="0090028F" w:rsidRDefault="00CD1FEA" w:rsidP="00CC4958">
            <w:pPr>
              <w:rPr>
                <w:rFonts w:ascii="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14:paraId="70E37AD4"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61EC0F0D" w14:textId="77777777" w:rsidR="00CD1FEA" w:rsidRPr="0090028F" w:rsidRDefault="00CD1FEA" w:rsidP="00CC4958">
            <w:pPr>
              <w:rPr>
                <w:rFonts w:ascii="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380A3F43" w14:textId="77777777" w:rsidR="00CD1FEA" w:rsidRPr="0090028F" w:rsidRDefault="00CD1FEA" w:rsidP="00CC4958">
            <w:pPr>
              <w:rPr>
                <w:rFonts w:ascii="Times New Roman" w:hAnsi="Times New Roman" w:cs="Times New Roman"/>
              </w:rPr>
            </w:pPr>
          </w:p>
        </w:tc>
      </w:tr>
      <w:tr w:rsidR="00CD1FEA" w:rsidRPr="0090028F" w14:paraId="03B26C3F" w14:textId="77777777" w:rsidTr="00CC4958">
        <w:trPr>
          <w:trHeight w:val="1021"/>
        </w:trPr>
        <w:tc>
          <w:tcPr>
            <w:tcW w:w="517" w:type="dxa"/>
            <w:tcBorders>
              <w:top w:val="single" w:sz="4" w:space="0" w:color="auto"/>
              <w:left w:val="single" w:sz="4" w:space="0" w:color="auto"/>
              <w:bottom w:val="single" w:sz="4" w:space="0" w:color="auto"/>
              <w:right w:val="single" w:sz="4" w:space="0" w:color="auto"/>
            </w:tcBorders>
          </w:tcPr>
          <w:p w14:paraId="6A241D5F" w14:textId="77777777" w:rsidR="00CD1FEA" w:rsidRPr="0090028F" w:rsidRDefault="00CD1FEA" w:rsidP="00CD1FEA">
            <w:pPr>
              <w:pStyle w:val="Akapitzlist"/>
              <w:numPr>
                <w:ilvl w:val="0"/>
                <w:numId w:val="16"/>
              </w:numPr>
              <w:ind w:left="313" w:hanging="142"/>
              <w:rPr>
                <w:rFonts w:ascii="Times New Roman"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0687B8AE" w14:textId="77777777" w:rsidR="00CD1FEA" w:rsidRPr="0090028F" w:rsidRDefault="00CD1FEA" w:rsidP="00CC4958">
            <w:pPr>
              <w:rPr>
                <w:rFonts w:ascii="Times New Roman" w:hAnsi="Times New Roman" w:cs="Times New Roman"/>
              </w:rPr>
            </w:pPr>
          </w:p>
        </w:tc>
        <w:tc>
          <w:tcPr>
            <w:tcW w:w="1290" w:type="dxa"/>
            <w:tcBorders>
              <w:top w:val="single" w:sz="4" w:space="0" w:color="auto"/>
              <w:left w:val="single" w:sz="4" w:space="0" w:color="auto"/>
              <w:bottom w:val="single" w:sz="4" w:space="0" w:color="auto"/>
              <w:right w:val="single" w:sz="4" w:space="0" w:color="auto"/>
            </w:tcBorders>
          </w:tcPr>
          <w:p w14:paraId="1FC4A5A8"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5613EB95" w14:textId="77777777" w:rsidR="00CD1FEA" w:rsidRPr="0090028F" w:rsidRDefault="00CD1FEA" w:rsidP="00CC4958">
            <w:pPr>
              <w:rPr>
                <w:rFonts w:ascii="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14:paraId="55418CE4"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4EC6F7E5" w14:textId="77777777" w:rsidR="00CD1FEA" w:rsidRPr="0090028F" w:rsidRDefault="00CD1FEA" w:rsidP="00CC4958">
            <w:pPr>
              <w:rPr>
                <w:rFonts w:ascii="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4220E9B4" w14:textId="77777777" w:rsidR="00CD1FEA" w:rsidRPr="0090028F" w:rsidRDefault="00CD1FEA" w:rsidP="00CC4958">
            <w:pPr>
              <w:rPr>
                <w:rFonts w:ascii="Times New Roman" w:hAnsi="Times New Roman" w:cs="Times New Roman"/>
              </w:rPr>
            </w:pPr>
          </w:p>
        </w:tc>
      </w:tr>
      <w:tr w:rsidR="00CD1FEA" w:rsidRPr="0090028F" w14:paraId="5D34A427" w14:textId="77777777" w:rsidTr="00CC4958">
        <w:trPr>
          <w:trHeight w:val="1021"/>
        </w:trPr>
        <w:tc>
          <w:tcPr>
            <w:tcW w:w="517" w:type="dxa"/>
            <w:tcBorders>
              <w:top w:val="single" w:sz="4" w:space="0" w:color="auto"/>
              <w:left w:val="single" w:sz="4" w:space="0" w:color="auto"/>
              <w:bottom w:val="single" w:sz="4" w:space="0" w:color="auto"/>
              <w:right w:val="single" w:sz="4" w:space="0" w:color="auto"/>
            </w:tcBorders>
          </w:tcPr>
          <w:p w14:paraId="6EEF55CC" w14:textId="77777777" w:rsidR="00CD1FEA" w:rsidRPr="0090028F" w:rsidRDefault="00CD1FEA" w:rsidP="00CD1FEA">
            <w:pPr>
              <w:pStyle w:val="Akapitzlist"/>
              <w:numPr>
                <w:ilvl w:val="0"/>
                <w:numId w:val="16"/>
              </w:numPr>
              <w:ind w:left="313" w:hanging="142"/>
              <w:rPr>
                <w:rFonts w:ascii="Times New Roman"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6EBB53B0" w14:textId="77777777" w:rsidR="00CD1FEA" w:rsidRPr="0090028F" w:rsidRDefault="00CD1FEA" w:rsidP="00CC4958">
            <w:pPr>
              <w:rPr>
                <w:rFonts w:ascii="Times New Roman" w:hAnsi="Times New Roman" w:cs="Times New Roman"/>
              </w:rPr>
            </w:pPr>
          </w:p>
        </w:tc>
        <w:tc>
          <w:tcPr>
            <w:tcW w:w="1290" w:type="dxa"/>
            <w:tcBorders>
              <w:top w:val="single" w:sz="4" w:space="0" w:color="auto"/>
              <w:left w:val="single" w:sz="4" w:space="0" w:color="auto"/>
              <w:bottom w:val="single" w:sz="4" w:space="0" w:color="auto"/>
              <w:right w:val="single" w:sz="4" w:space="0" w:color="auto"/>
            </w:tcBorders>
          </w:tcPr>
          <w:p w14:paraId="23868C63"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7BC478C5" w14:textId="77777777" w:rsidR="00CD1FEA" w:rsidRPr="0090028F" w:rsidRDefault="00CD1FEA" w:rsidP="00CC4958">
            <w:pPr>
              <w:rPr>
                <w:rFonts w:ascii="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14:paraId="3B5A105B"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09325764" w14:textId="77777777" w:rsidR="00CD1FEA" w:rsidRPr="0090028F" w:rsidRDefault="00CD1FEA" w:rsidP="00CC4958">
            <w:pPr>
              <w:rPr>
                <w:rFonts w:ascii="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6B4F531E" w14:textId="77777777" w:rsidR="00CD1FEA" w:rsidRPr="0090028F" w:rsidRDefault="00CD1FEA" w:rsidP="00CC4958">
            <w:pPr>
              <w:rPr>
                <w:rFonts w:ascii="Times New Roman" w:hAnsi="Times New Roman" w:cs="Times New Roman"/>
              </w:rPr>
            </w:pPr>
          </w:p>
        </w:tc>
      </w:tr>
      <w:tr w:rsidR="00CD1FEA" w:rsidRPr="0090028F" w14:paraId="6D6B5D42" w14:textId="77777777" w:rsidTr="00CC4958">
        <w:trPr>
          <w:trHeight w:val="1021"/>
        </w:trPr>
        <w:tc>
          <w:tcPr>
            <w:tcW w:w="517" w:type="dxa"/>
            <w:tcBorders>
              <w:top w:val="single" w:sz="4" w:space="0" w:color="auto"/>
              <w:left w:val="single" w:sz="4" w:space="0" w:color="auto"/>
              <w:bottom w:val="single" w:sz="4" w:space="0" w:color="auto"/>
              <w:right w:val="single" w:sz="4" w:space="0" w:color="auto"/>
            </w:tcBorders>
          </w:tcPr>
          <w:p w14:paraId="478A488E" w14:textId="77777777" w:rsidR="00CD1FEA" w:rsidRPr="0090028F" w:rsidRDefault="00CD1FEA" w:rsidP="00CD1FEA">
            <w:pPr>
              <w:pStyle w:val="Akapitzlist"/>
              <w:numPr>
                <w:ilvl w:val="0"/>
                <w:numId w:val="16"/>
              </w:numPr>
              <w:ind w:left="313" w:hanging="142"/>
              <w:rPr>
                <w:rFonts w:ascii="Times New Roman"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1F0E4801" w14:textId="77777777" w:rsidR="00CD1FEA" w:rsidRPr="0090028F" w:rsidRDefault="00CD1FEA" w:rsidP="00CC4958">
            <w:pPr>
              <w:rPr>
                <w:rFonts w:ascii="Times New Roman" w:hAnsi="Times New Roman" w:cs="Times New Roman"/>
              </w:rPr>
            </w:pPr>
          </w:p>
        </w:tc>
        <w:tc>
          <w:tcPr>
            <w:tcW w:w="1290" w:type="dxa"/>
            <w:tcBorders>
              <w:top w:val="single" w:sz="4" w:space="0" w:color="auto"/>
              <w:left w:val="single" w:sz="4" w:space="0" w:color="auto"/>
              <w:bottom w:val="single" w:sz="4" w:space="0" w:color="auto"/>
              <w:right w:val="single" w:sz="4" w:space="0" w:color="auto"/>
            </w:tcBorders>
          </w:tcPr>
          <w:p w14:paraId="01ED0EBB"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7E5AD088" w14:textId="77777777" w:rsidR="00CD1FEA" w:rsidRPr="0090028F" w:rsidRDefault="00CD1FEA" w:rsidP="00CC4958">
            <w:pPr>
              <w:rPr>
                <w:rFonts w:ascii="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14:paraId="7CFEDEE0" w14:textId="77777777" w:rsidR="00CD1FEA" w:rsidRPr="0090028F" w:rsidRDefault="00CD1FEA" w:rsidP="00CC4958">
            <w:pPr>
              <w:rPr>
                <w:rFonts w:ascii="Times New Roman" w:hAnsi="Times New Roman" w:cs="Times New Roman"/>
              </w:rPr>
            </w:pPr>
          </w:p>
        </w:tc>
        <w:tc>
          <w:tcPr>
            <w:tcW w:w="1449" w:type="dxa"/>
            <w:tcBorders>
              <w:top w:val="single" w:sz="4" w:space="0" w:color="auto"/>
              <w:left w:val="single" w:sz="4" w:space="0" w:color="auto"/>
              <w:bottom w:val="single" w:sz="4" w:space="0" w:color="auto"/>
              <w:right w:val="single" w:sz="4" w:space="0" w:color="auto"/>
            </w:tcBorders>
          </w:tcPr>
          <w:p w14:paraId="58B936AD" w14:textId="77777777" w:rsidR="00CD1FEA" w:rsidRPr="0090028F" w:rsidRDefault="00CD1FEA" w:rsidP="00CC4958">
            <w:pPr>
              <w:rPr>
                <w:rFonts w:ascii="Times New Roman" w:hAnsi="Times New Roman" w:cs="Times New Roman"/>
              </w:rPr>
            </w:pPr>
          </w:p>
        </w:tc>
        <w:tc>
          <w:tcPr>
            <w:tcW w:w="1547" w:type="dxa"/>
            <w:tcBorders>
              <w:top w:val="single" w:sz="4" w:space="0" w:color="auto"/>
              <w:left w:val="single" w:sz="4" w:space="0" w:color="auto"/>
              <w:bottom w:val="single" w:sz="4" w:space="0" w:color="auto"/>
              <w:right w:val="single" w:sz="4" w:space="0" w:color="auto"/>
            </w:tcBorders>
          </w:tcPr>
          <w:p w14:paraId="54737C10" w14:textId="77777777" w:rsidR="00CD1FEA" w:rsidRPr="0090028F" w:rsidRDefault="00CD1FEA" w:rsidP="00CC4958">
            <w:pPr>
              <w:rPr>
                <w:rFonts w:ascii="Times New Roman" w:hAnsi="Times New Roman" w:cs="Times New Roman"/>
              </w:rPr>
            </w:pPr>
          </w:p>
        </w:tc>
      </w:tr>
    </w:tbl>
    <w:p w14:paraId="14A960A5" w14:textId="77777777" w:rsidR="00CD1FEA" w:rsidRPr="0090028F" w:rsidRDefault="00CD1FEA" w:rsidP="00CD1FEA">
      <w:pPr>
        <w:tabs>
          <w:tab w:val="left" w:pos="1276"/>
        </w:tabs>
        <w:spacing w:line="276" w:lineRule="auto"/>
        <w:rPr>
          <w:rFonts w:ascii="Times New Roman" w:hAnsi="Times New Roman" w:cs="Times New Roman"/>
        </w:rPr>
      </w:pPr>
    </w:p>
    <w:p w14:paraId="40ED5DD4" w14:textId="77777777" w:rsidR="00CD1FEA" w:rsidRPr="0090028F" w:rsidRDefault="00CD1FEA" w:rsidP="00CD1FEA">
      <w:pPr>
        <w:tabs>
          <w:tab w:val="left" w:pos="1276"/>
        </w:tabs>
        <w:spacing w:line="276" w:lineRule="auto"/>
        <w:jc w:val="right"/>
        <w:rPr>
          <w:rFonts w:ascii="Times New Roman" w:hAnsi="Times New Roman" w:cs="Times New Roman"/>
        </w:rPr>
      </w:pPr>
      <w:r w:rsidRPr="0090028F">
        <w:rPr>
          <w:rFonts w:ascii="Times New Roman" w:hAnsi="Times New Roman" w:cs="Times New Roman"/>
        </w:rPr>
        <w:t>………………………………..………………………………………………………</w:t>
      </w:r>
    </w:p>
    <w:p w14:paraId="6D356E39" w14:textId="77777777" w:rsidR="00CD1FEA" w:rsidRPr="0090028F" w:rsidRDefault="00CD1FEA" w:rsidP="00CD1FEA">
      <w:pPr>
        <w:tabs>
          <w:tab w:val="left" w:pos="1276"/>
        </w:tabs>
        <w:spacing w:line="276" w:lineRule="auto"/>
        <w:jc w:val="right"/>
        <w:rPr>
          <w:rFonts w:ascii="Times New Roman" w:hAnsi="Times New Roman" w:cs="Times New Roman"/>
        </w:rPr>
      </w:pPr>
      <w:r w:rsidRPr="0090028F">
        <w:rPr>
          <w:rFonts w:ascii="Times New Roman" w:hAnsi="Times New Roman" w:cs="Times New Roman"/>
        </w:rPr>
        <w:t xml:space="preserve">podpis i pieczęć  osoby reprezentującej Procesora </w:t>
      </w:r>
    </w:p>
    <w:p w14:paraId="584521BF" w14:textId="77777777" w:rsidR="00CD1FEA" w:rsidRPr="0090028F" w:rsidRDefault="00CD1FEA" w:rsidP="00CD1FEA">
      <w:pPr>
        <w:tabs>
          <w:tab w:val="left" w:pos="1276"/>
        </w:tabs>
        <w:spacing w:line="276" w:lineRule="auto"/>
        <w:rPr>
          <w:rFonts w:ascii="Times New Roman" w:hAnsi="Times New Roman" w:cs="Times New Roman"/>
        </w:rPr>
      </w:pPr>
      <w:r w:rsidRPr="0090028F">
        <w:rPr>
          <w:rFonts w:ascii="Times New Roman" w:hAnsi="Times New Roman" w:cs="Times New Roman"/>
        </w:rPr>
        <w:t>Uwagi:</w:t>
      </w:r>
    </w:p>
    <w:p w14:paraId="6F2C7600" w14:textId="77777777" w:rsidR="00CD1FEA" w:rsidRPr="0090028F" w:rsidRDefault="00CD1FEA" w:rsidP="00CD1FEA">
      <w:pPr>
        <w:numPr>
          <w:ilvl w:val="0"/>
          <w:numId w:val="19"/>
        </w:numPr>
        <w:tabs>
          <w:tab w:val="left" w:pos="284"/>
        </w:tabs>
        <w:spacing w:after="0" w:line="276" w:lineRule="auto"/>
        <w:ind w:left="284" w:hanging="284"/>
        <w:rPr>
          <w:rFonts w:ascii="Times New Roman" w:hAnsi="Times New Roman" w:cs="Times New Roman"/>
        </w:rPr>
      </w:pPr>
      <w:r w:rsidRPr="0090028F">
        <w:rPr>
          <w:rFonts w:ascii="Times New Roman" w:hAnsi="Times New Roman" w:cs="Times New Roman"/>
        </w:rPr>
        <w:t>Listę wypełnia Procesor przed podpisaniem umowy powierzenia przetwarzania danych osobowych.</w:t>
      </w:r>
    </w:p>
    <w:p w14:paraId="17B7C122" w14:textId="77777777" w:rsidR="00CD1FEA" w:rsidRPr="0090028F" w:rsidRDefault="00CD1FEA" w:rsidP="00CD1FEA">
      <w:pPr>
        <w:numPr>
          <w:ilvl w:val="0"/>
          <w:numId w:val="19"/>
        </w:numPr>
        <w:tabs>
          <w:tab w:val="left" w:pos="284"/>
        </w:tabs>
        <w:spacing w:after="0" w:line="276" w:lineRule="auto"/>
        <w:ind w:left="284" w:hanging="284"/>
        <w:rPr>
          <w:rFonts w:ascii="Times New Roman" w:hAnsi="Times New Roman" w:cs="Times New Roman"/>
          <w:i/>
          <w:iCs/>
        </w:rPr>
      </w:pPr>
      <w:r w:rsidRPr="0090028F">
        <w:rPr>
          <w:rFonts w:ascii="Times New Roman" w:hAnsi="Times New Roman" w:cs="Times New Roman"/>
        </w:rPr>
        <w:t xml:space="preserve">W przypadku braku dalszych podmiotów przetwarzających należy w tabeli wpisać: </w:t>
      </w:r>
      <w:r w:rsidRPr="0090028F">
        <w:rPr>
          <w:rFonts w:ascii="Times New Roman" w:hAnsi="Times New Roman" w:cs="Times New Roman"/>
          <w:i/>
          <w:iCs/>
        </w:rPr>
        <w:t>Brak podmiotów przetwarzających.</w:t>
      </w:r>
    </w:p>
    <w:p w14:paraId="5E54C9FE" w14:textId="77777777" w:rsidR="00CD1FEA" w:rsidRPr="0090028F" w:rsidRDefault="00CD1FEA" w:rsidP="00CD1FEA">
      <w:pPr>
        <w:tabs>
          <w:tab w:val="center" w:pos="4536"/>
          <w:tab w:val="right" w:pos="9072"/>
        </w:tabs>
        <w:rPr>
          <w:rFonts w:ascii="Times New Roman" w:hAnsi="Times New Roman" w:cs="Times New Roman"/>
        </w:rPr>
      </w:pPr>
    </w:p>
    <w:p w14:paraId="75D60DFB" w14:textId="77777777" w:rsidR="00CD1FEA" w:rsidRPr="0090028F" w:rsidRDefault="00CD1FEA" w:rsidP="00CD1FEA">
      <w:pPr>
        <w:tabs>
          <w:tab w:val="center" w:pos="4536"/>
          <w:tab w:val="right" w:pos="9072"/>
        </w:tabs>
        <w:jc w:val="right"/>
        <w:rPr>
          <w:rFonts w:ascii="Times New Roman" w:hAnsi="Times New Roman" w:cs="Times New Roman"/>
        </w:rPr>
      </w:pPr>
      <w:r w:rsidRPr="0090028F">
        <w:rPr>
          <w:rFonts w:ascii="Times New Roman" w:hAnsi="Times New Roman" w:cs="Times New Roman"/>
        </w:rPr>
        <w:t xml:space="preserve">Załącznik nr 2 </w:t>
      </w:r>
    </w:p>
    <w:p w14:paraId="2FE347ED" w14:textId="77777777" w:rsidR="00CD1FEA" w:rsidRPr="0090028F" w:rsidRDefault="00CD1FEA" w:rsidP="00CD1FEA">
      <w:pPr>
        <w:tabs>
          <w:tab w:val="center" w:pos="4536"/>
          <w:tab w:val="right" w:pos="9072"/>
        </w:tabs>
        <w:jc w:val="right"/>
        <w:rPr>
          <w:rFonts w:ascii="Times New Roman" w:hAnsi="Times New Roman" w:cs="Times New Roman"/>
        </w:rPr>
      </w:pPr>
      <w:r w:rsidRPr="0090028F">
        <w:rPr>
          <w:rFonts w:ascii="Times New Roman" w:hAnsi="Times New Roman" w:cs="Times New Roman"/>
        </w:rPr>
        <w:t>do Umowy powierzenia przetwarzania danych osobowych</w:t>
      </w:r>
    </w:p>
    <w:p w14:paraId="3D4B1EBF" w14:textId="77777777" w:rsidR="00CD1FEA" w:rsidRPr="0090028F" w:rsidRDefault="00CD1FEA" w:rsidP="00CD1FEA">
      <w:pPr>
        <w:tabs>
          <w:tab w:val="center" w:pos="4536"/>
          <w:tab w:val="right" w:pos="9072"/>
        </w:tabs>
        <w:jc w:val="both"/>
        <w:rPr>
          <w:rFonts w:ascii="Times New Roman" w:hAnsi="Times New Roman" w:cs="Times New Roman"/>
          <w:color w:val="4472C4"/>
        </w:rPr>
      </w:pPr>
    </w:p>
    <w:p w14:paraId="05E76274" w14:textId="77777777" w:rsidR="00CD1FEA" w:rsidRPr="0090028F" w:rsidRDefault="00CD1FEA" w:rsidP="00CD1FEA">
      <w:pPr>
        <w:tabs>
          <w:tab w:val="center" w:pos="4536"/>
          <w:tab w:val="right" w:pos="9072"/>
        </w:tabs>
        <w:jc w:val="both"/>
        <w:rPr>
          <w:rFonts w:ascii="Times New Roman" w:hAnsi="Times New Roman" w:cs="Times New Roman"/>
          <w:color w:val="4472C4"/>
        </w:rPr>
      </w:pPr>
    </w:p>
    <w:p w14:paraId="18B8A02F" w14:textId="77777777" w:rsidR="00CD1FEA" w:rsidRPr="0090028F" w:rsidRDefault="00CD1FEA" w:rsidP="00CD1FEA">
      <w:pPr>
        <w:ind w:left="-567"/>
        <w:jc w:val="center"/>
        <w:rPr>
          <w:rFonts w:ascii="Times New Roman" w:hAnsi="Times New Roman" w:cs="Times New Roman"/>
        </w:rPr>
      </w:pPr>
      <w:r w:rsidRPr="0090028F">
        <w:rPr>
          <w:rFonts w:ascii="Times New Roman" w:hAnsi="Times New Roman" w:cs="Times New Roman"/>
          <w:b/>
          <w:bCs/>
        </w:rPr>
        <w:t>Ankieta dla Procesora</w:t>
      </w:r>
      <w:r w:rsidRPr="0090028F">
        <w:rPr>
          <w:rFonts w:ascii="Times New Roman" w:hAnsi="Times New Roman" w:cs="Times New Roman"/>
        </w:rPr>
        <w:t xml:space="preserve"> </w:t>
      </w:r>
      <w:r w:rsidRPr="0090028F">
        <w:rPr>
          <w:rFonts w:ascii="Times New Roman" w:hAnsi="Times New Roman" w:cs="Times New Roman"/>
        </w:rPr>
        <w:br/>
        <w:t>weryfikująca wdrożone środki techniczne i organizacyjne</w:t>
      </w:r>
      <w:r w:rsidRPr="0090028F">
        <w:rPr>
          <w:rFonts w:ascii="Times New Roman" w:hAnsi="Times New Roman" w:cs="Times New Roman"/>
        </w:rPr>
        <w:br/>
      </w:r>
      <w:r w:rsidRPr="0090028F">
        <w:rPr>
          <w:rFonts w:ascii="Times New Roman" w:hAnsi="Times New Roman" w:cs="Times New Roman"/>
        </w:rPr>
        <w:lastRenderedPageBreak/>
        <w:t>w zakresie spełniania minimalnych wymagań gwarantujących przetwarzanie danych osobowych</w:t>
      </w:r>
      <w:r w:rsidRPr="0090028F">
        <w:rPr>
          <w:rFonts w:ascii="Times New Roman" w:hAnsi="Times New Roman" w:cs="Times New Roman"/>
        </w:rPr>
        <w:br/>
        <w:t>w sposób zgodny z wymaganiami RODO</w:t>
      </w:r>
      <w:r w:rsidRPr="0090028F">
        <w:rPr>
          <w:rFonts w:ascii="Times New Roman" w:hAnsi="Times New Roman" w:cs="Times New Roman"/>
          <w:vertAlign w:val="superscript"/>
        </w:rPr>
        <w:footnoteReference w:id="1"/>
      </w:r>
    </w:p>
    <w:p w14:paraId="7DE5ECB5" w14:textId="77777777" w:rsidR="00CD1FEA" w:rsidRPr="0090028F" w:rsidRDefault="00CD1FEA" w:rsidP="00CD1FEA">
      <w:pPr>
        <w:rPr>
          <w:rFonts w:ascii="Times New Roman" w:hAnsi="Times New Roman" w:cs="Times New Roman"/>
        </w:rPr>
      </w:pPr>
    </w:p>
    <w:tbl>
      <w:tblPr>
        <w:tblW w:w="10846"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535"/>
        <w:gridCol w:w="3740"/>
        <w:gridCol w:w="3030"/>
      </w:tblGrid>
      <w:tr w:rsidR="00CD1FEA" w:rsidRPr="0090028F" w14:paraId="3082A8F4" w14:textId="77777777" w:rsidTr="00CC4958">
        <w:trPr>
          <w:trHeight w:val="215"/>
          <w:tblHeader/>
        </w:trPr>
        <w:tc>
          <w:tcPr>
            <w:tcW w:w="437" w:type="dxa"/>
            <w:vMerge w:val="restart"/>
            <w:shd w:val="clear" w:color="auto" w:fill="D9E2F3"/>
            <w:vAlign w:val="center"/>
          </w:tcPr>
          <w:p w14:paraId="78B6E073" w14:textId="77777777" w:rsidR="00CD1FEA" w:rsidRPr="0090028F" w:rsidRDefault="00CD1FEA" w:rsidP="00CC4958">
            <w:pPr>
              <w:jc w:val="center"/>
              <w:rPr>
                <w:rFonts w:ascii="Times New Roman" w:hAnsi="Times New Roman" w:cs="Times New Roman"/>
                <w:b/>
                <w:bCs/>
              </w:rPr>
            </w:pPr>
            <w:r w:rsidRPr="0090028F">
              <w:rPr>
                <w:rFonts w:ascii="Times New Roman" w:hAnsi="Times New Roman" w:cs="Times New Roman"/>
                <w:b/>
                <w:bCs/>
              </w:rPr>
              <w:t>L.p</w:t>
            </w:r>
          </w:p>
        </w:tc>
        <w:tc>
          <w:tcPr>
            <w:tcW w:w="3538" w:type="dxa"/>
            <w:vMerge w:val="restart"/>
            <w:shd w:val="clear" w:color="auto" w:fill="D9E2F3"/>
            <w:vAlign w:val="center"/>
          </w:tcPr>
          <w:p w14:paraId="1ACD8FFE" w14:textId="77777777" w:rsidR="00CD1FEA" w:rsidRPr="0090028F" w:rsidRDefault="00CD1FEA" w:rsidP="00CC4958">
            <w:pPr>
              <w:jc w:val="center"/>
              <w:rPr>
                <w:rFonts w:ascii="Times New Roman" w:hAnsi="Times New Roman" w:cs="Times New Roman"/>
                <w:b/>
                <w:bCs/>
              </w:rPr>
            </w:pPr>
            <w:r w:rsidRPr="0090028F">
              <w:rPr>
                <w:rFonts w:ascii="Times New Roman" w:hAnsi="Times New Roman" w:cs="Times New Roman"/>
                <w:b/>
                <w:bCs/>
              </w:rPr>
              <w:t>Element zabezpieczenia</w:t>
            </w:r>
          </w:p>
          <w:p w14:paraId="5B19D29F" w14:textId="77777777" w:rsidR="00CD1FEA" w:rsidRPr="0090028F" w:rsidRDefault="00CD1FEA" w:rsidP="00CC4958">
            <w:pPr>
              <w:jc w:val="center"/>
              <w:rPr>
                <w:rFonts w:ascii="Times New Roman" w:hAnsi="Times New Roman" w:cs="Times New Roman"/>
                <w:b/>
                <w:bCs/>
              </w:rPr>
            </w:pPr>
            <w:r w:rsidRPr="0090028F">
              <w:rPr>
                <w:rFonts w:ascii="Times New Roman" w:hAnsi="Times New Roman" w:cs="Times New Roman"/>
                <w:b/>
                <w:bCs/>
                <w:color w:val="2F5496"/>
              </w:rPr>
              <w:t>{komentarz}</w:t>
            </w:r>
          </w:p>
        </w:tc>
        <w:tc>
          <w:tcPr>
            <w:tcW w:w="6871" w:type="dxa"/>
            <w:gridSpan w:val="2"/>
            <w:shd w:val="clear" w:color="auto" w:fill="D9E2F3"/>
          </w:tcPr>
          <w:p w14:paraId="08B20551" w14:textId="77777777" w:rsidR="00CD1FEA" w:rsidRPr="0090028F" w:rsidRDefault="00CD1FEA" w:rsidP="00CC4958">
            <w:pPr>
              <w:jc w:val="center"/>
              <w:rPr>
                <w:rFonts w:ascii="Times New Roman" w:hAnsi="Times New Roman" w:cs="Times New Roman"/>
                <w:b/>
                <w:bCs/>
              </w:rPr>
            </w:pPr>
            <w:r w:rsidRPr="0090028F">
              <w:rPr>
                <w:rFonts w:ascii="Times New Roman" w:hAnsi="Times New Roman" w:cs="Times New Roman"/>
                <w:b/>
                <w:bCs/>
              </w:rPr>
              <w:t>Do wypełnienia przez Podmiot Przetwarzający</w:t>
            </w:r>
          </w:p>
        </w:tc>
      </w:tr>
      <w:tr w:rsidR="00CD1FEA" w:rsidRPr="0090028F" w14:paraId="7538B28C" w14:textId="77777777" w:rsidTr="00CC4958">
        <w:trPr>
          <w:tblHeader/>
        </w:trPr>
        <w:tc>
          <w:tcPr>
            <w:tcW w:w="437" w:type="dxa"/>
            <w:vMerge/>
            <w:shd w:val="clear" w:color="auto" w:fill="D9E2F3"/>
          </w:tcPr>
          <w:p w14:paraId="1F9858C8" w14:textId="77777777" w:rsidR="00CD1FEA" w:rsidRPr="0090028F" w:rsidRDefault="00CD1FEA" w:rsidP="00CC4958">
            <w:pPr>
              <w:rPr>
                <w:rFonts w:ascii="Times New Roman" w:hAnsi="Times New Roman" w:cs="Times New Roman"/>
              </w:rPr>
            </w:pPr>
          </w:p>
        </w:tc>
        <w:tc>
          <w:tcPr>
            <w:tcW w:w="3538" w:type="dxa"/>
            <w:vMerge/>
            <w:shd w:val="clear" w:color="auto" w:fill="D9E2F3"/>
          </w:tcPr>
          <w:p w14:paraId="3292B6B7" w14:textId="77777777" w:rsidR="00CD1FEA" w:rsidRPr="0090028F" w:rsidRDefault="00CD1FEA" w:rsidP="00CC4958">
            <w:pPr>
              <w:rPr>
                <w:rFonts w:ascii="Times New Roman" w:hAnsi="Times New Roman" w:cs="Times New Roman"/>
              </w:rPr>
            </w:pPr>
          </w:p>
        </w:tc>
        <w:tc>
          <w:tcPr>
            <w:tcW w:w="3822" w:type="dxa"/>
            <w:shd w:val="clear" w:color="auto" w:fill="D9E2F3"/>
          </w:tcPr>
          <w:p w14:paraId="41785DF3" w14:textId="77777777" w:rsidR="00CD1FEA" w:rsidRPr="0090028F" w:rsidRDefault="00CD1FEA" w:rsidP="00CC4958">
            <w:pPr>
              <w:rPr>
                <w:rFonts w:ascii="Times New Roman" w:hAnsi="Times New Roman" w:cs="Times New Roman"/>
              </w:rPr>
            </w:pPr>
            <w:r w:rsidRPr="0090028F">
              <w:rPr>
                <w:rFonts w:ascii="Times New Roman" w:hAnsi="Times New Roman" w:cs="Times New Roman"/>
                <w:b/>
                <w:bCs/>
              </w:rPr>
              <w:t>Opis zastosowania elementu zabezpieczenia</w:t>
            </w:r>
            <w:r w:rsidRPr="0090028F">
              <w:rPr>
                <w:rFonts w:ascii="Times New Roman" w:hAnsi="Times New Roman" w:cs="Times New Roman"/>
              </w:rPr>
              <w:br/>
            </w:r>
            <w:r w:rsidRPr="0090028F">
              <w:rPr>
                <w:rFonts w:ascii="Times New Roman" w:hAnsi="Times New Roman" w:cs="Times New Roman"/>
                <w:b/>
                <w:bCs/>
                <w:color w:val="2F5496"/>
              </w:rPr>
              <w:t xml:space="preserve">{oczekiwana konwencja wpisu: </w:t>
            </w:r>
            <w:r w:rsidRPr="0090028F">
              <w:rPr>
                <w:rFonts w:ascii="Times New Roman" w:hAnsi="Times New Roman" w:cs="Times New Roman"/>
                <w:b/>
                <w:bCs/>
                <w:color w:val="2F5496"/>
              </w:rPr>
              <w:br/>
              <w:t>TAK/NIE: opis odnoszący się do pytania</w:t>
            </w:r>
            <w:r w:rsidRPr="0090028F">
              <w:rPr>
                <w:rFonts w:ascii="Times New Roman" w:hAnsi="Times New Roman" w:cs="Times New Roman"/>
                <w:b/>
                <w:bCs/>
                <w:color w:val="2F5496"/>
                <w:vertAlign w:val="superscript"/>
              </w:rPr>
              <w:footnoteReference w:id="2"/>
            </w:r>
            <w:r w:rsidRPr="0090028F">
              <w:rPr>
                <w:rFonts w:ascii="Times New Roman" w:hAnsi="Times New Roman" w:cs="Times New Roman"/>
                <w:b/>
                <w:bCs/>
                <w:color w:val="2F5496"/>
              </w:rPr>
              <w:t>}</w:t>
            </w:r>
          </w:p>
        </w:tc>
        <w:tc>
          <w:tcPr>
            <w:tcW w:w="3049" w:type="dxa"/>
            <w:shd w:val="clear" w:color="auto" w:fill="D9E2F3"/>
          </w:tcPr>
          <w:p w14:paraId="41B91A74" w14:textId="77777777" w:rsidR="00CD1FEA" w:rsidRPr="0090028F" w:rsidRDefault="00CD1FEA" w:rsidP="00CC4958">
            <w:pPr>
              <w:rPr>
                <w:rFonts w:ascii="Times New Roman" w:hAnsi="Times New Roman" w:cs="Times New Roman"/>
                <w:b/>
                <w:bCs/>
              </w:rPr>
            </w:pPr>
            <w:r w:rsidRPr="0090028F">
              <w:rPr>
                <w:rFonts w:ascii="Times New Roman" w:hAnsi="Times New Roman" w:cs="Times New Roman"/>
                <w:b/>
                <w:bCs/>
              </w:rPr>
              <w:t>Komentarz/uzasadnienie odstąpienia od elementu zabezpieczenia</w:t>
            </w:r>
          </w:p>
        </w:tc>
      </w:tr>
      <w:tr w:rsidR="00CD1FEA" w:rsidRPr="0090028F" w14:paraId="41DD9BDF" w14:textId="77777777" w:rsidTr="00CC4958">
        <w:tc>
          <w:tcPr>
            <w:tcW w:w="437" w:type="dxa"/>
          </w:tcPr>
          <w:p w14:paraId="1B269FF8"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33D3B15B"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Podmiot wyznaczył i poprawnie zgłosił IOD</w:t>
            </w:r>
            <w:r w:rsidRPr="0090028F">
              <w:rPr>
                <w:rFonts w:ascii="Times New Roman" w:hAnsi="Times New Roman" w:cs="Times New Roman"/>
                <w:vertAlign w:val="superscript"/>
              </w:rPr>
              <w:footnoteReference w:id="3"/>
            </w:r>
            <w:r w:rsidRPr="0090028F">
              <w:rPr>
                <w:rFonts w:ascii="Times New Roman" w:hAnsi="Times New Roman" w:cs="Times New Roman"/>
              </w:rPr>
              <w:t xml:space="preserve"> do organu nadzorczego</w:t>
            </w:r>
            <w:r w:rsidRPr="0090028F">
              <w:rPr>
                <w:rFonts w:ascii="Times New Roman" w:hAnsi="Times New Roman" w:cs="Times New Roman"/>
                <w:vertAlign w:val="superscript"/>
              </w:rPr>
              <w:footnoteReference w:id="4"/>
            </w:r>
            <w:r w:rsidRPr="0090028F">
              <w:rPr>
                <w:rFonts w:ascii="Times New Roman" w:hAnsi="Times New Roman" w:cs="Times New Roman"/>
              </w:rPr>
              <w:t>?</w:t>
            </w:r>
            <w:r w:rsidRPr="0090028F">
              <w:rPr>
                <w:rFonts w:ascii="Times New Roman" w:hAnsi="Times New Roman" w:cs="Times New Roman"/>
              </w:rPr>
              <w:br/>
            </w:r>
            <w:r w:rsidRPr="0090028F">
              <w:rPr>
                <w:rFonts w:ascii="Times New Roman" w:hAnsi="Times New Roman" w:cs="Times New Roman"/>
                <w:color w:val="2F5496"/>
              </w:rPr>
              <w:t>{jeśli tak: proszę podać kontakt do IOD}</w:t>
            </w:r>
          </w:p>
        </w:tc>
        <w:tc>
          <w:tcPr>
            <w:tcW w:w="3822" w:type="dxa"/>
          </w:tcPr>
          <w:p w14:paraId="5B47B5BE" w14:textId="77777777" w:rsidR="00CD1FEA" w:rsidRPr="0090028F" w:rsidRDefault="00CD1FEA" w:rsidP="00CC4958">
            <w:pPr>
              <w:rPr>
                <w:rFonts w:ascii="Times New Roman" w:hAnsi="Times New Roman" w:cs="Times New Roman"/>
              </w:rPr>
            </w:pPr>
          </w:p>
        </w:tc>
        <w:tc>
          <w:tcPr>
            <w:tcW w:w="3049" w:type="dxa"/>
          </w:tcPr>
          <w:p w14:paraId="69141103" w14:textId="77777777" w:rsidR="00CD1FEA" w:rsidRPr="0090028F" w:rsidRDefault="00CD1FEA" w:rsidP="00CC4958">
            <w:pPr>
              <w:rPr>
                <w:rFonts w:ascii="Times New Roman" w:hAnsi="Times New Roman" w:cs="Times New Roman"/>
              </w:rPr>
            </w:pPr>
          </w:p>
        </w:tc>
      </w:tr>
      <w:tr w:rsidR="00CD1FEA" w:rsidRPr="0090028F" w14:paraId="4435D6BD" w14:textId="77777777" w:rsidTr="00CC4958">
        <w:tc>
          <w:tcPr>
            <w:tcW w:w="437" w:type="dxa"/>
          </w:tcPr>
          <w:p w14:paraId="6DB1968C"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50E95F36"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Jakie formalne kompetencje posiada IOD do pełnienia swej funkcji?</w:t>
            </w:r>
            <w:r w:rsidRPr="0090028F">
              <w:rPr>
                <w:rFonts w:ascii="Times New Roman" w:hAnsi="Times New Roman" w:cs="Times New Roman"/>
              </w:rPr>
              <w:tab/>
              <w:t xml:space="preserve"> </w:t>
            </w:r>
            <w:r w:rsidRPr="0090028F">
              <w:rPr>
                <w:rFonts w:ascii="Times New Roman" w:hAnsi="Times New Roman" w:cs="Times New Roman"/>
              </w:rPr>
              <w:br/>
            </w:r>
            <w:r w:rsidRPr="0090028F">
              <w:rPr>
                <w:rFonts w:ascii="Times New Roman" w:hAnsi="Times New Roman" w:cs="Times New Roman"/>
                <w:color w:val="2F5496"/>
              </w:rPr>
              <w:t>{proszę podać kierunkowe kursy, szkole</w:t>
            </w:r>
            <w:r w:rsidRPr="0090028F">
              <w:rPr>
                <w:rFonts w:ascii="Times New Roman" w:hAnsi="Times New Roman" w:cs="Times New Roman"/>
                <w:color w:val="2F5496"/>
              </w:rPr>
              <w:softHyphen/>
              <w:t>nia, w tym organizowane przez Podmiot przetwarzający – wraz z datami uczestnic</w:t>
            </w:r>
            <w:r w:rsidRPr="0090028F">
              <w:rPr>
                <w:rFonts w:ascii="Times New Roman" w:hAnsi="Times New Roman" w:cs="Times New Roman"/>
                <w:color w:val="2F5496"/>
              </w:rPr>
              <w:softHyphen/>
              <w:t>twa}</w:t>
            </w:r>
          </w:p>
        </w:tc>
        <w:tc>
          <w:tcPr>
            <w:tcW w:w="3822" w:type="dxa"/>
          </w:tcPr>
          <w:p w14:paraId="23F67941" w14:textId="77777777" w:rsidR="00CD1FEA" w:rsidRPr="0090028F" w:rsidRDefault="00CD1FEA" w:rsidP="00CC4958">
            <w:pPr>
              <w:rPr>
                <w:rFonts w:ascii="Times New Roman" w:hAnsi="Times New Roman" w:cs="Times New Roman"/>
              </w:rPr>
            </w:pPr>
          </w:p>
        </w:tc>
        <w:tc>
          <w:tcPr>
            <w:tcW w:w="3049" w:type="dxa"/>
          </w:tcPr>
          <w:p w14:paraId="419675E6" w14:textId="77777777" w:rsidR="00CD1FEA" w:rsidRPr="0090028F" w:rsidRDefault="00CD1FEA" w:rsidP="00CC4958">
            <w:pPr>
              <w:rPr>
                <w:rFonts w:ascii="Times New Roman" w:hAnsi="Times New Roman" w:cs="Times New Roman"/>
              </w:rPr>
            </w:pPr>
          </w:p>
        </w:tc>
      </w:tr>
      <w:tr w:rsidR="00CD1FEA" w:rsidRPr="0090028F" w14:paraId="22925E38" w14:textId="77777777" w:rsidTr="00CC4958">
        <w:tc>
          <w:tcPr>
            <w:tcW w:w="437" w:type="dxa"/>
          </w:tcPr>
          <w:p w14:paraId="607BF6DC"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0EBA4CD6"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W jaki sposób Podmiot zapewnił IOD:</w:t>
            </w:r>
          </w:p>
          <w:p w14:paraId="1C226B56" w14:textId="77777777" w:rsidR="00CD1FEA" w:rsidRPr="0090028F" w:rsidRDefault="00CD1FEA" w:rsidP="00CD1FEA">
            <w:pPr>
              <w:numPr>
                <w:ilvl w:val="0"/>
                <w:numId w:val="24"/>
              </w:numPr>
              <w:spacing w:after="0" w:line="240" w:lineRule="auto"/>
              <w:ind w:left="169" w:hanging="169"/>
              <w:contextualSpacing/>
              <w:rPr>
                <w:rFonts w:ascii="Times New Roman" w:hAnsi="Times New Roman" w:cs="Times New Roman"/>
              </w:rPr>
            </w:pPr>
            <w:r w:rsidRPr="0090028F">
              <w:rPr>
                <w:rFonts w:ascii="Times New Roman" w:hAnsi="Times New Roman" w:cs="Times New Roman"/>
              </w:rPr>
              <w:t>bezzwłoczne włączanie do spraw związanych z przetwarzaniem da</w:t>
            </w:r>
            <w:r w:rsidRPr="0090028F">
              <w:rPr>
                <w:rFonts w:ascii="Times New Roman" w:hAnsi="Times New Roman" w:cs="Times New Roman"/>
              </w:rPr>
              <w:softHyphen/>
              <w:t>nych osobowych</w:t>
            </w:r>
          </w:p>
          <w:p w14:paraId="6F7C818E" w14:textId="77777777" w:rsidR="00CD1FEA" w:rsidRPr="0090028F" w:rsidRDefault="00CD1FEA" w:rsidP="00CD1FEA">
            <w:pPr>
              <w:numPr>
                <w:ilvl w:val="0"/>
                <w:numId w:val="24"/>
              </w:numPr>
              <w:spacing w:after="0" w:line="240" w:lineRule="auto"/>
              <w:ind w:left="169" w:hanging="169"/>
              <w:contextualSpacing/>
              <w:rPr>
                <w:rFonts w:ascii="Times New Roman" w:hAnsi="Times New Roman" w:cs="Times New Roman"/>
              </w:rPr>
            </w:pPr>
            <w:r w:rsidRPr="0090028F">
              <w:rPr>
                <w:rFonts w:ascii="Times New Roman" w:hAnsi="Times New Roman" w:cs="Times New Roman"/>
              </w:rPr>
              <w:t>niezależność i wsparcie w działa</w:t>
            </w:r>
            <w:r w:rsidRPr="0090028F">
              <w:rPr>
                <w:rFonts w:ascii="Times New Roman" w:hAnsi="Times New Roman" w:cs="Times New Roman"/>
              </w:rPr>
              <w:softHyphen/>
              <w:t>niach</w:t>
            </w:r>
          </w:p>
          <w:p w14:paraId="16831116" w14:textId="77777777" w:rsidR="00CD1FEA" w:rsidRPr="0090028F" w:rsidRDefault="00CD1FEA" w:rsidP="00CC4958">
            <w:pPr>
              <w:rPr>
                <w:rFonts w:ascii="Times New Roman" w:hAnsi="Times New Roman" w:cs="Times New Roman"/>
              </w:rPr>
            </w:pPr>
            <w:r w:rsidRPr="0090028F">
              <w:rPr>
                <w:rFonts w:ascii="Times New Roman" w:hAnsi="Times New Roman" w:cs="Times New Roman"/>
                <w:color w:val="2F5496"/>
              </w:rPr>
              <w:t>{proszę podać konkretne zapisy z poli</w:t>
            </w:r>
            <w:r w:rsidRPr="0090028F">
              <w:rPr>
                <w:rFonts w:ascii="Times New Roman" w:hAnsi="Times New Roman" w:cs="Times New Roman"/>
                <w:color w:val="2F5496"/>
              </w:rPr>
              <w:softHyphen/>
              <w:t>tyk/procedur/pełnomocnictw/decyzji itp.}</w:t>
            </w:r>
          </w:p>
        </w:tc>
        <w:tc>
          <w:tcPr>
            <w:tcW w:w="3822" w:type="dxa"/>
          </w:tcPr>
          <w:p w14:paraId="3D332D11" w14:textId="77777777" w:rsidR="00CD1FEA" w:rsidRPr="0090028F" w:rsidRDefault="00CD1FEA" w:rsidP="00CC4958">
            <w:pPr>
              <w:rPr>
                <w:rFonts w:ascii="Times New Roman" w:hAnsi="Times New Roman" w:cs="Times New Roman"/>
              </w:rPr>
            </w:pPr>
          </w:p>
        </w:tc>
        <w:tc>
          <w:tcPr>
            <w:tcW w:w="3049" w:type="dxa"/>
          </w:tcPr>
          <w:p w14:paraId="6F54C83A" w14:textId="77777777" w:rsidR="00CD1FEA" w:rsidRPr="0090028F" w:rsidRDefault="00CD1FEA" w:rsidP="00CC4958">
            <w:pPr>
              <w:rPr>
                <w:rFonts w:ascii="Times New Roman" w:hAnsi="Times New Roman" w:cs="Times New Roman"/>
              </w:rPr>
            </w:pPr>
          </w:p>
        </w:tc>
      </w:tr>
      <w:tr w:rsidR="00CD1FEA" w:rsidRPr="0090028F" w14:paraId="7CFCF9F2" w14:textId="77777777" w:rsidTr="00CC4958">
        <w:tc>
          <w:tcPr>
            <w:tcW w:w="437" w:type="dxa"/>
          </w:tcPr>
          <w:p w14:paraId="64355BA4"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6E097F7D"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podmiot wyznaczył osobę zastępu</w:t>
            </w:r>
            <w:r w:rsidRPr="0090028F">
              <w:rPr>
                <w:rFonts w:ascii="Times New Roman" w:hAnsi="Times New Roman" w:cs="Times New Roman"/>
              </w:rPr>
              <w:softHyphen/>
              <w:t>jącą IOD/zespół wspierający pracę IOD?</w:t>
            </w:r>
            <w:r w:rsidRPr="0090028F">
              <w:rPr>
                <w:rFonts w:ascii="Times New Roman" w:hAnsi="Times New Roman" w:cs="Times New Roman"/>
              </w:rPr>
              <w:br/>
            </w:r>
            <w:r w:rsidRPr="0090028F">
              <w:rPr>
                <w:rFonts w:ascii="Times New Roman" w:hAnsi="Times New Roman" w:cs="Times New Roman"/>
                <w:color w:val="2F5496"/>
              </w:rPr>
              <w:t>{proszę opisać sposób realizacji zadania}</w:t>
            </w:r>
          </w:p>
        </w:tc>
        <w:tc>
          <w:tcPr>
            <w:tcW w:w="3822" w:type="dxa"/>
          </w:tcPr>
          <w:p w14:paraId="7D6CC13D" w14:textId="77777777" w:rsidR="00CD1FEA" w:rsidRPr="0090028F" w:rsidRDefault="00CD1FEA" w:rsidP="00CC4958">
            <w:pPr>
              <w:rPr>
                <w:rFonts w:ascii="Times New Roman" w:hAnsi="Times New Roman" w:cs="Times New Roman"/>
              </w:rPr>
            </w:pPr>
          </w:p>
        </w:tc>
        <w:tc>
          <w:tcPr>
            <w:tcW w:w="3049" w:type="dxa"/>
          </w:tcPr>
          <w:p w14:paraId="503E317A" w14:textId="77777777" w:rsidR="00CD1FEA" w:rsidRPr="0090028F" w:rsidRDefault="00CD1FEA" w:rsidP="00CC4958">
            <w:pPr>
              <w:rPr>
                <w:rFonts w:ascii="Times New Roman" w:hAnsi="Times New Roman" w:cs="Times New Roman"/>
              </w:rPr>
            </w:pPr>
          </w:p>
        </w:tc>
      </w:tr>
      <w:tr w:rsidR="00CD1FEA" w:rsidRPr="0090028F" w14:paraId="749F4C02" w14:textId="77777777" w:rsidTr="00CC4958">
        <w:tc>
          <w:tcPr>
            <w:tcW w:w="437" w:type="dxa"/>
          </w:tcPr>
          <w:p w14:paraId="100DB6F2"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79302978"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 xml:space="preserve">Czy Podmiot opracował, wdrożył i stosuje Politykę Bezpieczeństwa oraz  procedury, instrukcje, rejestry </w:t>
            </w:r>
            <w:r w:rsidRPr="0090028F">
              <w:rPr>
                <w:rFonts w:ascii="Times New Roman" w:hAnsi="Times New Roman" w:cs="Times New Roman"/>
              </w:rPr>
              <w:lastRenderedPageBreak/>
              <w:t>normujące zasady przetwarzania danych osobo</w:t>
            </w:r>
            <w:r w:rsidRPr="0090028F">
              <w:rPr>
                <w:rFonts w:ascii="Times New Roman" w:hAnsi="Times New Roman" w:cs="Times New Roman"/>
              </w:rPr>
              <w:softHyphen/>
              <w:t>wych?</w:t>
            </w:r>
          </w:p>
          <w:p w14:paraId="47B3CC57" w14:textId="77777777" w:rsidR="00CD1FEA" w:rsidRPr="0090028F" w:rsidRDefault="00CD1FEA" w:rsidP="00CC4958">
            <w:pPr>
              <w:rPr>
                <w:rFonts w:ascii="Times New Roman" w:hAnsi="Times New Roman" w:cs="Times New Roman"/>
              </w:rPr>
            </w:pPr>
            <w:r w:rsidRPr="0090028F">
              <w:rPr>
                <w:rFonts w:ascii="Times New Roman" w:hAnsi="Times New Roman" w:cs="Times New Roman"/>
                <w:color w:val="2F5496"/>
              </w:rPr>
              <w:t>{proszę wskazać z nazwy wdrożone dokumenty wraz z krótkim opisem normowanego przez nie zakresu.}</w:t>
            </w:r>
          </w:p>
        </w:tc>
        <w:tc>
          <w:tcPr>
            <w:tcW w:w="3822" w:type="dxa"/>
          </w:tcPr>
          <w:p w14:paraId="57B3073C" w14:textId="77777777" w:rsidR="00CD1FEA" w:rsidRPr="0090028F" w:rsidRDefault="00CD1FEA" w:rsidP="00CC4958">
            <w:pPr>
              <w:rPr>
                <w:rFonts w:ascii="Times New Roman" w:hAnsi="Times New Roman" w:cs="Times New Roman"/>
              </w:rPr>
            </w:pPr>
          </w:p>
        </w:tc>
        <w:tc>
          <w:tcPr>
            <w:tcW w:w="3049" w:type="dxa"/>
          </w:tcPr>
          <w:p w14:paraId="0A297CA4" w14:textId="77777777" w:rsidR="00CD1FEA" w:rsidRPr="0090028F" w:rsidRDefault="00CD1FEA" w:rsidP="00CC4958">
            <w:pPr>
              <w:rPr>
                <w:rFonts w:ascii="Times New Roman" w:hAnsi="Times New Roman" w:cs="Times New Roman"/>
              </w:rPr>
            </w:pPr>
          </w:p>
        </w:tc>
      </w:tr>
      <w:tr w:rsidR="00CD1FEA" w:rsidRPr="0090028F" w14:paraId="41D18FD6" w14:textId="77777777" w:rsidTr="00CC4958">
        <w:tc>
          <w:tcPr>
            <w:tcW w:w="437" w:type="dxa"/>
          </w:tcPr>
          <w:p w14:paraId="1E33DDEB"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46D53725"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Podmiot wdrożył powszechnie uznane rozwiązania zabezpieczenia?</w:t>
            </w:r>
            <w:r w:rsidRPr="0090028F">
              <w:rPr>
                <w:rFonts w:ascii="Times New Roman" w:hAnsi="Times New Roman" w:cs="Times New Roman"/>
              </w:rPr>
              <w:br/>
            </w:r>
            <w:r w:rsidRPr="0090028F">
              <w:rPr>
                <w:rFonts w:ascii="Times New Roman" w:hAnsi="Times New Roman" w:cs="Times New Roman"/>
                <w:color w:val="2F5496"/>
              </w:rPr>
              <w:t>{proszę wskazać wdrożone rozwiązania, w tym np.: normy ISO z grup: ISO 27000, 29000 i 31000; Stosowane zatwierdzo</w:t>
            </w:r>
            <w:r w:rsidRPr="0090028F">
              <w:rPr>
                <w:rFonts w:ascii="Times New Roman" w:hAnsi="Times New Roman" w:cs="Times New Roman"/>
                <w:color w:val="2F5496"/>
              </w:rPr>
              <w:softHyphen/>
              <w:t>ne kodeksy postępowania, o których mowa w art. 40 RODO (jeżeli dotyczy), lub zatwierdzone me</w:t>
            </w:r>
            <w:r w:rsidRPr="0090028F">
              <w:rPr>
                <w:rFonts w:ascii="Times New Roman" w:hAnsi="Times New Roman" w:cs="Times New Roman"/>
                <w:color w:val="2F5496"/>
              </w:rPr>
              <w:softHyphen/>
              <w:t>chanizmy certyfikacji, o którym mowa wart. 42 RODO}</w:t>
            </w:r>
          </w:p>
        </w:tc>
        <w:tc>
          <w:tcPr>
            <w:tcW w:w="3822" w:type="dxa"/>
          </w:tcPr>
          <w:p w14:paraId="7CB157CF" w14:textId="77777777" w:rsidR="00CD1FEA" w:rsidRPr="0090028F" w:rsidRDefault="00CD1FEA" w:rsidP="00CC4958">
            <w:pPr>
              <w:rPr>
                <w:rFonts w:ascii="Times New Roman" w:hAnsi="Times New Roman" w:cs="Times New Roman"/>
              </w:rPr>
            </w:pPr>
          </w:p>
        </w:tc>
        <w:tc>
          <w:tcPr>
            <w:tcW w:w="3049" w:type="dxa"/>
          </w:tcPr>
          <w:p w14:paraId="3A82AA71" w14:textId="77777777" w:rsidR="00CD1FEA" w:rsidRPr="0090028F" w:rsidRDefault="00CD1FEA" w:rsidP="00CC4958">
            <w:pPr>
              <w:rPr>
                <w:rFonts w:ascii="Times New Roman" w:hAnsi="Times New Roman" w:cs="Times New Roman"/>
              </w:rPr>
            </w:pPr>
          </w:p>
        </w:tc>
      </w:tr>
      <w:tr w:rsidR="00CD1FEA" w:rsidRPr="0090028F" w14:paraId="6DF062B4" w14:textId="77777777" w:rsidTr="00CC4958">
        <w:tc>
          <w:tcPr>
            <w:tcW w:w="437" w:type="dxa"/>
          </w:tcPr>
          <w:p w14:paraId="1F87D5F7"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39283AAD"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Podmiot wdrożył i testuje mechanizmy obsługi incydentów?</w:t>
            </w:r>
          </w:p>
          <w:p w14:paraId="575FBF6F" w14:textId="77777777" w:rsidR="00CD1FEA" w:rsidRPr="0090028F" w:rsidRDefault="00CD1FEA" w:rsidP="00CC4958">
            <w:pPr>
              <w:rPr>
                <w:rFonts w:ascii="Times New Roman" w:hAnsi="Times New Roman" w:cs="Times New Roman"/>
              </w:rPr>
            </w:pPr>
            <w:r w:rsidRPr="0090028F">
              <w:rPr>
                <w:rFonts w:ascii="Times New Roman" w:hAnsi="Times New Roman" w:cs="Times New Roman"/>
                <w:color w:val="2F5496"/>
              </w:rPr>
              <w:t>{proszę o odpowiedź: tak/nie/w trakcie</w:t>
            </w:r>
            <w:r w:rsidRPr="0090028F">
              <w:rPr>
                <w:rFonts w:ascii="Times New Roman" w:hAnsi="Times New Roman" w:cs="Times New Roman"/>
                <w:color w:val="2F5496"/>
                <w:vertAlign w:val="superscript"/>
              </w:rPr>
              <w:footnoteReference w:id="5"/>
            </w:r>
            <w:r w:rsidRPr="0090028F">
              <w:rPr>
                <w:rFonts w:ascii="Times New Roman" w:hAnsi="Times New Roman" w:cs="Times New Roman"/>
                <w:color w:val="2F5496"/>
              </w:rPr>
              <w:t>}</w:t>
            </w:r>
          </w:p>
        </w:tc>
        <w:tc>
          <w:tcPr>
            <w:tcW w:w="3822" w:type="dxa"/>
          </w:tcPr>
          <w:p w14:paraId="0F3FF532" w14:textId="77777777" w:rsidR="00CD1FEA" w:rsidRPr="0090028F" w:rsidRDefault="00CD1FEA" w:rsidP="00CC4958">
            <w:pPr>
              <w:rPr>
                <w:rFonts w:ascii="Times New Roman" w:hAnsi="Times New Roman" w:cs="Times New Roman"/>
              </w:rPr>
            </w:pPr>
          </w:p>
        </w:tc>
        <w:tc>
          <w:tcPr>
            <w:tcW w:w="3049" w:type="dxa"/>
          </w:tcPr>
          <w:p w14:paraId="23AE39E9" w14:textId="77777777" w:rsidR="00CD1FEA" w:rsidRPr="0090028F" w:rsidRDefault="00CD1FEA" w:rsidP="00CC4958">
            <w:pPr>
              <w:rPr>
                <w:rFonts w:ascii="Times New Roman" w:hAnsi="Times New Roman" w:cs="Times New Roman"/>
              </w:rPr>
            </w:pPr>
          </w:p>
        </w:tc>
      </w:tr>
      <w:tr w:rsidR="00CD1FEA" w:rsidRPr="0090028F" w14:paraId="1D0D2524" w14:textId="77777777" w:rsidTr="00CC4958">
        <w:tc>
          <w:tcPr>
            <w:tcW w:w="437" w:type="dxa"/>
          </w:tcPr>
          <w:p w14:paraId="3A078309"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4D3ABC9F"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Podmiot wdrożył i testuje plany ciągłości działania?</w:t>
            </w:r>
          </w:p>
          <w:p w14:paraId="6162FD1F" w14:textId="77777777" w:rsidR="00CD1FEA" w:rsidRPr="0090028F" w:rsidRDefault="00CD1FEA" w:rsidP="00CC4958">
            <w:pPr>
              <w:rPr>
                <w:rFonts w:ascii="Times New Roman" w:hAnsi="Times New Roman" w:cs="Times New Roman"/>
              </w:rPr>
            </w:pPr>
            <w:r w:rsidRPr="0090028F">
              <w:rPr>
                <w:rFonts w:ascii="Times New Roman" w:hAnsi="Times New Roman" w:cs="Times New Roman"/>
                <w:color w:val="2F5496"/>
              </w:rPr>
              <w:t>{proszę o odpowiedź: tak/nie/w trakcie</w:t>
            </w:r>
            <w:r w:rsidRPr="0090028F">
              <w:rPr>
                <w:rFonts w:ascii="Times New Roman" w:hAnsi="Times New Roman" w:cs="Times New Roman"/>
                <w:color w:val="2F5496"/>
                <w:vertAlign w:val="superscript"/>
              </w:rPr>
              <w:footnoteReference w:id="6"/>
            </w:r>
            <w:r w:rsidRPr="0090028F">
              <w:rPr>
                <w:rFonts w:ascii="Times New Roman" w:hAnsi="Times New Roman" w:cs="Times New Roman"/>
                <w:color w:val="2F5496"/>
              </w:rPr>
              <w:t>}</w:t>
            </w:r>
          </w:p>
        </w:tc>
        <w:tc>
          <w:tcPr>
            <w:tcW w:w="3822" w:type="dxa"/>
          </w:tcPr>
          <w:p w14:paraId="2D95748A" w14:textId="77777777" w:rsidR="00CD1FEA" w:rsidRPr="0090028F" w:rsidRDefault="00CD1FEA" w:rsidP="00CC4958">
            <w:pPr>
              <w:rPr>
                <w:rFonts w:ascii="Times New Roman" w:hAnsi="Times New Roman" w:cs="Times New Roman"/>
              </w:rPr>
            </w:pPr>
          </w:p>
        </w:tc>
        <w:tc>
          <w:tcPr>
            <w:tcW w:w="3049" w:type="dxa"/>
          </w:tcPr>
          <w:p w14:paraId="59A4A9A6" w14:textId="77777777" w:rsidR="00CD1FEA" w:rsidRPr="0090028F" w:rsidRDefault="00CD1FEA" w:rsidP="00CC4958">
            <w:pPr>
              <w:rPr>
                <w:rFonts w:ascii="Times New Roman" w:hAnsi="Times New Roman" w:cs="Times New Roman"/>
              </w:rPr>
            </w:pPr>
          </w:p>
        </w:tc>
      </w:tr>
      <w:tr w:rsidR="00CD1FEA" w:rsidRPr="0090028F" w14:paraId="5E539899" w14:textId="77777777" w:rsidTr="00CC4958">
        <w:tc>
          <w:tcPr>
            <w:tcW w:w="437" w:type="dxa"/>
          </w:tcPr>
          <w:p w14:paraId="1C5695C5"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40BC692E"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podmiot będzie przetwarzał powie</w:t>
            </w:r>
            <w:r w:rsidRPr="0090028F">
              <w:rPr>
                <w:rFonts w:ascii="Times New Roman" w:hAnsi="Times New Roman" w:cs="Times New Roman"/>
              </w:rPr>
              <w:softHyphen/>
              <w:t>rzone dane w systemach informatycz</w:t>
            </w:r>
            <w:r w:rsidRPr="0090028F">
              <w:rPr>
                <w:rFonts w:ascii="Times New Roman" w:hAnsi="Times New Roman" w:cs="Times New Roman"/>
              </w:rPr>
              <w:softHyphen/>
              <w:t>nych?</w:t>
            </w:r>
          </w:p>
          <w:p w14:paraId="171BCF8C" w14:textId="77777777" w:rsidR="00CD1FEA" w:rsidRPr="0090028F" w:rsidRDefault="00CD1FEA" w:rsidP="00CC4958">
            <w:pPr>
              <w:rPr>
                <w:rFonts w:ascii="Times New Roman" w:hAnsi="Times New Roman" w:cs="Times New Roman"/>
                <w:color w:val="2F5496"/>
              </w:rPr>
            </w:pPr>
            <w:r w:rsidRPr="0090028F">
              <w:rPr>
                <w:rFonts w:ascii="Times New Roman" w:hAnsi="Times New Roman" w:cs="Times New Roman"/>
                <w:color w:val="2F5496"/>
              </w:rPr>
              <w:t xml:space="preserve">{Jeżeli tak, proszę wskazać dla każdego </w:t>
            </w:r>
            <w:r w:rsidRPr="0090028F">
              <w:rPr>
                <w:rFonts w:ascii="Times New Roman" w:hAnsi="Times New Roman" w:cs="Times New Roman"/>
                <w:color w:val="2F5496"/>
              </w:rPr>
              <w:br/>
              <w:t>z systemów (oprócz identyfikującej system na</w:t>
            </w:r>
            <w:r w:rsidRPr="0090028F">
              <w:rPr>
                <w:rFonts w:ascii="Times New Roman" w:hAnsi="Times New Roman" w:cs="Times New Roman"/>
                <w:color w:val="2F5496"/>
              </w:rPr>
              <w:softHyphen/>
              <w:t xml:space="preserve">zwy): </w:t>
            </w:r>
          </w:p>
          <w:p w14:paraId="20F5EC6D"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zakres przetwarzanych danych;</w:t>
            </w:r>
          </w:p>
          <w:p w14:paraId="157BDEC7"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 xml:space="preserve">lokację fizyczną i logiczną systemu </w:t>
            </w:r>
            <w:r w:rsidRPr="0090028F">
              <w:rPr>
                <w:rFonts w:ascii="Times New Roman" w:hAnsi="Times New Roman" w:cs="Times New Roman"/>
                <w:color w:val="2F5496"/>
              </w:rPr>
              <w:br/>
              <w:t>i danych;</w:t>
            </w:r>
          </w:p>
          <w:p w14:paraId="4C1E2F37"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lastRenderedPageBreak/>
              <w:t>przepływy danych między kompo</w:t>
            </w:r>
            <w:r w:rsidRPr="0090028F">
              <w:rPr>
                <w:rFonts w:ascii="Times New Roman" w:hAnsi="Times New Roman" w:cs="Times New Roman"/>
                <w:color w:val="2F5496"/>
              </w:rPr>
              <w:softHyphen/>
              <w:t>nentami systemu z uwzględnieniem puli/zakresu przesyłanych danych;</w:t>
            </w:r>
          </w:p>
          <w:p w14:paraId="3D06304A"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sposób zabezpieczenia dla każdego z komponentów systemu (np. szy</w:t>
            </w:r>
            <w:r w:rsidRPr="0090028F">
              <w:rPr>
                <w:rFonts w:ascii="Times New Roman" w:hAnsi="Times New Roman" w:cs="Times New Roman"/>
                <w:color w:val="2F5496"/>
              </w:rPr>
              <w:softHyphen/>
              <w:t>frowanie, pseudonimizacja, uwie</w:t>
            </w:r>
            <w:r w:rsidRPr="0090028F">
              <w:rPr>
                <w:rFonts w:ascii="Times New Roman" w:hAnsi="Times New Roman" w:cs="Times New Roman"/>
                <w:color w:val="2F5496"/>
              </w:rPr>
              <w:softHyphen/>
              <w:t>rzytelnianie dostępu, zasady doty</w:t>
            </w:r>
            <w:r w:rsidRPr="0090028F">
              <w:rPr>
                <w:rFonts w:ascii="Times New Roman" w:hAnsi="Times New Roman" w:cs="Times New Roman"/>
                <w:color w:val="2F5496"/>
              </w:rPr>
              <w:softHyphen/>
              <w:t>czące tworzenia i zarzą</w:t>
            </w:r>
            <w:r w:rsidRPr="0090028F">
              <w:rPr>
                <w:rFonts w:ascii="Times New Roman" w:hAnsi="Times New Roman" w:cs="Times New Roman"/>
                <w:color w:val="2F5496"/>
              </w:rPr>
              <w:softHyphen/>
              <w:t>dzania ko</w:t>
            </w:r>
            <w:r w:rsidRPr="0090028F">
              <w:rPr>
                <w:rFonts w:ascii="Times New Roman" w:hAnsi="Times New Roman" w:cs="Times New Roman"/>
                <w:color w:val="2F5496"/>
              </w:rPr>
              <w:softHyphen/>
              <w:t>piami bezpieczeństwa, monitoro</w:t>
            </w:r>
            <w:r w:rsidRPr="0090028F">
              <w:rPr>
                <w:rFonts w:ascii="Times New Roman" w:hAnsi="Times New Roman" w:cs="Times New Roman"/>
                <w:color w:val="2F5496"/>
              </w:rPr>
              <w:softHyphen/>
              <w:t xml:space="preserve">wanie/logi z działań; </w:t>
            </w:r>
          </w:p>
          <w:p w14:paraId="31776285"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czy stosuje się walida</w:t>
            </w:r>
            <w:r w:rsidRPr="0090028F">
              <w:rPr>
                <w:rFonts w:ascii="Times New Roman" w:hAnsi="Times New Roman" w:cs="Times New Roman"/>
                <w:color w:val="2F5496"/>
              </w:rPr>
              <w:softHyphen/>
              <w:t>cję / weryfika</w:t>
            </w:r>
            <w:r w:rsidRPr="0090028F">
              <w:rPr>
                <w:rFonts w:ascii="Times New Roman" w:hAnsi="Times New Roman" w:cs="Times New Roman"/>
                <w:color w:val="2F5496"/>
              </w:rPr>
              <w:softHyphen/>
              <w:t>cję integralności / autentyczności da</w:t>
            </w:r>
            <w:r w:rsidRPr="0090028F">
              <w:rPr>
                <w:rFonts w:ascii="Times New Roman" w:hAnsi="Times New Roman" w:cs="Times New Roman"/>
                <w:color w:val="2F5496"/>
              </w:rPr>
              <w:softHyphen/>
              <w:t>nych;</w:t>
            </w:r>
          </w:p>
          <w:p w14:paraId="4C0B67C6"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ogólny opis sposobu separacji danych Administratora od innych danych w systemie (danych innych Administratorów);</w:t>
            </w:r>
          </w:p>
          <w:p w14:paraId="6C990080"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ogólny  opis sposobu usuwania /aktualizacji  danych na wniosek Administratora</w:t>
            </w:r>
            <w:r w:rsidRPr="0090028F">
              <w:rPr>
                <w:rFonts w:ascii="Times New Roman" w:hAnsi="Times New Roman" w:cs="Times New Roman"/>
                <w:color w:val="2F5496"/>
                <w:vertAlign w:val="superscript"/>
              </w:rPr>
              <w:footnoteReference w:id="7"/>
            </w:r>
            <w:r w:rsidRPr="0090028F">
              <w:rPr>
                <w:rFonts w:ascii="Times New Roman" w:hAnsi="Times New Roman" w:cs="Times New Roman"/>
                <w:color w:val="2F5496"/>
              </w:rPr>
              <w:t>;</w:t>
            </w:r>
          </w:p>
          <w:p w14:paraId="44B52C14"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czy stosuje się rozdział środowiska testowego od produkcyjnego;</w:t>
            </w:r>
          </w:p>
          <w:p w14:paraId="7568E596"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sposób serwisowania z uwzględnie</w:t>
            </w:r>
            <w:r w:rsidRPr="0090028F">
              <w:rPr>
                <w:rFonts w:ascii="Times New Roman" w:hAnsi="Times New Roman" w:cs="Times New Roman"/>
                <w:color w:val="2F5496"/>
              </w:rPr>
              <w:softHyphen/>
              <w:t>niem dostępu firm serwisujących i ich dostępu do danych;</w:t>
            </w:r>
          </w:p>
          <w:p w14:paraId="543CA207"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grupy funkcyjne osób mających dostęp do systemu / zasady przydzielania dostępu;</w:t>
            </w:r>
          </w:p>
          <w:p w14:paraId="3520CE2B" w14:textId="77777777" w:rsidR="00CD1FEA" w:rsidRPr="0090028F" w:rsidRDefault="00CD1FEA" w:rsidP="00CD1FEA">
            <w:pPr>
              <w:numPr>
                <w:ilvl w:val="0"/>
                <w:numId w:val="17"/>
              </w:numPr>
              <w:spacing w:after="0" w:line="240" w:lineRule="auto"/>
              <w:ind w:left="169" w:hanging="169"/>
              <w:contextualSpacing/>
              <w:rPr>
                <w:rFonts w:ascii="Times New Roman" w:hAnsi="Times New Roman" w:cs="Times New Roman"/>
                <w:color w:val="2F5496"/>
              </w:rPr>
            </w:pPr>
            <w:r w:rsidRPr="0090028F">
              <w:rPr>
                <w:rFonts w:ascii="Times New Roman" w:hAnsi="Times New Roman" w:cs="Times New Roman"/>
                <w:color w:val="2F5496"/>
              </w:rPr>
              <w:t>inne istotne zastosowane środki za</w:t>
            </w:r>
            <w:r w:rsidRPr="0090028F">
              <w:rPr>
                <w:rFonts w:ascii="Times New Roman" w:hAnsi="Times New Roman" w:cs="Times New Roman"/>
                <w:color w:val="2F5496"/>
              </w:rPr>
              <w:softHyphen/>
              <w:t>bezpieczenia technicznego, fizycz</w:t>
            </w:r>
            <w:r w:rsidRPr="0090028F">
              <w:rPr>
                <w:rFonts w:ascii="Times New Roman" w:hAnsi="Times New Roman" w:cs="Times New Roman"/>
                <w:color w:val="2F5496"/>
              </w:rPr>
              <w:softHyphen/>
              <w:t>nego i organizacyjnego.}</w:t>
            </w:r>
          </w:p>
          <w:p w14:paraId="4692297A" w14:textId="77777777" w:rsidR="00CD1FEA" w:rsidRPr="0090028F" w:rsidRDefault="00CD1FEA" w:rsidP="00CC4958">
            <w:pPr>
              <w:rPr>
                <w:rFonts w:ascii="Times New Roman" w:hAnsi="Times New Roman" w:cs="Times New Roman"/>
                <w:color w:val="2F5496"/>
              </w:rPr>
            </w:pPr>
            <w:r w:rsidRPr="0090028F">
              <w:rPr>
                <w:rFonts w:ascii="Times New Roman" w:hAnsi="Times New Roman" w:cs="Times New Roman"/>
                <w:color w:val="2F5496"/>
              </w:rPr>
              <w:t xml:space="preserve">{zaleca się możliwie syntetyczny opis, </w:t>
            </w:r>
            <w:r w:rsidRPr="0090028F">
              <w:rPr>
                <w:rFonts w:ascii="Times New Roman" w:hAnsi="Times New Roman" w:cs="Times New Roman"/>
                <w:color w:val="2F5496"/>
              </w:rPr>
              <w:br/>
              <w:t xml:space="preserve">a w zakresie prezentacji przepływów zalecaną formą jest diagram. </w:t>
            </w:r>
            <w:r w:rsidRPr="0090028F">
              <w:rPr>
                <w:rFonts w:ascii="Times New Roman" w:hAnsi="Times New Roman" w:cs="Times New Roman"/>
                <w:color w:val="2F5496"/>
              </w:rPr>
              <w:br/>
              <w:t>W systemach informatycznych należy uwzględnić również zabezpieczenia  poczty elektronicznej</w:t>
            </w:r>
            <w:r w:rsidRPr="0090028F">
              <w:rPr>
                <w:rFonts w:ascii="Times New Roman" w:hAnsi="Times New Roman" w:cs="Times New Roman"/>
                <w:color w:val="2F5496"/>
                <w:vertAlign w:val="superscript"/>
              </w:rPr>
              <w:footnoteReference w:id="8"/>
            </w:r>
            <w:r w:rsidRPr="0090028F">
              <w:rPr>
                <w:rFonts w:ascii="Times New Roman" w:hAnsi="Times New Roman" w:cs="Times New Roman"/>
                <w:color w:val="2F5496"/>
              </w:rPr>
              <w:t>.}</w:t>
            </w:r>
          </w:p>
        </w:tc>
        <w:tc>
          <w:tcPr>
            <w:tcW w:w="3822" w:type="dxa"/>
          </w:tcPr>
          <w:p w14:paraId="704E0FB3" w14:textId="77777777" w:rsidR="00CD1FEA" w:rsidRPr="0090028F" w:rsidRDefault="00CD1FEA" w:rsidP="00CC4958">
            <w:pPr>
              <w:rPr>
                <w:rFonts w:ascii="Times New Roman" w:hAnsi="Times New Roman" w:cs="Times New Roman"/>
              </w:rPr>
            </w:pPr>
          </w:p>
        </w:tc>
        <w:tc>
          <w:tcPr>
            <w:tcW w:w="3049" w:type="dxa"/>
          </w:tcPr>
          <w:p w14:paraId="7DBD32D2" w14:textId="77777777" w:rsidR="00CD1FEA" w:rsidRPr="0090028F" w:rsidRDefault="00CD1FEA" w:rsidP="00CC4958">
            <w:pPr>
              <w:rPr>
                <w:rFonts w:ascii="Times New Roman" w:hAnsi="Times New Roman" w:cs="Times New Roman"/>
              </w:rPr>
            </w:pPr>
          </w:p>
        </w:tc>
      </w:tr>
      <w:tr w:rsidR="00CD1FEA" w:rsidRPr="0090028F" w14:paraId="53564CA5" w14:textId="77777777" w:rsidTr="00CC4958">
        <w:tc>
          <w:tcPr>
            <w:tcW w:w="437" w:type="dxa"/>
          </w:tcPr>
          <w:p w14:paraId="48121E97"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7A2C6E1A"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 xml:space="preserve">W przypadku zgody Administratora </w:t>
            </w:r>
            <w:r w:rsidRPr="0090028F">
              <w:rPr>
                <w:rFonts w:ascii="Times New Roman" w:hAnsi="Times New Roman" w:cs="Times New Roman"/>
              </w:rPr>
              <w:br/>
              <w:t>i chęci Podmiotu na podpowierzenie przetwarzania danych:</w:t>
            </w:r>
          </w:p>
          <w:p w14:paraId="1588E731" w14:textId="77777777" w:rsidR="00CD1FEA" w:rsidRPr="0090028F" w:rsidRDefault="00CD1FEA" w:rsidP="00CD1FEA">
            <w:pPr>
              <w:numPr>
                <w:ilvl w:val="0"/>
                <w:numId w:val="25"/>
              </w:numPr>
              <w:spacing w:after="0" w:line="240" w:lineRule="auto"/>
              <w:ind w:left="169" w:hanging="169"/>
              <w:contextualSpacing/>
              <w:rPr>
                <w:rFonts w:ascii="Times New Roman" w:hAnsi="Times New Roman" w:cs="Times New Roman"/>
              </w:rPr>
            </w:pPr>
            <w:r w:rsidRPr="0090028F">
              <w:rPr>
                <w:rFonts w:ascii="Times New Roman" w:hAnsi="Times New Roman" w:cs="Times New Roman"/>
              </w:rPr>
              <w:t>W jakim zakresie Podmiot chce podpowierzyć przetwarzanie tych danych?</w:t>
            </w:r>
          </w:p>
          <w:p w14:paraId="4019ED23" w14:textId="77777777" w:rsidR="00CD1FEA" w:rsidRPr="0090028F" w:rsidRDefault="00CD1FEA" w:rsidP="00CD1FEA">
            <w:pPr>
              <w:numPr>
                <w:ilvl w:val="0"/>
                <w:numId w:val="25"/>
              </w:numPr>
              <w:spacing w:after="0" w:line="240" w:lineRule="auto"/>
              <w:ind w:left="169" w:hanging="169"/>
              <w:contextualSpacing/>
              <w:rPr>
                <w:rFonts w:ascii="Times New Roman" w:hAnsi="Times New Roman" w:cs="Times New Roman"/>
              </w:rPr>
            </w:pPr>
            <w:r w:rsidRPr="0090028F">
              <w:rPr>
                <w:rFonts w:ascii="Times New Roman" w:hAnsi="Times New Roman" w:cs="Times New Roman"/>
              </w:rPr>
              <w:t>W jaki sposób u podwykonawcy nadzorowany jest proces ochrony</w:t>
            </w:r>
            <w:r w:rsidRPr="0090028F">
              <w:rPr>
                <w:rFonts w:ascii="Times New Roman" w:hAnsi="Times New Roman" w:cs="Times New Roman"/>
              </w:rPr>
              <w:br/>
              <w:t xml:space="preserve"> i zabezpieczenia danych?</w:t>
            </w:r>
          </w:p>
          <w:p w14:paraId="3DAB233E" w14:textId="77777777" w:rsidR="00CD1FEA" w:rsidRPr="0090028F" w:rsidRDefault="00CD1FEA" w:rsidP="00CD1FEA">
            <w:pPr>
              <w:numPr>
                <w:ilvl w:val="0"/>
                <w:numId w:val="25"/>
              </w:numPr>
              <w:spacing w:after="0" w:line="240" w:lineRule="auto"/>
              <w:ind w:left="169" w:hanging="169"/>
              <w:contextualSpacing/>
              <w:rPr>
                <w:rFonts w:ascii="Times New Roman" w:hAnsi="Times New Roman" w:cs="Times New Roman"/>
              </w:rPr>
            </w:pPr>
            <w:r w:rsidRPr="0090028F">
              <w:rPr>
                <w:rFonts w:ascii="Times New Roman" w:hAnsi="Times New Roman" w:cs="Times New Roman"/>
              </w:rPr>
              <w:t>Czy w ramach podpowierzenia dane opuszczą EOG, a jeśli tak, to do jakiego kraju trafią dane oraz jakie będą stosowane mechanizmy zabezpieczenia?</w:t>
            </w:r>
          </w:p>
        </w:tc>
        <w:tc>
          <w:tcPr>
            <w:tcW w:w="3822" w:type="dxa"/>
          </w:tcPr>
          <w:p w14:paraId="6973DEF5" w14:textId="77777777" w:rsidR="00CD1FEA" w:rsidRPr="0090028F" w:rsidRDefault="00CD1FEA" w:rsidP="00CC4958">
            <w:pPr>
              <w:rPr>
                <w:rFonts w:ascii="Times New Roman" w:hAnsi="Times New Roman" w:cs="Times New Roman"/>
              </w:rPr>
            </w:pPr>
          </w:p>
        </w:tc>
        <w:tc>
          <w:tcPr>
            <w:tcW w:w="3049" w:type="dxa"/>
          </w:tcPr>
          <w:p w14:paraId="1D3D4A40" w14:textId="77777777" w:rsidR="00CD1FEA" w:rsidRPr="0090028F" w:rsidRDefault="00CD1FEA" w:rsidP="00CC4958">
            <w:pPr>
              <w:rPr>
                <w:rFonts w:ascii="Times New Roman" w:hAnsi="Times New Roman" w:cs="Times New Roman"/>
              </w:rPr>
            </w:pPr>
          </w:p>
        </w:tc>
      </w:tr>
      <w:tr w:rsidR="00CD1FEA" w:rsidRPr="0090028F" w14:paraId="18BE4836" w14:textId="77777777" w:rsidTr="00CC4958">
        <w:tc>
          <w:tcPr>
            <w:tcW w:w="437" w:type="dxa"/>
          </w:tcPr>
          <w:p w14:paraId="30C73627"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65753255"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Podmiot prowadzi okresowe audyty zgodności przetwarzania danych osobowych z wymaganiami RODO?</w:t>
            </w:r>
          </w:p>
          <w:p w14:paraId="5C18E19C" w14:textId="77777777" w:rsidR="00CD1FEA" w:rsidRPr="0090028F" w:rsidRDefault="00CD1FEA" w:rsidP="00CC4958">
            <w:pPr>
              <w:rPr>
                <w:rFonts w:ascii="Times New Roman" w:hAnsi="Times New Roman" w:cs="Times New Roman"/>
              </w:rPr>
            </w:pPr>
            <w:r w:rsidRPr="0090028F">
              <w:rPr>
                <w:rFonts w:ascii="Times New Roman" w:hAnsi="Times New Roman" w:cs="Times New Roman"/>
                <w:color w:val="2F5496"/>
              </w:rPr>
              <w:t>{Jeżeli tak, proszę wskazać stosowaną(e) metodę(y), w tym standardy}</w:t>
            </w:r>
          </w:p>
        </w:tc>
        <w:tc>
          <w:tcPr>
            <w:tcW w:w="3822" w:type="dxa"/>
          </w:tcPr>
          <w:p w14:paraId="41940BBE" w14:textId="77777777" w:rsidR="00CD1FEA" w:rsidRPr="0090028F" w:rsidRDefault="00CD1FEA" w:rsidP="00CC4958">
            <w:pPr>
              <w:rPr>
                <w:rFonts w:ascii="Times New Roman" w:hAnsi="Times New Roman" w:cs="Times New Roman"/>
              </w:rPr>
            </w:pPr>
          </w:p>
        </w:tc>
        <w:tc>
          <w:tcPr>
            <w:tcW w:w="3049" w:type="dxa"/>
          </w:tcPr>
          <w:p w14:paraId="67934B57" w14:textId="77777777" w:rsidR="00CD1FEA" w:rsidRPr="0090028F" w:rsidRDefault="00CD1FEA" w:rsidP="00CC4958">
            <w:pPr>
              <w:rPr>
                <w:rFonts w:ascii="Times New Roman" w:hAnsi="Times New Roman" w:cs="Times New Roman"/>
              </w:rPr>
            </w:pPr>
          </w:p>
        </w:tc>
      </w:tr>
      <w:tr w:rsidR="00CD1FEA" w:rsidRPr="0090028F" w14:paraId="2075533A" w14:textId="77777777" w:rsidTr="00CC4958">
        <w:tc>
          <w:tcPr>
            <w:tcW w:w="437" w:type="dxa"/>
          </w:tcPr>
          <w:p w14:paraId="56E4FFE8"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2A3A3B47"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 xml:space="preserve">Czy Podmiot prowadził szacowanie ryzyka /ocenę skutków przetwarzania dla zadań, które przyjmuje do realizacji </w:t>
            </w:r>
            <w:r w:rsidRPr="0090028F">
              <w:rPr>
                <w:rFonts w:ascii="Times New Roman" w:hAnsi="Times New Roman" w:cs="Times New Roman"/>
              </w:rPr>
              <w:br/>
              <w:t>w ramach powierzenia przetwarzania we własnym środowisku?</w:t>
            </w:r>
          </w:p>
          <w:p w14:paraId="1700DE06" w14:textId="77777777" w:rsidR="00CD1FEA" w:rsidRPr="0090028F" w:rsidRDefault="00CD1FEA" w:rsidP="00CC4958">
            <w:pPr>
              <w:rPr>
                <w:rFonts w:ascii="Times New Roman" w:hAnsi="Times New Roman" w:cs="Times New Roman"/>
              </w:rPr>
            </w:pPr>
            <w:r w:rsidRPr="0090028F">
              <w:rPr>
                <w:rFonts w:ascii="Times New Roman" w:hAnsi="Times New Roman" w:cs="Times New Roman"/>
                <w:color w:val="2F5496"/>
              </w:rPr>
              <w:t>{Jeżeli tak, proszę wskazać wyniki tych działań, w tym informację o zidentyfikowanych ryzykach}</w:t>
            </w:r>
          </w:p>
        </w:tc>
        <w:tc>
          <w:tcPr>
            <w:tcW w:w="3822" w:type="dxa"/>
          </w:tcPr>
          <w:p w14:paraId="17524DBF" w14:textId="77777777" w:rsidR="00CD1FEA" w:rsidRPr="0090028F" w:rsidRDefault="00CD1FEA" w:rsidP="00CC4958">
            <w:pPr>
              <w:rPr>
                <w:rFonts w:ascii="Times New Roman" w:hAnsi="Times New Roman" w:cs="Times New Roman"/>
              </w:rPr>
            </w:pPr>
          </w:p>
        </w:tc>
        <w:tc>
          <w:tcPr>
            <w:tcW w:w="3049" w:type="dxa"/>
          </w:tcPr>
          <w:p w14:paraId="4B7D4964" w14:textId="77777777" w:rsidR="00CD1FEA" w:rsidRPr="0090028F" w:rsidRDefault="00CD1FEA" w:rsidP="00CC4958">
            <w:pPr>
              <w:rPr>
                <w:rFonts w:ascii="Times New Roman" w:hAnsi="Times New Roman" w:cs="Times New Roman"/>
              </w:rPr>
            </w:pPr>
          </w:p>
        </w:tc>
      </w:tr>
      <w:tr w:rsidR="00CD1FEA" w:rsidRPr="0090028F" w14:paraId="0CFBBCFB" w14:textId="77777777" w:rsidTr="00CC4958">
        <w:tc>
          <w:tcPr>
            <w:tcW w:w="437" w:type="dxa"/>
          </w:tcPr>
          <w:p w14:paraId="5006A000"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2935083A"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w przeszłości były przeprowadzone kontrole przez organ(y) nadzorczy(e)?</w:t>
            </w:r>
          </w:p>
          <w:p w14:paraId="728965F2"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Jeśli tak, to jaka była tego przyczyna?</w:t>
            </w:r>
          </w:p>
          <w:p w14:paraId="1C18DCB1" w14:textId="77777777" w:rsidR="00CD1FEA" w:rsidRPr="0090028F" w:rsidRDefault="00CD1FEA" w:rsidP="00CC4958">
            <w:pPr>
              <w:rPr>
                <w:rFonts w:ascii="Times New Roman" w:hAnsi="Times New Roman" w:cs="Times New Roman"/>
              </w:rPr>
            </w:pPr>
            <w:r w:rsidRPr="0090028F">
              <w:rPr>
                <w:rFonts w:ascii="Times New Roman" w:hAnsi="Times New Roman" w:cs="Times New Roman"/>
                <w:color w:val="2F5496"/>
              </w:rPr>
              <w:t xml:space="preserve">{proszę o odpowiedź: tak/nie, wraz </w:t>
            </w:r>
            <w:r w:rsidRPr="0090028F">
              <w:rPr>
                <w:rFonts w:ascii="Times New Roman" w:hAnsi="Times New Roman" w:cs="Times New Roman"/>
                <w:color w:val="2F5496"/>
              </w:rPr>
              <w:br/>
              <w:t>z ewentualnym, krótkim opisem przyczyny}</w:t>
            </w:r>
          </w:p>
        </w:tc>
        <w:tc>
          <w:tcPr>
            <w:tcW w:w="3822" w:type="dxa"/>
          </w:tcPr>
          <w:p w14:paraId="00D73BCF" w14:textId="77777777" w:rsidR="00CD1FEA" w:rsidRPr="0090028F" w:rsidRDefault="00CD1FEA" w:rsidP="00CC4958">
            <w:pPr>
              <w:rPr>
                <w:rFonts w:ascii="Times New Roman" w:hAnsi="Times New Roman" w:cs="Times New Roman"/>
              </w:rPr>
            </w:pPr>
          </w:p>
        </w:tc>
        <w:tc>
          <w:tcPr>
            <w:tcW w:w="3049" w:type="dxa"/>
          </w:tcPr>
          <w:p w14:paraId="5C1E2EF1" w14:textId="77777777" w:rsidR="00CD1FEA" w:rsidRPr="0090028F" w:rsidRDefault="00CD1FEA" w:rsidP="00CC4958">
            <w:pPr>
              <w:rPr>
                <w:rFonts w:ascii="Times New Roman" w:hAnsi="Times New Roman" w:cs="Times New Roman"/>
              </w:rPr>
            </w:pPr>
          </w:p>
        </w:tc>
      </w:tr>
      <w:tr w:rsidR="00CD1FEA" w:rsidRPr="0090028F" w14:paraId="3CDFFE94" w14:textId="77777777" w:rsidTr="00CC4958">
        <w:tc>
          <w:tcPr>
            <w:tcW w:w="437" w:type="dxa"/>
          </w:tcPr>
          <w:p w14:paraId="308D9791"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42FC59DC"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 xml:space="preserve">W jaki sposób osoby mające dostęp do danych osobowych zostały zapoznane </w:t>
            </w:r>
            <w:r w:rsidRPr="0090028F">
              <w:rPr>
                <w:rFonts w:ascii="Times New Roman" w:hAnsi="Times New Roman" w:cs="Times New Roman"/>
              </w:rPr>
              <w:br/>
              <w:t>z przepisami dotyczącymi ochrony danych osobowych i zobowiązane do ich przestrzegania?</w:t>
            </w:r>
          </w:p>
        </w:tc>
        <w:tc>
          <w:tcPr>
            <w:tcW w:w="3822" w:type="dxa"/>
          </w:tcPr>
          <w:p w14:paraId="66103200" w14:textId="77777777" w:rsidR="00CD1FEA" w:rsidRPr="0090028F" w:rsidRDefault="00CD1FEA" w:rsidP="00CC4958">
            <w:pPr>
              <w:rPr>
                <w:rFonts w:ascii="Times New Roman" w:hAnsi="Times New Roman" w:cs="Times New Roman"/>
              </w:rPr>
            </w:pPr>
          </w:p>
        </w:tc>
        <w:tc>
          <w:tcPr>
            <w:tcW w:w="3049" w:type="dxa"/>
          </w:tcPr>
          <w:p w14:paraId="165B051E" w14:textId="77777777" w:rsidR="00CD1FEA" w:rsidRPr="0090028F" w:rsidRDefault="00CD1FEA" w:rsidP="00CC4958">
            <w:pPr>
              <w:rPr>
                <w:rFonts w:ascii="Times New Roman" w:hAnsi="Times New Roman" w:cs="Times New Roman"/>
              </w:rPr>
            </w:pPr>
          </w:p>
        </w:tc>
      </w:tr>
      <w:tr w:rsidR="00CD1FEA" w:rsidRPr="0090028F" w14:paraId="3B2F44C2" w14:textId="77777777" w:rsidTr="00CC4958">
        <w:tc>
          <w:tcPr>
            <w:tcW w:w="437" w:type="dxa"/>
          </w:tcPr>
          <w:p w14:paraId="783653D2"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573A9A3F"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 xml:space="preserve">Czy osoby mające dostęp do danych osobowych zostały zobowiązane do zachowania przetwarzanych danych </w:t>
            </w:r>
            <w:r w:rsidRPr="0090028F">
              <w:rPr>
                <w:rFonts w:ascii="Times New Roman" w:hAnsi="Times New Roman" w:cs="Times New Roman"/>
              </w:rPr>
              <w:br/>
              <w:t>w tajemnicy (w tym również po ustaniu zatrudnienia/współpracy)?</w:t>
            </w:r>
          </w:p>
        </w:tc>
        <w:tc>
          <w:tcPr>
            <w:tcW w:w="3822" w:type="dxa"/>
          </w:tcPr>
          <w:p w14:paraId="7E3C3F92" w14:textId="77777777" w:rsidR="00CD1FEA" w:rsidRPr="0090028F" w:rsidRDefault="00CD1FEA" w:rsidP="00CC4958">
            <w:pPr>
              <w:rPr>
                <w:rFonts w:ascii="Times New Roman" w:hAnsi="Times New Roman" w:cs="Times New Roman"/>
              </w:rPr>
            </w:pPr>
          </w:p>
        </w:tc>
        <w:tc>
          <w:tcPr>
            <w:tcW w:w="3049" w:type="dxa"/>
          </w:tcPr>
          <w:p w14:paraId="685FB853" w14:textId="77777777" w:rsidR="00CD1FEA" w:rsidRPr="0090028F" w:rsidRDefault="00CD1FEA" w:rsidP="00CC4958">
            <w:pPr>
              <w:rPr>
                <w:rFonts w:ascii="Times New Roman" w:hAnsi="Times New Roman" w:cs="Times New Roman"/>
              </w:rPr>
            </w:pPr>
          </w:p>
        </w:tc>
      </w:tr>
      <w:tr w:rsidR="00CD1FEA" w:rsidRPr="0090028F" w14:paraId="79BA854D" w14:textId="77777777" w:rsidTr="00CC4958">
        <w:tc>
          <w:tcPr>
            <w:tcW w:w="437" w:type="dxa"/>
          </w:tcPr>
          <w:p w14:paraId="1F6DA2F1"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4C10B092"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Jakie są zasady nadawania i dokumento</w:t>
            </w:r>
            <w:r w:rsidRPr="0090028F">
              <w:rPr>
                <w:rFonts w:ascii="Times New Roman" w:hAnsi="Times New Roman" w:cs="Times New Roman"/>
              </w:rPr>
              <w:softHyphen/>
              <w:t>wania dostępu do:</w:t>
            </w:r>
          </w:p>
          <w:p w14:paraId="3752B3A5" w14:textId="77777777" w:rsidR="00CD1FEA" w:rsidRPr="0090028F" w:rsidRDefault="00CD1FEA" w:rsidP="00CD1FEA">
            <w:pPr>
              <w:numPr>
                <w:ilvl w:val="0"/>
                <w:numId w:val="26"/>
              </w:numPr>
              <w:spacing w:after="0" w:line="240" w:lineRule="auto"/>
              <w:ind w:left="263" w:hanging="154"/>
              <w:contextualSpacing/>
              <w:rPr>
                <w:rFonts w:ascii="Times New Roman" w:hAnsi="Times New Roman" w:cs="Times New Roman"/>
              </w:rPr>
            </w:pPr>
            <w:r w:rsidRPr="0090028F">
              <w:rPr>
                <w:rFonts w:ascii="Times New Roman" w:hAnsi="Times New Roman" w:cs="Times New Roman"/>
              </w:rPr>
              <w:t>przetwarzania danych osobowych?</w:t>
            </w:r>
          </w:p>
          <w:p w14:paraId="7AC29C47" w14:textId="77777777" w:rsidR="00CD1FEA" w:rsidRPr="0090028F" w:rsidRDefault="00CD1FEA" w:rsidP="00CD1FEA">
            <w:pPr>
              <w:numPr>
                <w:ilvl w:val="0"/>
                <w:numId w:val="26"/>
              </w:numPr>
              <w:spacing w:after="0" w:line="240" w:lineRule="auto"/>
              <w:ind w:left="263" w:hanging="154"/>
              <w:contextualSpacing/>
              <w:rPr>
                <w:rFonts w:ascii="Times New Roman" w:hAnsi="Times New Roman" w:cs="Times New Roman"/>
              </w:rPr>
            </w:pPr>
            <w:r w:rsidRPr="0090028F">
              <w:rPr>
                <w:rFonts w:ascii="Times New Roman" w:hAnsi="Times New Roman" w:cs="Times New Roman"/>
              </w:rPr>
              <w:t>systemów informatycznych?</w:t>
            </w:r>
          </w:p>
        </w:tc>
        <w:tc>
          <w:tcPr>
            <w:tcW w:w="3822" w:type="dxa"/>
          </w:tcPr>
          <w:p w14:paraId="16F239BF" w14:textId="77777777" w:rsidR="00CD1FEA" w:rsidRPr="0090028F" w:rsidRDefault="00CD1FEA" w:rsidP="00CC4958">
            <w:pPr>
              <w:rPr>
                <w:rFonts w:ascii="Times New Roman" w:hAnsi="Times New Roman" w:cs="Times New Roman"/>
              </w:rPr>
            </w:pPr>
          </w:p>
        </w:tc>
        <w:tc>
          <w:tcPr>
            <w:tcW w:w="3049" w:type="dxa"/>
          </w:tcPr>
          <w:p w14:paraId="659E01DE" w14:textId="77777777" w:rsidR="00CD1FEA" w:rsidRPr="0090028F" w:rsidRDefault="00CD1FEA" w:rsidP="00CC4958">
            <w:pPr>
              <w:rPr>
                <w:rFonts w:ascii="Times New Roman" w:hAnsi="Times New Roman" w:cs="Times New Roman"/>
              </w:rPr>
            </w:pPr>
          </w:p>
        </w:tc>
      </w:tr>
      <w:tr w:rsidR="00CD1FEA" w:rsidRPr="0090028F" w14:paraId="5743A17E" w14:textId="77777777" w:rsidTr="00CC4958">
        <w:trPr>
          <w:trHeight w:val="2629"/>
        </w:trPr>
        <w:tc>
          <w:tcPr>
            <w:tcW w:w="437" w:type="dxa"/>
          </w:tcPr>
          <w:p w14:paraId="0398CB25"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17B5FAC6"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 xml:space="preserve">Jakie zasady regulują dostęp do stref </w:t>
            </w:r>
            <w:r w:rsidRPr="0090028F">
              <w:rPr>
                <w:rFonts w:ascii="Times New Roman" w:hAnsi="Times New Roman" w:cs="Times New Roman"/>
              </w:rPr>
              <w:br/>
              <w:t>i pomieszczeń w których przetwarzane będą powierzone Podmiotowi dane przez Administratora?</w:t>
            </w:r>
          </w:p>
          <w:p w14:paraId="3B62377A"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Jakie techniczne rozwiązania są stosowane do kontroli ruchu osobowego i materiałowego (w zakresie zasobów zawierających ww. dane)?</w:t>
            </w:r>
          </w:p>
          <w:p w14:paraId="41F709FA" w14:textId="77777777" w:rsidR="00CD1FEA" w:rsidRPr="0090028F" w:rsidRDefault="00CD1FEA" w:rsidP="00CC4958">
            <w:pPr>
              <w:rPr>
                <w:rFonts w:ascii="Times New Roman" w:hAnsi="Times New Roman" w:cs="Times New Roman"/>
              </w:rPr>
            </w:pPr>
            <w:r w:rsidRPr="0090028F">
              <w:rPr>
                <w:rFonts w:ascii="Times New Roman" w:hAnsi="Times New Roman" w:cs="Times New Roman"/>
                <w:color w:val="2F5496"/>
              </w:rPr>
              <w:t>{Należy rozróżnić pomieszczenia zwykłe od specjalnych typu serwerownia oraz uwzględnić poszczególne fizyczne lokacje własne i w podmiotach świadczących usługi podpowierzenia}</w:t>
            </w:r>
          </w:p>
        </w:tc>
        <w:tc>
          <w:tcPr>
            <w:tcW w:w="3822" w:type="dxa"/>
          </w:tcPr>
          <w:p w14:paraId="3D46A0AD" w14:textId="77777777" w:rsidR="00CD1FEA" w:rsidRPr="0090028F" w:rsidRDefault="00CD1FEA" w:rsidP="00CC4958">
            <w:pPr>
              <w:rPr>
                <w:rFonts w:ascii="Times New Roman" w:hAnsi="Times New Roman" w:cs="Times New Roman"/>
              </w:rPr>
            </w:pPr>
          </w:p>
        </w:tc>
        <w:tc>
          <w:tcPr>
            <w:tcW w:w="3049" w:type="dxa"/>
          </w:tcPr>
          <w:p w14:paraId="598ED30E" w14:textId="77777777" w:rsidR="00CD1FEA" w:rsidRPr="0090028F" w:rsidRDefault="00CD1FEA" w:rsidP="00CC4958">
            <w:pPr>
              <w:rPr>
                <w:rFonts w:ascii="Times New Roman" w:hAnsi="Times New Roman" w:cs="Times New Roman"/>
              </w:rPr>
            </w:pPr>
          </w:p>
        </w:tc>
      </w:tr>
      <w:tr w:rsidR="00CD1FEA" w:rsidRPr="0090028F" w14:paraId="2869E6F8" w14:textId="77777777" w:rsidTr="00CC4958">
        <w:tc>
          <w:tcPr>
            <w:tcW w:w="437" w:type="dxa"/>
          </w:tcPr>
          <w:p w14:paraId="58973DB5"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3D2727EA"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W jaki sposób przesyłane są nośniki za</w:t>
            </w:r>
            <w:r w:rsidRPr="0090028F">
              <w:rPr>
                <w:rFonts w:ascii="Times New Roman" w:hAnsi="Times New Roman" w:cs="Times New Roman"/>
              </w:rPr>
              <w:softHyphen/>
              <w:t>wierające dane osobowe?</w:t>
            </w:r>
            <w:r w:rsidRPr="0090028F">
              <w:rPr>
                <w:rFonts w:ascii="Times New Roman" w:hAnsi="Times New Roman" w:cs="Times New Roman"/>
              </w:rPr>
              <w:tab/>
            </w:r>
            <w:r w:rsidRPr="0090028F">
              <w:rPr>
                <w:rFonts w:ascii="Times New Roman" w:hAnsi="Times New Roman" w:cs="Times New Roman"/>
              </w:rPr>
              <w:br/>
            </w:r>
            <w:r w:rsidRPr="0090028F">
              <w:rPr>
                <w:rFonts w:ascii="Times New Roman" w:hAnsi="Times New Roman" w:cs="Times New Roman"/>
                <w:color w:val="2F5496"/>
              </w:rPr>
              <w:t>{Dotyczy zarówno przesyłanych nośni</w:t>
            </w:r>
            <w:r w:rsidRPr="0090028F">
              <w:rPr>
                <w:rFonts w:ascii="Times New Roman" w:hAnsi="Times New Roman" w:cs="Times New Roman"/>
                <w:color w:val="2F5496"/>
              </w:rPr>
              <w:softHyphen/>
              <w:t>ków informatycznych jak też dokumen</w:t>
            </w:r>
            <w:r w:rsidRPr="0090028F">
              <w:rPr>
                <w:rFonts w:ascii="Times New Roman" w:hAnsi="Times New Roman" w:cs="Times New Roman"/>
                <w:color w:val="2F5496"/>
              </w:rPr>
              <w:softHyphen/>
              <w:t xml:space="preserve">tów w formie papierowej. Proszę o uwzględnienie -jeżeli zastosowano w działaniu- różnic </w:t>
            </w:r>
            <w:r w:rsidRPr="0090028F">
              <w:rPr>
                <w:rFonts w:ascii="Times New Roman" w:hAnsi="Times New Roman" w:cs="Times New Roman"/>
                <w:color w:val="2F5496"/>
              </w:rPr>
              <w:lastRenderedPageBreak/>
              <w:t>między operatorem a operatorem wyznaczonym}</w:t>
            </w:r>
          </w:p>
        </w:tc>
        <w:tc>
          <w:tcPr>
            <w:tcW w:w="3822" w:type="dxa"/>
          </w:tcPr>
          <w:p w14:paraId="223309B6" w14:textId="77777777" w:rsidR="00CD1FEA" w:rsidRPr="0090028F" w:rsidRDefault="00CD1FEA" w:rsidP="00CC4958">
            <w:pPr>
              <w:rPr>
                <w:rFonts w:ascii="Times New Roman" w:hAnsi="Times New Roman" w:cs="Times New Roman"/>
              </w:rPr>
            </w:pPr>
          </w:p>
        </w:tc>
        <w:tc>
          <w:tcPr>
            <w:tcW w:w="3049" w:type="dxa"/>
          </w:tcPr>
          <w:p w14:paraId="1B084C75" w14:textId="77777777" w:rsidR="00CD1FEA" w:rsidRPr="0090028F" w:rsidRDefault="00CD1FEA" w:rsidP="00CC4958">
            <w:pPr>
              <w:rPr>
                <w:rFonts w:ascii="Times New Roman" w:hAnsi="Times New Roman" w:cs="Times New Roman"/>
              </w:rPr>
            </w:pPr>
          </w:p>
        </w:tc>
      </w:tr>
      <w:tr w:rsidR="00CD1FEA" w:rsidRPr="0090028F" w14:paraId="1CE5F9F7" w14:textId="77777777" w:rsidTr="00CC4958">
        <w:trPr>
          <w:trHeight w:val="988"/>
        </w:trPr>
        <w:tc>
          <w:tcPr>
            <w:tcW w:w="437" w:type="dxa"/>
          </w:tcPr>
          <w:p w14:paraId="01CE6FFF" w14:textId="77777777" w:rsidR="00CD1FEA" w:rsidRPr="0090028F" w:rsidRDefault="00CD1FEA" w:rsidP="00CD1FEA">
            <w:pPr>
              <w:numPr>
                <w:ilvl w:val="0"/>
                <w:numId w:val="27"/>
              </w:numPr>
              <w:spacing w:line="256" w:lineRule="auto"/>
              <w:ind w:left="709" w:right="22" w:hanging="544"/>
              <w:contextualSpacing/>
              <w:rPr>
                <w:rFonts w:ascii="Times New Roman" w:hAnsi="Times New Roman" w:cs="Times New Roman"/>
              </w:rPr>
            </w:pPr>
          </w:p>
        </w:tc>
        <w:tc>
          <w:tcPr>
            <w:tcW w:w="3538" w:type="dxa"/>
          </w:tcPr>
          <w:p w14:paraId="67AB2A14" w14:textId="77777777" w:rsidR="00CD1FEA" w:rsidRPr="0090028F" w:rsidRDefault="00CD1FEA" w:rsidP="00CC4958">
            <w:pPr>
              <w:rPr>
                <w:rFonts w:ascii="Times New Roman" w:hAnsi="Times New Roman" w:cs="Times New Roman"/>
              </w:rPr>
            </w:pPr>
            <w:r w:rsidRPr="0090028F">
              <w:rPr>
                <w:rFonts w:ascii="Times New Roman" w:hAnsi="Times New Roman" w:cs="Times New Roman"/>
              </w:rPr>
              <w:t>Czy Podmiot przetwarza dane wielu Administratorów?</w:t>
            </w:r>
            <w:r w:rsidRPr="0090028F">
              <w:rPr>
                <w:rFonts w:ascii="Times New Roman" w:hAnsi="Times New Roman" w:cs="Times New Roman"/>
              </w:rPr>
              <w:br/>
            </w:r>
            <w:r w:rsidRPr="0090028F">
              <w:rPr>
                <w:rFonts w:ascii="Times New Roman" w:hAnsi="Times New Roman" w:cs="Times New Roman"/>
                <w:color w:val="2F5496"/>
              </w:rPr>
              <w:t xml:space="preserve">{Jeśli tak, to jakie mechanizmy zostały wdrożone by zabezpieczyć te procesy?} </w:t>
            </w:r>
          </w:p>
        </w:tc>
        <w:tc>
          <w:tcPr>
            <w:tcW w:w="3822" w:type="dxa"/>
          </w:tcPr>
          <w:p w14:paraId="2C7A340F" w14:textId="77777777" w:rsidR="00CD1FEA" w:rsidRPr="0090028F" w:rsidRDefault="00CD1FEA" w:rsidP="00CC4958">
            <w:pPr>
              <w:rPr>
                <w:rFonts w:ascii="Times New Roman" w:hAnsi="Times New Roman" w:cs="Times New Roman"/>
              </w:rPr>
            </w:pPr>
          </w:p>
        </w:tc>
        <w:tc>
          <w:tcPr>
            <w:tcW w:w="3049" w:type="dxa"/>
          </w:tcPr>
          <w:p w14:paraId="672BF86A" w14:textId="77777777" w:rsidR="00CD1FEA" w:rsidRPr="0090028F" w:rsidRDefault="00CD1FEA" w:rsidP="00CC4958">
            <w:pPr>
              <w:rPr>
                <w:rFonts w:ascii="Times New Roman" w:hAnsi="Times New Roman" w:cs="Times New Roman"/>
              </w:rPr>
            </w:pPr>
          </w:p>
        </w:tc>
      </w:tr>
    </w:tbl>
    <w:p w14:paraId="3DB32B15" w14:textId="77777777" w:rsidR="00CD1FEA" w:rsidRPr="0090028F" w:rsidRDefault="00CD1FEA" w:rsidP="00CD1FEA">
      <w:pPr>
        <w:rPr>
          <w:rFonts w:ascii="Times New Roman" w:hAnsi="Times New Roman" w:cs="Times New Roman"/>
        </w:rPr>
      </w:pPr>
    </w:p>
    <w:p w14:paraId="1D88A0DE" w14:textId="77777777" w:rsidR="00CD1FEA" w:rsidRPr="0090028F" w:rsidRDefault="00CD1FEA" w:rsidP="00CD1FEA">
      <w:pPr>
        <w:rPr>
          <w:rFonts w:ascii="Times New Roman" w:hAnsi="Times New Roman" w:cs="Times New Roman"/>
        </w:rPr>
      </w:pPr>
    </w:p>
    <w:p w14:paraId="1D902F21" w14:textId="77777777" w:rsidR="00CD1FEA" w:rsidRPr="0090028F" w:rsidRDefault="00CD1FEA" w:rsidP="00CD1FEA">
      <w:pPr>
        <w:rPr>
          <w:rFonts w:ascii="Times New Roman" w:hAnsi="Times New Roman" w:cs="Times New Roman"/>
        </w:rPr>
      </w:pPr>
    </w:p>
    <w:p w14:paraId="3F6CCD98" w14:textId="77777777" w:rsidR="00CD1FEA" w:rsidRPr="0090028F" w:rsidRDefault="00CD1FEA" w:rsidP="00CD1FEA">
      <w:pPr>
        <w:rPr>
          <w:rFonts w:ascii="Times New Roman" w:hAnsi="Times New Roman" w:cs="Times New Roman"/>
        </w:rPr>
      </w:pPr>
    </w:p>
    <w:p w14:paraId="4C181A6F" w14:textId="77777777" w:rsidR="00CD1FEA" w:rsidRPr="0090028F" w:rsidRDefault="00CD1FEA" w:rsidP="00CD1FEA">
      <w:pPr>
        <w:ind w:right="-142"/>
        <w:jc w:val="right"/>
        <w:rPr>
          <w:rFonts w:ascii="Times New Roman" w:hAnsi="Times New Roman" w:cs="Times New Roman"/>
        </w:rPr>
      </w:pPr>
      <w:r w:rsidRPr="0090028F">
        <w:rPr>
          <w:rFonts w:ascii="Times New Roman" w:hAnsi="Times New Roman" w:cs="Times New Roman"/>
        </w:rPr>
        <w:t>……………………………………………………………………………………….…..</w:t>
      </w:r>
    </w:p>
    <w:p w14:paraId="1323477F" w14:textId="199217E7" w:rsidR="00EF011B" w:rsidRPr="0090028F" w:rsidRDefault="00CD1FEA" w:rsidP="00CD1FEA">
      <w:pPr>
        <w:spacing w:after="0" w:line="276" w:lineRule="auto"/>
        <w:ind w:left="4956"/>
        <w:rPr>
          <w:rFonts w:ascii="Times New Roman" w:hAnsi="Times New Roman" w:cs="Times New Roman"/>
        </w:rPr>
      </w:pPr>
      <w:r w:rsidRPr="0090028F">
        <w:rPr>
          <w:rFonts w:ascii="Times New Roman" w:hAnsi="Times New Roman" w:cs="Times New Roman"/>
        </w:rPr>
        <w:t>podpis i pieczęć osoby reprezentującej Procesora</w:t>
      </w:r>
    </w:p>
    <w:sectPr w:rsidR="00EF011B" w:rsidRPr="0090028F" w:rsidSect="00F735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F7D8" w14:textId="77777777" w:rsidR="00360105" w:rsidRDefault="00360105" w:rsidP="00360105">
      <w:pPr>
        <w:spacing w:after="0" w:line="240" w:lineRule="auto"/>
      </w:pPr>
      <w:r>
        <w:separator/>
      </w:r>
    </w:p>
  </w:endnote>
  <w:endnote w:type="continuationSeparator" w:id="0">
    <w:p w14:paraId="652E23CF" w14:textId="77777777" w:rsidR="00360105" w:rsidRDefault="00360105" w:rsidP="0036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9953" w14:textId="77777777" w:rsidR="00360105" w:rsidRDefault="00360105" w:rsidP="00360105">
      <w:pPr>
        <w:spacing w:after="0" w:line="240" w:lineRule="auto"/>
      </w:pPr>
      <w:r>
        <w:separator/>
      </w:r>
    </w:p>
  </w:footnote>
  <w:footnote w:type="continuationSeparator" w:id="0">
    <w:p w14:paraId="0BF58E87" w14:textId="77777777" w:rsidR="00360105" w:rsidRDefault="00360105" w:rsidP="00360105">
      <w:pPr>
        <w:spacing w:after="0" w:line="240" w:lineRule="auto"/>
      </w:pPr>
      <w:r>
        <w:continuationSeparator/>
      </w:r>
    </w:p>
  </w:footnote>
  <w:footnote w:id="1">
    <w:p w14:paraId="438F271B" w14:textId="77777777" w:rsidR="00CD1FEA" w:rsidRPr="008F7870" w:rsidRDefault="00CD1FEA" w:rsidP="00CD1FEA">
      <w:pPr>
        <w:pStyle w:val="Tekstprzypisudolnego"/>
        <w:rPr>
          <w:rFonts w:ascii="Calibri" w:hAnsi="Calibri" w:cs="Calibri"/>
          <w:sz w:val="16"/>
          <w:szCs w:val="16"/>
        </w:rPr>
      </w:pPr>
      <w:r w:rsidRPr="008F7870">
        <w:rPr>
          <w:rStyle w:val="Odwoanieprzypisudolnego"/>
          <w:rFonts w:ascii="Calibri" w:eastAsiaTheme="majorEastAsia" w:hAnsi="Calibri" w:cs="Calibri"/>
          <w:sz w:val="16"/>
          <w:szCs w:val="16"/>
        </w:rPr>
        <w:footnoteRef/>
      </w:r>
      <w:r w:rsidRPr="008F7870">
        <w:rPr>
          <w:rFonts w:ascii="Calibri" w:hAnsi="Calibri" w:cs="Calibr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2">
    <w:p w14:paraId="65DC06E8" w14:textId="77777777" w:rsidR="00CD1FEA" w:rsidRPr="008F7870" w:rsidRDefault="00CD1FEA" w:rsidP="00CD1FEA">
      <w:pPr>
        <w:pStyle w:val="Tekstprzypisudolnego"/>
        <w:rPr>
          <w:rFonts w:ascii="Calibri" w:hAnsi="Calibri" w:cs="Calibri"/>
          <w:sz w:val="16"/>
          <w:szCs w:val="16"/>
        </w:rPr>
      </w:pPr>
      <w:r w:rsidRPr="008F7870">
        <w:rPr>
          <w:rStyle w:val="Odwoanieprzypisudolnego"/>
          <w:rFonts w:ascii="Calibri" w:eastAsiaTheme="majorEastAsia" w:hAnsi="Calibri" w:cs="Calibri"/>
          <w:sz w:val="16"/>
          <w:szCs w:val="16"/>
        </w:rPr>
        <w:footnoteRef/>
      </w:r>
      <w:r w:rsidRPr="008F7870">
        <w:rPr>
          <w:rFonts w:ascii="Calibri" w:hAnsi="Calibri" w:cs="Calibri"/>
          <w:sz w:val="16"/>
          <w:szCs w:val="16"/>
        </w:rPr>
        <w:t xml:space="preserve"> W wymaganych przypadkach w formie załącznika do niniejszej ankiety.</w:t>
      </w:r>
    </w:p>
  </w:footnote>
  <w:footnote w:id="3">
    <w:p w14:paraId="4501D2CA" w14:textId="77777777" w:rsidR="00CD1FEA" w:rsidRPr="008F7870" w:rsidRDefault="00CD1FEA" w:rsidP="00CD1FEA">
      <w:pPr>
        <w:pStyle w:val="Tekstprzypisudolnego"/>
        <w:rPr>
          <w:rFonts w:ascii="Calibri" w:hAnsi="Calibri" w:cs="Calibri"/>
          <w:sz w:val="16"/>
          <w:szCs w:val="16"/>
        </w:rPr>
      </w:pPr>
      <w:r w:rsidRPr="008F7870">
        <w:rPr>
          <w:rStyle w:val="Odwoanieprzypisudolnego"/>
          <w:rFonts w:ascii="Calibri" w:eastAsiaTheme="majorEastAsia" w:hAnsi="Calibri" w:cs="Calibri"/>
          <w:sz w:val="16"/>
          <w:szCs w:val="16"/>
        </w:rPr>
        <w:footnoteRef/>
      </w:r>
      <w:r w:rsidRPr="008F7870">
        <w:rPr>
          <w:rFonts w:ascii="Calibri" w:hAnsi="Calibri" w:cs="Calibri"/>
          <w:sz w:val="16"/>
          <w:szCs w:val="16"/>
        </w:rPr>
        <w:t xml:space="preserve"> Inspektor Ochrony Danych – vide art. 37-29 RODO. Poprawne zgłoszenie – vide: Rozdział 2 ustawy z 10 maja 2018 o ochronie danych osobowych.</w:t>
      </w:r>
    </w:p>
  </w:footnote>
  <w:footnote w:id="4">
    <w:p w14:paraId="7200676C" w14:textId="77777777" w:rsidR="00CD1FEA" w:rsidRPr="008F7870" w:rsidRDefault="00CD1FEA" w:rsidP="00CD1FEA">
      <w:pPr>
        <w:pStyle w:val="Tekstprzypisudolnego"/>
        <w:rPr>
          <w:rFonts w:ascii="Calibri" w:hAnsi="Calibri" w:cs="Calibri"/>
          <w:sz w:val="16"/>
          <w:szCs w:val="16"/>
        </w:rPr>
      </w:pPr>
      <w:r w:rsidRPr="008F7870">
        <w:rPr>
          <w:rStyle w:val="Odwoanieprzypisudolnego"/>
          <w:rFonts w:ascii="Calibri" w:eastAsiaTheme="majorEastAsia" w:hAnsi="Calibri" w:cs="Calibri"/>
          <w:sz w:val="16"/>
          <w:szCs w:val="16"/>
        </w:rPr>
        <w:footnoteRef/>
      </w:r>
      <w:r w:rsidRPr="008F7870">
        <w:rPr>
          <w:rFonts w:ascii="Calibri" w:hAnsi="Calibri" w:cs="Calibri"/>
          <w:sz w:val="16"/>
          <w:szCs w:val="16"/>
        </w:rPr>
        <w:t xml:space="preserve"> Vide art. 4 pkt 21 RODO.</w:t>
      </w:r>
    </w:p>
  </w:footnote>
  <w:footnote w:id="5">
    <w:p w14:paraId="148C847C" w14:textId="77777777" w:rsidR="00CD1FEA" w:rsidRPr="00423CC9" w:rsidRDefault="00CD1FEA" w:rsidP="00CD1FEA">
      <w:pPr>
        <w:pStyle w:val="Tekstprzypisudolnego"/>
        <w:rPr>
          <w:rFonts w:ascii="Calibri" w:hAnsi="Calibri" w:cs="Calibri"/>
          <w:sz w:val="14"/>
          <w:szCs w:val="14"/>
        </w:rPr>
      </w:pPr>
      <w:r w:rsidRPr="008F7870">
        <w:rPr>
          <w:rStyle w:val="Odwoanieprzypisudolnego"/>
          <w:rFonts w:ascii="Calibri" w:eastAsiaTheme="majorEastAsia" w:hAnsi="Calibri" w:cs="Calibri"/>
          <w:sz w:val="16"/>
          <w:szCs w:val="16"/>
        </w:rPr>
        <w:footnoteRef/>
      </w:r>
      <w:r w:rsidRPr="008F7870">
        <w:rPr>
          <w:rFonts w:ascii="Calibri" w:hAnsi="Calibri" w:cs="Calibri"/>
          <w:sz w:val="16"/>
          <w:szCs w:val="16"/>
        </w:rPr>
        <w:t xml:space="preserve"> Wymagany krótki komentarz, jeżeli wdrożone rozwiązanie nie jest kompletne.</w:t>
      </w:r>
    </w:p>
  </w:footnote>
  <w:footnote w:id="6">
    <w:p w14:paraId="6DC35266" w14:textId="77777777" w:rsidR="00CD1FEA" w:rsidRPr="008F7870" w:rsidRDefault="00CD1FEA" w:rsidP="00CD1FEA">
      <w:pPr>
        <w:pStyle w:val="Tekstprzypisudolnego"/>
        <w:rPr>
          <w:sz w:val="16"/>
          <w:szCs w:val="16"/>
        </w:rPr>
      </w:pPr>
      <w:r w:rsidRPr="008F7870">
        <w:rPr>
          <w:rStyle w:val="Odwoanieprzypisudolnego"/>
          <w:rFonts w:ascii="Calibri" w:eastAsiaTheme="majorEastAsia" w:hAnsi="Calibri" w:cs="Calibri"/>
          <w:sz w:val="16"/>
          <w:szCs w:val="16"/>
        </w:rPr>
        <w:footnoteRef/>
      </w:r>
      <w:r w:rsidRPr="008F7870">
        <w:rPr>
          <w:rFonts w:ascii="Calibri" w:hAnsi="Calibri" w:cs="Calibri"/>
          <w:sz w:val="16"/>
          <w:szCs w:val="16"/>
        </w:rPr>
        <w:t xml:space="preserve"> Wymagany krótki komentarz, jeżeli wdrożone rozwiązanie nie jest kompletne.</w:t>
      </w:r>
    </w:p>
  </w:footnote>
  <w:footnote w:id="7">
    <w:p w14:paraId="793D0C96" w14:textId="77777777" w:rsidR="00CD1FEA" w:rsidRPr="008F7870" w:rsidRDefault="00CD1FEA" w:rsidP="00CD1FEA">
      <w:pPr>
        <w:pStyle w:val="Tekstprzypisudolnego"/>
        <w:rPr>
          <w:rFonts w:ascii="Calibri" w:hAnsi="Calibri" w:cs="Calibri"/>
          <w:sz w:val="16"/>
          <w:szCs w:val="16"/>
        </w:rPr>
      </w:pPr>
      <w:r w:rsidRPr="008F7870">
        <w:rPr>
          <w:rStyle w:val="Odwoanieprzypisudolnego"/>
          <w:rFonts w:ascii="Calibri" w:eastAsiaTheme="majorEastAsia" w:hAnsi="Calibri" w:cs="Calibri"/>
          <w:sz w:val="16"/>
          <w:szCs w:val="16"/>
        </w:rPr>
        <w:footnoteRef/>
      </w:r>
      <w:r w:rsidRPr="008F7870">
        <w:rPr>
          <w:rFonts w:ascii="Calibri" w:hAnsi="Calibri" w:cs="Calibri"/>
          <w:sz w:val="16"/>
          <w:szCs w:val="16"/>
        </w:rPr>
        <w:t xml:space="preserve"> Chodzi o retencję danych.</w:t>
      </w:r>
    </w:p>
  </w:footnote>
  <w:footnote w:id="8">
    <w:p w14:paraId="3618C84F" w14:textId="77777777" w:rsidR="00CD1FEA" w:rsidRPr="007101E9" w:rsidRDefault="00CD1FEA" w:rsidP="00CD1FEA">
      <w:pPr>
        <w:pStyle w:val="Tekstprzypisudolnego"/>
        <w:rPr>
          <w:sz w:val="14"/>
          <w:szCs w:val="14"/>
        </w:rPr>
      </w:pPr>
      <w:r w:rsidRPr="008F7870">
        <w:rPr>
          <w:rStyle w:val="Odwoanieprzypisudolnego"/>
          <w:rFonts w:ascii="Calibri" w:eastAsiaTheme="majorEastAsia" w:hAnsi="Calibri" w:cs="Calibri"/>
          <w:sz w:val="16"/>
          <w:szCs w:val="16"/>
        </w:rPr>
        <w:footnoteRef/>
      </w:r>
      <w:r w:rsidRPr="008F7870">
        <w:rPr>
          <w:rFonts w:ascii="Calibri" w:hAnsi="Calibri" w:cs="Calibri"/>
          <w:sz w:val="16"/>
          <w:szCs w:val="16"/>
        </w:rPr>
        <w:t xml:space="preserve"> W tym np. sposobu uzgadniania metod szyfrowania i przekazania haseł.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14B"/>
    <w:multiLevelType w:val="hybridMultilevel"/>
    <w:tmpl w:val="052A67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6E6609"/>
    <w:multiLevelType w:val="hybridMultilevel"/>
    <w:tmpl w:val="4302F828"/>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15:restartNumberingAfterBreak="0">
    <w:nsid w:val="0787697A"/>
    <w:multiLevelType w:val="hybridMultilevel"/>
    <w:tmpl w:val="E74004D8"/>
    <w:lvl w:ilvl="0" w:tplc="04150001">
      <w:start w:val="1"/>
      <w:numFmt w:val="bullet"/>
      <w:lvlText w:val=""/>
      <w:lvlJc w:val="left"/>
      <w:pPr>
        <w:ind w:left="502" w:hanging="360"/>
      </w:pPr>
      <w:rPr>
        <w:rFonts w:ascii="Symbol" w:hAnsi="Symbol" w:hint="default"/>
        <w:color w:val="auto"/>
      </w:rPr>
    </w:lvl>
    <w:lvl w:ilvl="1" w:tplc="FFFFFFFF">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477A7"/>
    <w:multiLevelType w:val="hybridMultilevel"/>
    <w:tmpl w:val="3C4CA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CB6E0B"/>
    <w:multiLevelType w:val="hybridMultilevel"/>
    <w:tmpl w:val="434AF21E"/>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BA01122"/>
    <w:multiLevelType w:val="hybridMultilevel"/>
    <w:tmpl w:val="2370F3C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 w15:restartNumberingAfterBreak="0">
    <w:nsid w:val="211D1B21"/>
    <w:multiLevelType w:val="hybridMultilevel"/>
    <w:tmpl w:val="CA22F4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2D04A64"/>
    <w:multiLevelType w:val="hybridMultilevel"/>
    <w:tmpl w:val="EE14FF30"/>
    <w:lvl w:ilvl="0" w:tplc="994EB0F6">
      <w:start w:val="1"/>
      <w:numFmt w:val="decimal"/>
      <w:lvlText w:val="%1."/>
      <w:lvlJc w:val="righ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9B331D"/>
    <w:multiLevelType w:val="hybridMultilevel"/>
    <w:tmpl w:val="19B80960"/>
    <w:lvl w:ilvl="0" w:tplc="5D5AE354">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AE0A96"/>
    <w:multiLevelType w:val="hybridMultilevel"/>
    <w:tmpl w:val="4704C4CA"/>
    <w:lvl w:ilvl="0" w:tplc="6B68137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801D3D"/>
    <w:multiLevelType w:val="hybridMultilevel"/>
    <w:tmpl w:val="EB0479F0"/>
    <w:lvl w:ilvl="0" w:tplc="C1C66DFC">
      <w:start w:val="1"/>
      <w:numFmt w:val="decimal"/>
      <w:lvlText w:val="%1."/>
      <w:lvlJc w:val="left"/>
      <w:pPr>
        <w:tabs>
          <w:tab w:val="num" w:pos="360"/>
        </w:tabs>
        <w:ind w:left="360" w:hanging="36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BD23DA"/>
    <w:multiLevelType w:val="hybridMultilevel"/>
    <w:tmpl w:val="3AC289A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376F57BA"/>
    <w:multiLevelType w:val="hybridMultilevel"/>
    <w:tmpl w:val="0B728E00"/>
    <w:lvl w:ilvl="0" w:tplc="2D883F0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EC1995"/>
    <w:multiLevelType w:val="hybridMultilevel"/>
    <w:tmpl w:val="3F341CE4"/>
    <w:lvl w:ilvl="0" w:tplc="0415000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853D6E"/>
    <w:multiLevelType w:val="hybridMultilevel"/>
    <w:tmpl w:val="CDAE13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F766240"/>
    <w:multiLevelType w:val="hybridMultilevel"/>
    <w:tmpl w:val="A35A5FA0"/>
    <w:lvl w:ilvl="0" w:tplc="0CE61A1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DE37BD"/>
    <w:multiLevelType w:val="hybridMultilevel"/>
    <w:tmpl w:val="0F7C5232"/>
    <w:lvl w:ilvl="0" w:tplc="0415000F">
      <w:start w:val="1"/>
      <w:numFmt w:val="decimal"/>
      <w:lvlText w:val="%1."/>
      <w:lvlJc w:val="left"/>
      <w:pPr>
        <w:ind w:left="720" w:hanging="360"/>
      </w:pPr>
      <w:rPr>
        <w:rFonts w:hint="default"/>
      </w:rPr>
    </w:lvl>
    <w:lvl w:ilvl="1" w:tplc="A7C84526">
      <w:start w:val="1"/>
      <w:numFmt w:val="decimal"/>
      <w:lvlText w:val="%2)"/>
      <w:lvlJc w:val="left"/>
      <w:pPr>
        <w:ind w:left="1440" w:hanging="360"/>
      </w:pPr>
      <w:rPr>
        <w:rFonts w:ascii="Times New Roman" w:eastAsia="Times New Roman" w:hAnsi="Times New Roman" w:cs="Times New Roman"/>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EF6F71"/>
    <w:multiLevelType w:val="hybridMultilevel"/>
    <w:tmpl w:val="E0E0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E35505"/>
    <w:multiLevelType w:val="hybridMultilevel"/>
    <w:tmpl w:val="E0E0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2E6298"/>
    <w:multiLevelType w:val="hybridMultilevel"/>
    <w:tmpl w:val="FFCE3216"/>
    <w:lvl w:ilvl="0" w:tplc="0C28C16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5CBD1135"/>
    <w:multiLevelType w:val="hybridMultilevel"/>
    <w:tmpl w:val="47501FDC"/>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3283902"/>
    <w:multiLevelType w:val="hybridMultilevel"/>
    <w:tmpl w:val="4A2255E4"/>
    <w:lvl w:ilvl="0" w:tplc="76A640BE">
      <w:start w:val="1"/>
      <w:numFmt w:val="decimal"/>
      <w:lvlText w:val="%1."/>
      <w:lvlJc w:val="left"/>
      <w:pPr>
        <w:tabs>
          <w:tab w:val="num" w:pos="360"/>
        </w:tabs>
        <w:ind w:left="360" w:hanging="360"/>
      </w:pPr>
      <w:rPr>
        <w:rFonts w:hint="default"/>
        <w:b w:val="0"/>
        <w:bCs w:val="0"/>
        <w:color w:val="auto"/>
      </w:rPr>
    </w:lvl>
    <w:lvl w:ilvl="1" w:tplc="E89C4A7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43C0FA1"/>
    <w:multiLevelType w:val="hybridMultilevel"/>
    <w:tmpl w:val="E1BCA518"/>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1440" w:hanging="360"/>
      </w:pPr>
    </w:lvl>
    <w:lvl w:ilvl="2" w:tplc="04150001">
      <w:start w:val="1"/>
      <w:numFmt w:val="bullet"/>
      <w:lvlText w:val=""/>
      <w:lvlJc w:val="left"/>
      <w:pPr>
        <w:ind w:left="22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8A416F"/>
    <w:multiLevelType w:val="hybridMultilevel"/>
    <w:tmpl w:val="FF447E8E"/>
    <w:lvl w:ilvl="0" w:tplc="816A51B4">
      <w:start w:val="1"/>
      <w:numFmt w:val="decimal"/>
      <w:lvlText w:val="%1."/>
      <w:lvlJc w:val="left"/>
      <w:pPr>
        <w:ind w:left="502"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1D2EF9"/>
    <w:multiLevelType w:val="hybridMultilevel"/>
    <w:tmpl w:val="F96C2A40"/>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5" w15:restartNumberingAfterBreak="0">
    <w:nsid w:val="72AC048D"/>
    <w:multiLevelType w:val="multilevel"/>
    <w:tmpl w:val="577E0916"/>
    <w:lvl w:ilvl="0">
      <w:start w:val="1"/>
      <w:numFmt w:val="decimal"/>
      <w:lvlText w:val="%1."/>
      <w:lvlJc w:val="left"/>
      <w:pPr>
        <w:ind w:left="360" w:hanging="360"/>
      </w:pPr>
      <w:rPr>
        <w:rFonts w:ascii="Arial" w:hAnsi="Arial" w:cs="Arial" w:hint="default"/>
        <w:sz w:val="18"/>
        <w:szCs w:val="18"/>
      </w:rPr>
    </w:lvl>
    <w:lvl w:ilvl="1">
      <w:start w:val="1"/>
      <w:numFmt w:val="decimal"/>
      <w:lvlText w:val="%2."/>
      <w:lvlJc w:val="left"/>
      <w:pPr>
        <w:ind w:left="1080" w:hanging="360"/>
      </w:pPr>
      <w:rPr>
        <w:rFonts w:ascii="Times New Roman" w:hAnsi="Times New Roman"/>
        <w:sz w:val="22"/>
        <w:szCs w:val="22"/>
      </w:rPr>
    </w:lvl>
    <w:lvl w:ilvl="2">
      <w:start w:val="1"/>
      <w:numFmt w:val="decimal"/>
      <w:lvlText w:val="%3."/>
      <w:lvlJc w:val="left"/>
      <w:pPr>
        <w:ind w:left="1440" w:hanging="360"/>
      </w:pPr>
      <w:rPr>
        <w:rFonts w:ascii="Times New Roman" w:hAnsi="Times New Roman"/>
        <w:sz w:val="22"/>
        <w:szCs w:val="22"/>
      </w:rPr>
    </w:lvl>
    <w:lvl w:ilvl="3">
      <w:start w:val="1"/>
      <w:numFmt w:val="decimal"/>
      <w:lvlText w:val="%4."/>
      <w:lvlJc w:val="left"/>
      <w:pPr>
        <w:ind w:left="1800" w:hanging="360"/>
      </w:pPr>
      <w:rPr>
        <w:rFonts w:ascii="Times New Roman" w:hAnsi="Times New Roman"/>
        <w:sz w:val="22"/>
        <w:szCs w:val="22"/>
      </w:rPr>
    </w:lvl>
    <w:lvl w:ilvl="4">
      <w:start w:val="1"/>
      <w:numFmt w:val="decimal"/>
      <w:lvlText w:val="%5."/>
      <w:lvlJc w:val="left"/>
      <w:pPr>
        <w:ind w:left="2160" w:hanging="360"/>
      </w:pPr>
      <w:rPr>
        <w:rFonts w:ascii="Times New Roman" w:hAnsi="Times New Roman"/>
        <w:sz w:val="22"/>
        <w:szCs w:val="22"/>
      </w:rPr>
    </w:lvl>
    <w:lvl w:ilvl="5">
      <w:start w:val="1"/>
      <w:numFmt w:val="decimal"/>
      <w:lvlText w:val="%6."/>
      <w:lvlJc w:val="left"/>
      <w:pPr>
        <w:ind w:left="2520" w:hanging="360"/>
      </w:pPr>
      <w:rPr>
        <w:rFonts w:ascii="Times New Roman" w:hAnsi="Times New Roman"/>
        <w:sz w:val="22"/>
        <w:szCs w:val="22"/>
      </w:rPr>
    </w:lvl>
    <w:lvl w:ilvl="6">
      <w:start w:val="1"/>
      <w:numFmt w:val="decimal"/>
      <w:lvlText w:val="%7."/>
      <w:lvlJc w:val="left"/>
      <w:pPr>
        <w:ind w:left="2880" w:hanging="360"/>
      </w:pPr>
      <w:rPr>
        <w:rFonts w:ascii="Times New Roman" w:hAnsi="Times New Roman"/>
        <w:sz w:val="22"/>
        <w:szCs w:val="22"/>
      </w:rPr>
    </w:lvl>
    <w:lvl w:ilvl="7">
      <w:start w:val="1"/>
      <w:numFmt w:val="decimal"/>
      <w:lvlText w:val="%8."/>
      <w:lvlJc w:val="left"/>
      <w:pPr>
        <w:ind w:left="3240" w:hanging="360"/>
      </w:pPr>
      <w:rPr>
        <w:rFonts w:ascii="Times New Roman" w:hAnsi="Times New Roman"/>
        <w:sz w:val="22"/>
        <w:szCs w:val="22"/>
      </w:rPr>
    </w:lvl>
    <w:lvl w:ilvl="8">
      <w:start w:val="1"/>
      <w:numFmt w:val="decimal"/>
      <w:lvlText w:val="%9."/>
      <w:lvlJc w:val="left"/>
      <w:pPr>
        <w:ind w:left="3600" w:hanging="360"/>
      </w:pPr>
      <w:rPr>
        <w:rFonts w:ascii="Times New Roman" w:hAnsi="Times New Roman"/>
        <w:sz w:val="22"/>
        <w:szCs w:val="22"/>
      </w:rPr>
    </w:lvl>
  </w:abstractNum>
  <w:abstractNum w:abstractNumId="26" w15:restartNumberingAfterBreak="0">
    <w:nsid w:val="761255FF"/>
    <w:multiLevelType w:val="multilevel"/>
    <w:tmpl w:val="318425C4"/>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20"/>
        <w:szCs w:val="20"/>
        <w:u w:val="none"/>
      </w:rPr>
    </w:lvl>
    <w:lvl w:ilvl="1">
      <w:start w:val="1"/>
      <w:numFmt w:val="decimal"/>
      <w:lvlText w:val="%2)"/>
      <w:lvlJc w:val="left"/>
      <w:rPr>
        <w:color w:val="auto"/>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08618116">
    <w:abstractNumId w:val="23"/>
  </w:num>
  <w:num w:numId="2" w16cid:durableId="1865246892">
    <w:abstractNumId w:val="16"/>
  </w:num>
  <w:num w:numId="3" w16cid:durableId="1253853890">
    <w:abstractNumId w:val="18"/>
  </w:num>
  <w:num w:numId="4" w16cid:durableId="2017923551">
    <w:abstractNumId w:val="13"/>
  </w:num>
  <w:num w:numId="5" w16cid:durableId="1789005480">
    <w:abstractNumId w:val="4"/>
  </w:num>
  <w:num w:numId="6" w16cid:durableId="113134288">
    <w:abstractNumId w:val="21"/>
  </w:num>
  <w:num w:numId="7" w16cid:durableId="1889032476">
    <w:abstractNumId w:val="26"/>
  </w:num>
  <w:num w:numId="8" w16cid:durableId="2063941201">
    <w:abstractNumId w:val="25"/>
  </w:num>
  <w:num w:numId="9" w16cid:durableId="502402713">
    <w:abstractNumId w:val="17"/>
  </w:num>
  <w:num w:numId="10" w16cid:durableId="783496979">
    <w:abstractNumId w:val="10"/>
  </w:num>
  <w:num w:numId="11" w16cid:durableId="1473797">
    <w:abstractNumId w:val="5"/>
  </w:num>
  <w:num w:numId="12" w16cid:durableId="711003988">
    <w:abstractNumId w:val="15"/>
  </w:num>
  <w:num w:numId="13" w16cid:durableId="1513837728">
    <w:abstractNumId w:val="19"/>
  </w:num>
  <w:num w:numId="14" w16cid:durableId="1772359766">
    <w:abstractNumId w:val="14"/>
  </w:num>
  <w:num w:numId="15" w16cid:durableId="211507666">
    <w:abstractNumId w:val="11"/>
  </w:num>
  <w:num w:numId="16" w16cid:durableId="1088386798">
    <w:abstractNumId w:val="8"/>
  </w:num>
  <w:num w:numId="17" w16cid:durableId="1745689188">
    <w:abstractNumId w:val="0"/>
  </w:num>
  <w:num w:numId="18" w16cid:durableId="806357387">
    <w:abstractNumId w:val="9"/>
  </w:num>
  <w:num w:numId="19" w16cid:durableId="299655402">
    <w:abstractNumId w:val="12"/>
  </w:num>
  <w:num w:numId="20" w16cid:durableId="690182093">
    <w:abstractNumId w:val="2"/>
  </w:num>
  <w:num w:numId="21" w16cid:durableId="200476974">
    <w:abstractNumId w:val="24"/>
  </w:num>
  <w:num w:numId="22" w16cid:durableId="1715428161">
    <w:abstractNumId w:val="1"/>
  </w:num>
  <w:num w:numId="23" w16cid:durableId="968240410">
    <w:abstractNumId w:val="22"/>
  </w:num>
  <w:num w:numId="24" w16cid:durableId="925647206">
    <w:abstractNumId w:val="20"/>
  </w:num>
  <w:num w:numId="25" w16cid:durableId="582106431">
    <w:abstractNumId w:val="3"/>
  </w:num>
  <w:num w:numId="26" w16cid:durableId="1557663940">
    <w:abstractNumId w:val="6"/>
  </w:num>
  <w:num w:numId="27" w16cid:durableId="1341658214">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154CF"/>
    <w:rsid w:val="00030C0D"/>
    <w:rsid w:val="0003115B"/>
    <w:rsid w:val="00031406"/>
    <w:rsid w:val="00033696"/>
    <w:rsid w:val="0005109B"/>
    <w:rsid w:val="00073096"/>
    <w:rsid w:val="0008679E"/>
    <w:rsid w:val="00093E5A"/>
    <w:rsid w:val="000C4D82"/>
    <w:rsid w:val="000D52E7"/>
    <w:rsid w:val="000E18E0"/>
    <w:rsid w:val="00100F83"/>
    <w:rsid w:val="00130A40"/>
    <w:rsid w:val="0016511B"/>
    <w:rsid w:val="0017417F"/>
    <w:rsid w:val="00182FDF"/>
    <w:rsid w:val="001863FA"/>
    <w:rsid w:val="00191A70"/>
    <w:rsid w:val="00194152"/>
    <w:rsid w:val="001A101C"/>
    <w:rsid w:val="001B496F"/>
    <w:rsid w:val="001B5F8A"/>
    <w:rsid w:val="001C383A"/>
    <w:rsid w:val="001C78B7"/>
    <w:rsid w:val="001D0540"/>
    <w:rsid w:val="00230E9C"/>
    <w:rsid w:val="002512BA"/>
    <w:rsid w:val="00254F6F"/>
    <w:rsid w:val="002577E1"/>
    <w:rsid w:val="00262CE9"/>
    <w:rsid w:val="002822BB"/>
    <w:rsid w:val="00282C29"/>
    <w:rsid w:val="00290BE1"/>
    <w:rsid w:val="00295ADE"/>
    <w:rsid w:val="0029687E"/>
    <w:rsid w:val="002D7B04"/>
    <w:rsid w:val="002E14A0"/>
    <w:rsid w:val="002E3915"/>
    <w:rsid w:val="00305031"/>
    <w:rsid w:val="00305CDF"/>
    <w:rsid w:val="00313A72"/>
    <w:rsid w:val="0032168C"/>
    <w:rsid w:val="00322F60"/>
    <w:rsid w:val="00360105"/>
    <w:rsid w:val="00361070"/>
    <w:rsid w:val="003629A3"/>
    <w:rsid w:val="003845DF"/>
    <w:rsid w:val="003B628A"/>
    <w:rsid w:val="003B6A55"/>
    <w:rsid w:val="003E1D54"/>
    <w:rsid w:val="003F3052"/>
    <w:rsid w:val="00456B40"/>
    <w:rsid w:val="00491F4D"/>
    <w:rsid w:val="004C67C7"/>
    <w:rsid w:val="004F7F3D"/>
    <w:rsid w:val="00510D53"/>
    <w:rsid w:val="00562484"/>
    <w:rsid w:val="00564C34"/>
    <w:rsid w:val="005656D0"/>
    <w:rsid w:val="005913C3"/>
    <w:rsid w:val="005970D1"/>
    <w:rsid w:val="005B16C2"/>
    <w:rsid w:val="00601A9E"/>
    <w:rsid w:val="00621FDC"/>
    <w:rsid w:val="00634E9E"/>
    <w:rsid w:val="00647F6F"/>
    <w:rsid w:val="00653461"/>
    <w:rsid w:val="00695785"/>
    <w:rsid w:val="006A0F7D"/>
    <w:rsid w:val="006C18BB"/>
    <w:rsid w:val="006D740F"/>
    <w:rsid w:val="006F5867"/>
    <w:rsid w:val="007011F6"/>
    <w:rsid w:val="00704DDA"/>
    <w:rsid w:val="00723EC1"/>
    <w:rsid w:val="00734422"/>
    <w:rsid w:val="00755D7A"/>
    <w:rsid w:val="00775943"/>
    <w:rsid w:val="007E00CB"/>
    <w:rsid w:val="007E25F9"/>
    <w:rsid w:val="007E6AB0"/>
    <w:rsid w:val="007E7DB8"/>
    <w:rsid w:val="00831217"/>
    <w:rsid w:val="008314BF"/>
    <w:rsid w:val="00852D55"/>
    <w:rsid w:val="00875724"/>
    <w:rsid w:val="008853AE"/>
    <w:rsid w:val="008B1D9F"/>
    <w:rsid w:val="008D3E09"/>
    <w:rsid w:val="008F35AA"/>
    <w:rsid w:val="0090028F"/>
    <w:rsid w:val="0091720C"/>
    <w:rsid w:val="0092116E"/>
    <w:rsid w:val="0092470F"/>
    <w:rsid w:val="009301BF"/>
    <w:rsid w:val="00937329"/>
    <w:rsid w:val="009555D3"/>
    <w:rsid w:val="009A2636"/>
    <w:rsid w:val="00A0596B"/>
    <w:rsid w:val="00A06B73"/>
    <w:rsid w:val="00A3377A"/>
    <w:rsid w:val="00A45A03"/>
    <w:rsid w:val="00A57430"/>
    <w:rsid w:val="00A66F42"/>
    <w:rsid w:val="00A91C64"/>
    <w:rsid w:val="00AB3EC7"/>
    <w:rsid w:val="00AF0705"/>
    <w:rsid w:val="00AF7FD2"/>
    <w:rsid w:val="00B1071E"/>
    <w:rsid w:val="00B10A8A"/>
    <w:rsid w:val="00B3588D"/>
    <w:rsid w:val="00B61150"/>
    <w:rsid w:val="00B636B3"/>
    <w:rsid w:val="00B63B6F"/>
    <w:rsid w:val="00B938B8"/>
    <w:rsid w:val="00BB5773"/>
    <w:rsid w:val="00BE24FF"/>
    <w:rsid w:val="00C1289D"/>
    <w:rsid w:val="00C154D9"/>
    <w:rsid w:val="00C2444B"/>
    <w:rsid w:val="00C26D0C"/>
    <w:rsid w:val="00C32139"/>
    <w:rsid w:val="00C5329C"/>
    <w:rsid w:val="00C54510"/>
    <w:rsid w:val="00C55D3C"/>
    <w:rsid w:val="00C80160"/>
    <w:rsid w:val="00C8147E"/>
    <w:rsid w:val="00C846D1"/>
    <w:rsid w:val="00C864A7"/>
    <w:rsid w:val="00C86EDF"/>
    <w:rsid w:val="00C971DE"/>
    <w:rsid w:val="00CC4740"/>
    <w:rsid w:val="00CD1FEA"/>
    <w:rsid w:val="00CD48E8"/>
    <w:rsid w:val="00CE0D46"/>
    <w:rsid w:val="00CE2E02"/>
    <w:rsid w:val="00D01230"/>
    <w:rsid w:val="00D14368"/>
    <w:rsid w:val="00D15FE7"/>
    <w:rsid w:val="00D21D49"/>
    <w:rsid w:val="00D302E0"/>
    <w:rsid w:val="00D35CFE"/>
    <w:rsid w:val="00D472CD"/>
    <w:rsid w:val="00D63726"/>
    <w:rsid w:val="00D959EB"/>
    <w:rsid w:val="00D97569"/>
    <w:rsid w:val="00DB2F17"/>
    <w:rsid w:val="00DD515B"/>
    <w:rsid w:val="00DE335F"/>
    <w:rsid w:val="00E02B29"/>
    <w:rsid w:val="00E05181"/>
    <w:rsid w:val="00E151DD"/>
    <w:rsid w:val="00E4092F"/>
    <w:rsid w:val="00E67611"/>
    <w:rsid w:val="00EC3094"/>
    <w:rsid w:val="00ED14B8"/>
    <w:rsid w:val="00ED2454"/>
    <w:rsid w:val="00EE21BF"/>
    <w:rsid w:val="00EF011B"/>
    <w:rsid w:val="00EF5C28"/>
    <w:rsid w:val="00F016AE"/>
    <w:rsid w:val="00F438B4"/>
    <w:rsid w:val="00F4434C"/>
    <w:rsid w:val="00F71B6C"/>
    <w:rsid w:val="00F735C3"/>
    <w:rsid w:val="00F92C6B"/>
    <w:rsid w:val="00FB23B5"/>
    <w:rsid w:val="00FE29D9"/>
    <w:rsid w:val="00FF34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5636"/>
  <w15:docId w15:val="{B4A53C44-67A8-4182-ABE4-ED216065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011B"/>
  </w:style>
  <w:style w:type="paragraph" w:styleId="Nagwek1">
    <w:name w:val="heading 1"/>
    <w:basedOn w:val="Normalny"/>
    <w:next w:val="Normalny"/>
    <w:link w:val="Nagwek1Znak"/>
    <w:uiPriority w:val="9"/>
    <w:qFormat/>
    <w:rsid w:val="002577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9">
    <w:name w:val="heading 9"/>
    <w:basedOn w:val="Normalny"/>
    <w:next w:val="Normalny"/>
    <w:link w:val="Nagwek9Znak"/>
    <w:qFormat/>
    <w:rsid w:val="009555D3"/>
    <w:pPr>
      <w:spacing w:before="240" w:after="60" w:line="240" w:lineRule="auto"/>
      <w:outlineLvl w:val="8"/>
    </w:pPr>
    <w:rPr>
      <w:rFonts w:ascii="Cambria" w:eastAsia="Times New Roman" w:hAnsi="Cambria"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Akapit z nr,Akapit z listą BS,List Paragraph,Bulleted list,Odstavec,Podsis rysunku,sw tekst,Tytuły,Lista num,Spec. 4.,wypunktowanie,TRAKO Akapit z listą,Nagłowek 3"/>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rsid w:val="004C67C7"/>
    <w:pPr>
      <w:spacing w:after="120" w:line="240" w:lineRule="auto"/>
    </w:pPr>
    <w:rPr>
      <w:rFonts w:ascii="Courier New" w:eastAsia="Times New Roman" w:hAnsi="Courier New" w:cs="Courier New"/>
      <w:color w:val="000000"/>
      <w:sz w:val="24"/>
      <w:szCs w:val="24"/>
      <w:lang w:eastAsia="pl-PL"/>
    </w:rPr>
  </w:style>
  <w:style w:type="character" w:customStyle="1" w:styleId="TekstpodstawowyZnak">
    <w:name w:val="Tekst podstawowy Znak"/>
    <w:basedOn w:val="Domylnaczcionkaakapitu"/>
    <w:link w:val="Tekstpodstawowy"/>
    <w:semiHidden/>
    <w:rsid w:val="004C67C7"/>
    <w:rPr>
      <w:rFonts w:ascii="Courier New" w:eastAsia="Times New Roman" w:hAnsi="Courier New" w:cs="Courier New"/>
      <w:color w:val="000000"/>
      <w:sz w:val="24"/>
      <w:szCs w:val="24"/>
      <w:lang w:eastAsia="pl-PL"/>
    </w:rPr>
  </w:style>
  <w:style w:type="character" w:customStyle="1" w:styleId="Teksttreci">
    <w:name w:val="Tekst treści_"/>
    <w:link w:val="Teksttreci1"/>
    <w:rsid w:val="004C67C7"/>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4C67C7"/>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styleId="Uwydatnienie">
    <w:name w:val="Emphasis"/>
    <w:qFormat/>
    <w:rsid w:val="004C67C7"/>
    <w:rPr>
      <w:i/>
      <w:iCs/>
    </w:rPr>
  </w:style>
  <w:style w:type="paragraph" w:customStyle="1" w:styleId="Textbody">
    <w:name w:val="Text body"/>
    <w:basedOn w:val="Normalny"/>
    <w:rsid w:val="004C67C7"/>
    <w:pPr>
      <w:widowControl w:val="0"/>
      <w:suppressAutoHyphens/>
      <w:autoSpaceDE w:val="0"/>
      <w:autoSpaceDN w:val="0"/>
      <w:spacing w:after="140" w:line="288" w:lineRule="auto"/>
      <w:textAlignment w:val="baseline"/>
    </w:pPr>
    <w:rPr>
      <w:rFonts w:ascii="Arial" w:eastAsia="Times New Roman" w:hAnsi="Arial" w:cs="Arial"/>
      <w:kern w:val="3"/>
      <w:sz w:val="24"/>
      <w:szCs w:val="24"/>
      <w:lang w:eastAsia="zh-CN"/>
    </w:rPr>
  </w:style>
  <w:style w:type="character" w:customStyle="1" w:styleId="FontStyle20">
    <w:name w:val="Font Style20"/>
    <w:rsid w:val="004C67C7"/>
    <w:rPr>
      <w:rFonts w:ascii="Arial" w:eastAsia="Arial" w:hAnsi="Arial" w:cs="Arial"/>
      <w:b/>
      <w:bCs/>
      <w:sz w:val="18"/>
      <w:szCs w:val="18"/>
    </w:rPr>
  </w:style>
  <w:style w:type="character" w:customStyle="1" w:styleId="Teksttreci2">
    <w:name w:val="Tekst treści (2)_"/>
    <w:link w:val="Teksttreci20"/>
    <w:rsid w:val="00634E9E"/>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634E9E"/>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customStyle="1" w:styleId="Default">
    <w:name w:val="Default"/>
    <w:rsid w:val="00634E9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9Znak">
    <w:name w:val="Nagłówek 9 Znak"/>
    <w:basedOn w:val="Domylnaczcionkaakapitu"/>
    <w:link w:val="Nagwek9"/>
    <w:rsid w:val="009555D3"/>
    <w:rPr>
      <w:rFonts w:ascii="Cambria" w:eastAsia="Times New Roman" w:hAnsi="Cambria" w:cs="Times New Roman"/>
      <w:color w:val="000000"/>
      <w:sz w:val="24"/>
      <w:szCs w:val="24"/>
      <w:lang w:eastAsia="pl-PL"/>
    </w:rPr>
  </w:style>
  <w:style w:type="character" w:customStyle="1" w:styleId="Teksttreci0">
    <w:name w:val="Tekst treści"/>
    <w:rsid w:val="009555D3"/>
    <w:rPr>
      <w:rFonts w:ascii="Calibri" w:hAnsi="Calibri" w:cs="Calibri"/>
      <w:color w:val="000000"/>
      <w:spacing w:val="4"/>
      <w:w w:val="100"/>
      <w:position w:val="0"/>
      <w:sz w:val="19"/>
      <w:szCs w:val="19"/>
      <w:lang w:val="pl-PL" w:eastAsia="pl-PL" w:bidi="ar-SA"/>
    </w:rPr>
  </w:style>
  <w:style w:type="character" w:styleId="Hipercze">
    <w:name w:val="Hyperlink"/>
    <w:basedOn w:val="Domylnaczcionkaakapitu"/>
    <w:uiPriority w:val="99"/>
    <w:unhideWhenUsed/>
    <w:rsid w:val="00254F6F"/>
    <w:rPr>
      <w:color w:val="0563C1" w:themeColor="hyperlink"/>
      <w:u w:val="single"/>
    </w:rPr>
  </w:style>
  <w:style w:type="character" w:customStyle="1" w:styleId="Nierozpoznanawzmianka1">
    <w:name w:val="Nierozpoznana wzmianka1"/>
    <w:basedOn w:val="Domylnaczcionkaakapitu"/>
    <w:uiPriority w:val="99"/>
    <w:semiHidden/>
    <w:unhideWhenUsed/>
    <w:rsid w:val="00254F6F"/>
    <w:rPr>
      <w:color w:val="605E5C"/>
      <w:shd w:val="clear" w:color="auto" w:fill="E1DFDD"/>
    </w:rPr>
  </w:style>
  <w:style w:type="character" w:customStyle="1" w:styleId="Nagwek1Znak">
    <w:name w:val="Nagłówek 1 Znak"/>
    <w:basedOn w:val="Domylnaczcionkaakapitu"/>
    <w:link w:val="Nagwek1"/>
    <w:uiPriority w:val="99"/>
    <w:rsid w:val="002577E1"/>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B63B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3B6F"/>
    <w:rPr>
      <w:rFonts w:ascii="Segoe UI" w:hAnsi="Segoe UI" w:cs="Segoe UI"/>
      <w:sz w:val="18"/>
      <w:szCs w:val="18"/>
    </w:rPr>
  </w:style>
  <w:style w:type="paragraph" w:styleId="Tekstprzypisudolnego">
    <w:name w:val="footnote text"/>
    <w:basedOn w:val="Normalny"/>
    <w:link w:val="TekstprzypisudolnegoZnak"/>
    <w:uiPriority w:val="99"/>
    <w:unhideWhenUsed/>
    <w:rsid w:val="0036010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36010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360105"/>
    <w:rPr>
      <w:vertAlign w:val="superscript"/>
    </w:rPr>
  </w:style>
  <w:style w:type="paragraph" w:styleId="Nagwek">
    <w:name w:val="header"/>
    <w:basedOn w:val="Normalny"/>
    <w:link w:val="NagwekZnak"/>
    <w:uiPriority w:val="99"/>
    <w:unhideWhenUsed/>
    <w:rsid w:val="003601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105"/>
  </w:style>
  <w:style w:type="paragraph" w:styleId="Stopka">
    <w:name w:val="footer"/>
    <w:basedOn w:val="Normalny"/>
    <w:link w:val="StopkaZnak"/>
    <w:uiPriority w:val="99"/>
    <w:unhideWhenUsed/>
    <w:rsid w:val="003601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105"/>
  </w:style>
  <w:style w:type="paragraph" w:customStyle="1" w:styleId="isselectedend">
    <w:name w:val="isselectedend"/>
    <w:basedOn w:val="Normalny"/>
    <w:rsid w:val="00030C0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30C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E2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4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krakow.pl/?bip_id=41&amp;mmi=142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narutowicz.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66A5-F780-48F0-BEC5-C8EE4FB2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5074</Words>
  <Characters>30444</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 IOD</dc:creator>
  <cp:lastModifiedBy>Andrzej Maj IOD</cp:lastModifiedBy>
  <cp:revision>13</cp:revision>
  <cp:lastPrinted>2020-01-31T12:38:00Z</cp:lastPrinted>
  <dcterms:created xsi:type="dcterms:W3CDTF">2026-06-18T12:06:00Z</dcterms:created>
  <dcterms:modified xsi:type="dcterms:W3CDTF">2026-06-22T08:30:00Z</dcterms:modified>
</cp:coreProperties>
</file>