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B3A6" w14:textId="77777777" w:rsidR="00CD1B29" w:rsidRDefault="00CD1B29" w:rsidP="008173BE">
      <w:pPr>
        <w:jc w:val="center"/>
        <w:rPr>
          <w:rFonts w:ascii="Times New Roman" w:hAnsi="Times New Roman" w:cs="Times New Roman"/>
          <w:b/>
          <w:bCs/>
        </w:rPr>
      </w:pPr>
      <w:bookmarkStart w:id="0" w:name="_Hlk169265092"/>
      <w:bookmarkStart w:id="1" w:name="_Hlk169697432"/>
      <w:r>
        <w:rPr>
          <w:rFonts w:ascii="Times New Roman" w:hAnsi="Times New Roman" w:cs="Times New Roman"/>
          <w:b/>
          <w:bCs/>
        </w:rPr>
        <w:t>ZAPYTANIE OFERTOWE</w:t>
      </w:r>
    </w:p>
    <w:p w14:paraId="5C75980D" w14:textId="77777777" w:rsidR="008173BE" w:rsidRDefault="008173BE" w:rsidP="008173BE">
      <w:pPr>
        <w:jc w:val="center"/>
        <w:rPr>
          <w:rFonts w:ascii="Times New Roman" w:hAnsi="Times New Roman" w:cs="Times New Roman"/>
          <w:b/>
          <w:bCs/>
        </w:rPr>
      </w:pPr>
    </w:p>
    <w:p w14:paraId="6E10CDF4" w14:textId="72D85FAC" w:rsidR="00CD1B29" w:rsidRDefault="00CD1B29" w:rsidP="00CD1B29">
      <w:pPr>
        <w:jc w:val="both"/>
        <w:rPr>
          <w:rFonts w:ascii="Times New Roman" w:hAnsi="Times New Roman" w:cs="Times New Roman"/>
          <w:kern w:val="2"/>
        </w:rPr>
      </w:pPr>
      <w:r w:rsidRPr="006D0FB6"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</w:rPr>
        <w:t xml:space="preserve"> Konserwacj</w:t>
      </w:r>
      <w:r w:rsidR="001B63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system</w:t>
      </w:r>
      <w:r w:rsidR="002F3B5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sygnalizacji pożaru oraz monitorowani</w:t>
      </w:r>
      <w:r w:rsidR="008173B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sygnałów alarmowych w Szpitalu Miejskim Specjalistycznym im. Gabriela Narutowicza w Krakowie</w:t>
      </w:r>
    </w:p>
    <w:p w14:paraId="15BA0400" w14:textId="77777777" w:rsidR="00CD1B29" w:rsidRDefault="00CD1B29" w:rsidP="00CD1B29">
      <w:pPr>
        <w:jc w:val="both"/>
        <w:rPr>
          <w:rFonts w:ascii="Times New Roman" w:hAnsi="Times New Roman" w:cs="Times New Roman"/>
        </w:rPr>
      </w:pPr>
    </w:p>
    <w:p w14:paraId="1C383F4E" w14:textId="77777777" w:rsidR="00CD1B29" w:rsidRDefault="00CD1B29" w:rsidP="00CD1B29">
      <w:pPr>
        <w:pStyle w:val="Zwykytek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Zamawiający: </w:t>
      </w:r>
    </w:p>
    <w:p w14:paraId="34E15BDE" w14:textId="77777777" w:rsidR="00CD1B29" w:rsidRDefault="00CD1B29" w:rsidP="00CD1B29">
      <w:pPr>
        <w:pStyle w:val="Zwykytek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Szpital Miejski Specjalistyczny im. Gabriela Narutowicza w Krakowie, </w:t>
      </w:r>
    </w:p>
    <w:p w14:paraId="448E26E5" w14:textId="77777777" w:rsidR="00CD1B29" w:rsidRDefault="00CD1B29" w:rsidP="00CD1B29">
      <w:pPr>
        <w:pStyle w:val="Zwykytek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Prądnicka 35-37, 31-202 Kraków</w:t>
      </w:r>
    </w:p>
    <w:p w14:paraId="1C76F177" w14:textId="77777777" w:rsidR="00CD1B29" w:rsidRDefault="00CD1B29" w:rsidP="00CD1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/fax 12- 25 78 287            </w:t>
      </w:r>
    </w:p>
    <w:p w14:paraId="1A1A26A5" w14:textId="77777777" w:rsidR="00CD1B29" w:rsidRDefault="00CD1B29" w:rsidP="00CD1B29">
      <w:pPr>
        <w:jc w:val="both"/>
        <w:rPr>
          <w:rFonts w:ascii="Times New Roman" w:hAnsi="Times New Roman" w:cs="Times New Roman"/>
        </w:rPr>
      </w:pPr>
    </w:p>
    <w:p w14:paraId="78493532" w14:textId="77777777" w:rsidR="00CD1B29" w:rsidRDefault="00CD1B29" w:rsidP="00CD1B2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Określenie przedmiotu zapytania:</w:t>
      </w:r>
    </w:p>
    <w:p w14:paraId="2B8AB447" w14:textId="77777777" w:rsidR="00CD1B29" w:rsidRDefault="00CD1B29" w:rsidP="00CD1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Konserwacja systemu sygnalizacji pożaru oraz monitorowanie sygnałów alarmowych do Państwowej Straży Pożarnej w budynkach Szpitala Miejskiego Specjalistycznego im. Gabriela Narutowicza w Krakowie przy ulicy Prądnickiej 35, 37 i w pomieszczeniu Archiwum przy ulicy Siemaszki 13C zgodnie z zakresem zawartym w załączniku nr 1 do zapytania.</w:t>
      </w:r>
    </w:p>
    <w:p w14:paraId="0332DE0A" w14:textId="77777777" w:rsidR="00CD1B29" w:rsidRDefault="00CD1B29" w:rsidP="00CD1B29">
      <w:pPr>
        <w:jc w:val="both"/>
        <w:rPr>
          <w:rFonts w:ascii="Times New Roman" w:hAnsi="Times New Roman" w:cs="Times New Roman"/>
        </w:rPr>
      </w:pPr>
    </w:p>
    <w:p w14:paraId="517CDBBB" w14:textId="77777777" w:rsidR="00CD1B29" w:rsidRDefault="00CD1B29" w:rsidP="00CD1B29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Urządzenia wchodzące w skład systemu sygnalizacji pożarowej:</w:t>
      </w:r>
    </w:p>
    <w:p w14:paraId="3E067452" w14:textId="77777777" w:rsidR="00CD1B29" w:rsidRDefault="00CD1B29" w:rsidP="00CD1B29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urządzenia sygnalizacyjno-alarmowe, służącego do samoczynnego wykrywania i przekazywania informacji o pożarze,</w:t>
      </w:r>
    </w:p>
    <w:p w14:paraId="18A9410A" w14:textId="77777777" w:rsidR="00CD1B29" w:rsidRDefault="00CD1B29" w:rsidP="00CD1B29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urządzenia odbiorcze alarmów pożarowych i urządzenia odbiorcze sygnałów </w:t>
      </w:r>
      <w:proofErr w:type="spellStart"/>
      <w:r>
        <w:rPr>
          <w:rFonts w:ascii="Times New Roman" w:eastAsia="Times New Roman" w:hAnsi="Times New Roman" w:cs="Times New Roman"/>
        </w:rPr>
        <w:t>uszkodzeniowych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3030C88B" w14:textId="77777777" w:rsidR="00CD1B29" w:rsidRDefault="00CD1B29" w:rsidP="00CD1B29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przeciwpożarowe klapy odcinające,</w:t>
      </w:r>
    </w:p>
    <w:p w14:paraId="5A8A40E8" w14:textId="77777777" w:rsidR="00CD1B29" w:rsidRDefault="00CD1B29" w:rsidP="00CD1B29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dźwiękowy system ostrzegawczy,</w:t>
      </w:r>
    </w:p>
    <w:p w14:paraId="04E8D7E8" w14:textId="77777777" w:rsidR="00CD1B29" w:rsidRDefault="00CD1B29" w:rsidP="00CD1B29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urządzenia oddymiające klatki schodowe i korytarze,</w:t>
      </w:r>
    </w:p>
    <w:p w14:paraId="73AF87AA" w14:textId="77777777" w:rsidR="00CD1B29" w:rsidRDefault="00CD1B29" w:rsidP="00CD1B29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drzwi przeciwpożarowe wyposażonych w systemy sterowania,</w:t>
      </w:r>
    </w:p>
    <w:p w14:paraId="2FF4814A" w14:textId="574B2B5B" w:rsidR="00CD1B29" w:rsidRDefault="00CD1B29" w:rsidP="00CD1B29">
      <w:p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Zamówienie będzie wykonywane przez okres 12 miesięcy od dnia 03.07.202</w:t>
      </w:r>
      <w:r w:rsidR="001122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do dnia 02.07.202</w:t>
      </w:r>
      <w:r w:rsidR="001122A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 </w:t>
      </w:r>
    </w:p>
    <w:p w14:paraId="5210C986" w14:textId="77777777" w:rsidR="00CD1B29" w:rsidRDefault="00CD1B29" w:rsidP="00CD1B29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Uwagi: </w:t>
      </w:r>
    </w:p>
    <w:p w14:paraId="69100B1E" w14:textId="77777777" w:rsidR="00CD1B29" w:rsidRDefault="00CD1B29" w:rsidP="00CD1B29">
      <w:pPr>
        <w:pStyle w:val="Akapitzlist"/>
        <w:jc w:val="both"/>
        <w:rPr>
          <w:rFonts w:ascii="Times New Roman" w:hAnsi="Times New Roman" w:cs="Times New Roman"/>
        </w:rPr>
      </w:pPr>
    </w:p>
    <w:p w14:paraId="27877E41" w14:textId="77777777" w:rsidR="00CD1B29" w:rsidRDefault="00CD1B29" w:rsidP="00CD1B29">
      <w:pPr>
        <w:numPr>
          <w:ilvl w:val="0"/>
          <w:numId w:val="4"/>
        </w:numPr>
        <w:spacing w:line="25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Instalacja SSP pozostaje na gwarancji producenta:</w:t>
      </w:r>
    </w:p>
    <w:p w14:paraId="5B429511" w14:textId="77777777" w:rsidR="00CD1B29" w:rsidRDefault="00CD1B29" w:rsidP="00CD1B29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Budynek Szpitalny przy ul. Siemaszki 17B do dnia 25.11.2026 r.</w:t>
      </w:r>
    </w:p>
    <w:p w14:paraId="1C131545" w14:textId="77777777" w:rsidR="00473110" w:rsidRDefault="00473110" w:rsidP="00CD1B29">
      <w:pPr>
        <w:pStyle w:val="Akapitzlist"/>
        <w:jc w:val="both"/>
        <w:rPr>
          <w:rFonts w:ascii="Times New Roman" w:hAnsi="Times New Roman" w:cs="Times New Roman"/>
        </w:rPr>
      </w:pPr>
    </w:p>
    <w:p w14:paraId="2E8FD4EF" w14:textId="6B9ABFC7" w:rsidR="00473110" w:rsidRPr="00473110" w:rsidRDefault="00473110" w:rsidP="00473110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110">
        <w:rPr>
          <w:rFonts w:ascii="Times New Roman" w:eastAsia="Times New Roman" w:hAnsi="Times New Roman" w:cs="Times New Roman"/>
          <w:b/>
          <w:bCs/>
          <w:lang w:eastAsia="pl-PL"/>
        </w:rPr>
        <w:t xml:space="preserve">Zamawiający, </w:t>
      </w:r>
      <w:r w:rsidRPr="00473110">
        <w:rPr>
          <w:rFonts w:ascii="Times New Roman" w:eastAsia="Times New Roman" w:hAnsi="Times New Roman" w:cs="Times New Roman"/>
          <w:b/>
          <w:bCs/>
          <w:lang w:val="x-none" w:eastAsia="pl-PL"/>
        </w:rPr>
        <w:t xml:space="preserve">przed złożeniem oferty, </w:t>
      </w:r>
      <w:r w:rsidRPr="00473110">
        <w:rPr>
          <w:rFonts w:ascii="Times New Roman" w:eastAsia="Times New Roman" w:hAnsi="Times New Roman" w:cs="Times New Roman"/>
          <w:b/>
          <w:bCs/>
          <w:u w:val="single"/>
          <w:lang w:val="x-none" w:eastAsia="pl-PL"/>
        </w:rPr>
        <w:t xml:space="preserve">wymaga odbycia przez Wykonawcę wizji lokalnej </w:t>
      </w:r>
      <w:r w:rsidRPr="0047311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miejsca użytkowania przedmiotu umowy </w:t>
      </w:r>
      <w:r w:rsidRPr="00473110">
        <w:rPr>
          <w:rFonts w:ascii="Times New Roman" w:eastAsia="Times New Roman" w:hAnsi="Times New Roman" w:cs="Times New Roman"/>
          <w:b/>
          <w:bCs/>
          <w:lang w:eastAsia="pl-PL"/>
        </w:rPr>
        <w:t xml:space="preserve">w celu zdobycia wszelkich informacji, które są konieczne do przygotowania oferty. Wizja lokalna odbędzie się w dniu: </w:t>
      </w:r>
      <w:r w:rsidRPr="0047311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1</w:t>
      </w:r>
      <w:r w:rsidRPr="0047311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6</w:t>
      </w:r>
      <w:r w:rsidRPr="0047311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.2026 </w:t>
      </w:r>
      <w:proofErr w:type="gramStart"/>
      <w:r w:rsidRPr="0047311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r</w:t>
      </w:r>
      <w:r w:rsidRPr="00473110">
        <w:rPr>
          <w:rFonts w:ascii="Times New Roman" w:eastAsia="Times New Roman" w:hAnsi="Times New Roman" w:cs="Times New Roman"/>
          <w:b/>
          <w:bCs/>
          <w:lang w:eastAsia="pl-PL"/>
        </w:rPr>
        <w:t xml:space="preserve"> .</w:t>
      </w:r>
      <w:proofErr w:type="gramEnd"/>
      <w:r w:rsidRPr="00473110">
        <w:rPr>
          <w:rFonts w:ascii="Times New Roman" w:eastAsia="Times New Roman" w:hAnsi="Times New Roman" w:cs="Times New Roman"/>
          <w:b/>
          <w:bCs/>
          <w:lang w:eastAsia="pl-PL"/>
        </w:rPr>
        <w:t xml:space="preserve"> Spotkanie Wykonawców w holu budynku głównego Szpitala o godz. 12:00. </w:t>
      </w:r>
    </w:p>
    <w:p w14:paraId="41689ACE" w14:textId="45C67531" w:rsidR="00B8119F" w:rsidRPr="00B8119F" w:rsidRDefault="00B8119F" w:rsidP="00B8119F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B8119F">
        <w:rPr>
          <w:rFonts w:ascii="Times New Roman" w:eastAsia="Times New Roman" w:hAnsi="Times New Roman" w:cs="Times New Roman"/>
          <w:b/>
          <w:bCs/>
          <w:lang w:eastAsia="pl-PL"/>
        </w:rPr>
        <w:t xml:space="preserve">Zamawiający </w:t>
      </w:r>
      <w:r w:rsidRPr="00B8119F">
        <w:rPr>
          <w:rFonts w:ascii="Times New Roman" w:eastAsia="Times New Roman" w:hAnsi="Times New Roman" w:cs="Times New Roman"/>
          <w:lang w:eastAsia="pl-PL"/>
        </w:rPr>
        <w:t xml:space="preserve">przewiduje możliwość zadawania pytań dotyczących postępowania do dnia </w:t>
      </w:r>
      <w:r>
        <w:rPr>
          <w:rFonts w:ascii="Times New Roman" w:eastAsia="Times New Roman" w:hAnsi="Times New Roman" w:cs="Times New Roman"/>
          <w:lang w:eastAsia="pl-PL"/>
        </w:rPr>
        <w:t>12</w:t>
      </w:r>
      <w:r w:rsidRPr="00B8119F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B8119F">
        <w:rPr>
          <w:rFonts w:ascii="Times New Roman" w:eastAsia="Times New Roman" w:hAnsi="Times New Roman" w:cs="Times New Roman"/>
          <w:lang w:eastAsia="pl-PL"/>
        </w:rPr>
        <w:t>.2026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B8119F">
        <w:rPr>
          <w:rFonts w:ascii="Times New Roman" w:eastAsia="Times New Roman" w:hAnsi="Times New Roman" w:cs="Times New Roman"/>
          <w:lang w:eastAsia="pl-PL"/>
        </w:rPr>
        <w:t xml:space="preserve">r. Odpowiedzi na pytania zostaną udzielone do dnia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657C43">
        <w:rPr>
          <w:rFonts w:ascii="Times New Roman" w:eastAsia="Times New Roman" w:hAnsi="Times New Roman" w:cs="Times New Roman"/>
          <w:lang w:eastAsia="pl-PL"/>
        </w:rPr>
        <w:t>5</w:t>
      </w:r>
      <w:r w:rsidRPr="00B8119F">
        <w:rPr>
          <w:rFonts w:ascii="Times New Roman" w:eastAsia="Times New Roman" w:hAnsi="Times New Roman" w:cs="Times New Roman"/>
          <w:lang w:eastAsia="pl-PL"/>
        </w:rPr>
        <w:t>.0</w:t>
      </w:r>
      <w:r w:rsidR="00657C43">
        <w:rPr>
          <w:rFonts w:ascii="Times New Roman" w:eastAsia="Times New Roman" w:hAnsi="Times New Roman" w:cs="Times New Roman"/>
          <w:lang w:eastAsia="pl-PL"/>
        </w:rPr>
        <w:t>6</w:t>
      </w:r>
      <w:r w:rsidRPr="00B8119F">
        <w:rPr>
          <w:rFonts w:ascii="Times New Roman" w:eastAsia="Times New Roman" w:hAnsi="Times New Roman" w:cs="Times New Roman"/>
          <w:lang w:eastAsia="pl-PL"/>
        </w:rPr>
        <w:t xml:space="preserve">.2026 r. Pytania przekazane po upływie wyznaczonego terminu nie będą rozpatrywane przez Zamawiającego. Ewentualne pytania prosimy kierować na adres: </w:t>
      </w:r>
      <w:hyperlink r:id="rId5" w:history="1">
        <w:r w:rsidRPr="00B8119F">
          <w:rPr>
            <w:rStyle w:val="Hipercze"/>
            <w:rFonts w:ascii="Times New Roman" w:eastAsia="Times New Roman" w:hAnsi="Times New Roman" w:cs="Times New Roman"/>
            <w:b/>
            <w:bCs/>
            <w:lang w:eastAsia="pl-PL"/>
          </w:rPr>
          <w:t>dt2@narutowicz.krakow.pl</w:t>
        </w:r>
      </w:hyperlink>
      <w:r w:rsidRPr="00B8119F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73066AA" w14:textId="50D6D4A4" w:rsidR="00CD1B29" w:rsidRDefault="00CD1B29" w:rsidP="00CD1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Dziale Technicznym szpitala jest dostępna do wglądu dokumentacja inwentaryzacyjna systemów sygnalizacji pożarowej Szpitala Miejskiego Specjalistycznego im G. Narutowicza</w:t>
      </w:r>
      <w:r w:rsidR="002F3B51">
        <w:rPr>
          <w:rFonts w:ascii="Times New Roman" w:hAnsi="Times New Roman" w:cs="Times New Roman"/>
        </w:rPr>
        <w:t xml:space="preserve"> w Krakowie.</w:t>
      </w:r>
    </w:p>
    <w:p w14:paraId="56DF50E3" w14:textId="77777777" w:rsidR="00CD1B29" w:rsidRDefault="00CD1B29" w:rsidP="00CD1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do kontaktu: 12 257 8370. </w:t>
      </w:r>
    </w:p>
    <w:p w14:paraId="3516E563" w14:textId="2F4FF4A3" w:rsidR="00CD1B29" w:rsidRDefault="00CD1B29" w:rsidP="00CD1B29">
      <w:pPr>
        <w:jc w:val="both"/>
        <w:rPr>
          <w:rFonts w:ascii="Times New Roman" w:hAnsi="Times New Roman" w:cs="Times New Roman"/>
        </w:rPr>
      </w:pPr>
    </w:p>
    <w:p w14:paraId="4A6ACE5F" w14:textId="389ED883" w:rsidR="00CD1B29" w:rsidRDefault="005359B2" w:rsidP="00CD1B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Wypełniony formularz ofertowy, podpisaną klauzulą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informacyjną,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i uzupełnione oświadczenie</w:t>
      </w:r>
      <w:r w:rsidR="00CD1B29">
        <w:rPr>
          <w:rFonts w:ascii="Times New Roman" w:hAnsi="Times New Roman" w:cs="Times New Roman"/>
        </w:rPr>
        <w:t xml:space="preserve"> proszę przesłać drogą elektroniczną na adres: </w:t>
      </w:r>
      <w:hyperlink r:id="rId6" w:history="1">
        <w:r w:rsidR="00CD1B29">
          <w:rPr>
            <w:rStyle w:val="Hipercze"/>
            <w:rFonts w:ascii="Times New Roman" w:hAnsi="Times New Roman" w:cs="Times New Roman"/>
          </w:rPr>
          <w:t>dt2@narutowicz.krakow.pl</w:t>
        </w:r>
      </w:hyperlink>
      <w:r w:rsidR="00CD1B29">
        <w:rPr>
          <w:rFonts w:ascii="Times New Roman" w:hAnsi="Times New Roman" w:cs="Times New Roman"/>
        </w:rPr>
        <w:t xml:space="preserve"> do dnia </w:t>
      </w:r>
      <w:r w:rsidR="004236BD" w:rsidRPr="00690983">
        <w:rPr>
          <w:rFonts w:ascii="Times New Roman" w:hAnsi="Times New Roman" w:cs="Times New Roman"/>
        </w:rPr>
        <w:t>1</w:t>
      </w:r>
      <w:r w:rsidR="00690983" w:rsidRPr="00690983">
        <w:rPr>
          <w:rFonts w:ascii="Times New Roman" w:hAnsi="Times New Roman" w:cs="Times New Roman"/>
        </w:rPr>
        <w:t>7</w:t>
      </w:r>
      <w:r w:rsidR="00CD1B29" w:rsidRPr="00690983">
        <w:rPr>
          <w:rFonts w:ascii="Times New Roman" w:hAnsi="Times New Roman" w:cs="Times New Roman"/>
        </w:rPr>
        <w:t>.06.202</w:t>
      </w:r>
      <w:r w:rsidR="00690983" w:rsidRPr="00690983">
        <w:rPr>
          <w:rFonts w:ascii="Times New Roman" w:hAnsi="Times New Roman" w:cs="Times New Roman"/>
        </w:rPr>
        <w:t>6</w:t>
      </w:r>
      <w:r w:rsidR="00CD1B29" w:rsidRPr="00690983">
        <w:rPr>
          <w:rFonts w:ascii="Times New Roman" w:hAnsi="Times New Roman" w:cs="Times New Roman"/>
        </w:rPr>
        <w:t xml:space="preserve"> r</w:t>
      </w:r>
      <w:r w:rsidR="004236BD" w:rsidRPr="00690983">
        <w:rPr>
          <w:rFonts w:ascii="Times New Roman" w:hAnsi="Times New Roman" w:cs="Times New Roman"/>
        </w:rPr>
        <w:t>.</w:t>
      </w:r>
    </w:p>
    <w:p w14:paraId="7E7BF052" w14:textId="7D8D3FEC" w:rsidR="00CD1B29" w:rsidRPr="002F3B51" w:rsidRDefault="00CD1B29" w:rsidP="00CD1B29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ar-SA"/>
        </w:rPr>
      </w:pPr>
      <w:r w:rsidRPr="002F3B51">
        <w:rPr>
          <w:rFonts w:ascii="Times New Roman" w:hAnsi="Times New Roman" w:cs="Times New Roman"/>
          <w:lang w:eastAsia="ar-SA"/>
        </w:rPr>
        <w:t>W załączeniu</w:t>
      </w:r>
      <w:r w:rsidR="004236BD" w:rsidRPr="002F3B51">
        <w:rPr>
          <w:rFonts w:ascii="Times New Roman" w:hAnsi="Times New Roman" w:cs="Times New Roman"/>
          <w:lang w:eastAsia="ar-SA"/>
        </w:rPr>
        <w:t>: Załącznik nr 1 Zakres czynności, Załącznik nr 2 Formularz ofertowy, Załącznik nr 3 Klauzula informacyjna, Załącznik nr 4 Oświadczenie, Załącznik nr 5 W</w:t>
      </w:r>
      <w:r w:rsidRPr="002F3B51">
        <w:rPr>
          <w:rFonts w:ascii="Times New Roman" w:hAnsi="Times New Roman" w:cs="Times New Roman"/>
          <w:lang w:eastAsia="ar-SA"/>
        </w:rPr>
        <w:t>zór umowy</w:t>
      </w:r>
      <w:bookmarkEnd w:id="0"/>
      <w:r w:rsidR="004236BD" w:rsidRPr="002F3B51">
        <w:rPr>
          <w:rFonts w:ascii="Times New Roman" w:hAnsi="Times New Roman" w:cs="Times New Roman"/>
          <w:lang w:eastAsia="ar-SA"/>
        </w:rPr>
        <w:t>.</w:t>
      </w:r>
    </w:p>
    <w:bookmarkEnd w:id="1"/>
    <w:p w14:paraId="089AF343" w14:textId="77777777" w:rsidR="00657C43" w:rsidRPr="00657C43" w:rsidRDefault="00657C43" w:rsidP="00657C43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57C43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Zamawiający</w:t>
      </w:r>
      <w:r w:rsidRPr="00657C43">
        <w:rPr>
          <w:rFonts w:ascii="Times New Roman" w:eastAsia="Times New Roman" w:hAnsi="Times New Roman" w:cs="Times New Roman"/>
          <w:lang w:eastAsia="pl-PL"/>
        </w:rPr>
        <w:t xml:space="preserve"> zastrzega sobie prawo do unieważnienia postepowania bez podania przyczyny.</w:t>
      </w:r>
    </w:p>
    <w:p w14:paraId="1874F9A6" w14:textId="458DAB7D" w:rsidR="006E0A0C" w:rsidRDefault="006E0A0C" w:rsidP="00CD1B29">
      <w:pPr>
        <w:jc w:val="both"/>
        <w:rPr>
          <w:lang w:eastAsia="pl-PL"/>
        </w:rPr>
      </w:pPr>
    </w:p>
    <w:sectPr w:rsidR="006E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45B21"/>
    <w:multiLevelType w:val="multilevel"/>
    <w:tmpl w:val="784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6A3487"/>
    <w:multiLevelType w:val="multilevel"/>
    <w:tmpl w:val="AD52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0605243">
    <w:abstractNumId w:val="1"/>
  </w:num>
  <w:num w:numId="2" w16cid:durableId="1274363597">
    <w:abstractNumId w:val="0"/>
  </w:num>
  <w:num w:numId="3" w16cid:durableId="1348754687">
    <w:abstractNumId w:val="1"/>
  </w:num>
  <w:num w:numId="4" w16cid:durableId="89824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B6"/>
    <w:rsid w:val="000F00DC"/>
    <w:rsid w:val="001122A4"/>
    <w:rsid w:val="001B6370"/>
    <w:rsid w:val="002247FF"/>
    <w:rsid w:val="00224E54"/>
    <w:rsid w:val="002538C5"/>
    <w:rsid w:val="002F3B51"/>
    <w:rsid w:val="00372A70"/>
    <w:rsid w:val="003E5858"/>
    <w:rsid w:val="004236BD"/>
    <w:rsid w:val="00473110"/>
    <w:rsid w:val="005359B2"/>
    <w:rsid w:val="005F059E"/>
    <w:rsid w:val="00626C5F"/>
    <w:rsid w:val="00657C43"/>
    <w:rsid w:val="00690983"/>
    <w:rsid w:val="006D0FB6"/>
    <w:rsid w:val="006E0A0C"/>
    <w:rsid w:val="00764E15"/>
    <w:rsid w:val="008173BE"/>
    <w:rsid w:val="009962B6"/>
    <w:rsid w:val="00A421F4"/>
    <w:rsid w:val="00B50F1D"/>
    <w:rsid w:val="00B8119F"/>
    <w:rsid w:val="00BF6155"/>
    <w:rsid w:val="00CA6479"/>
    <w:rsid w:val="00CD1B29"/>
    <w:rsid w:val="00D85916"/>
    <w:rsid w:val="00DA65E0"/>
    <w:rsid w:val="00E31C36"/>
    <w:rsid w:val="00EC299F"/>
    <w:rsid w:val="00F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7A5F"/>
  <w15:chartTrackingRefBased/>
  <w15:docId w15:val="{A513E879-6D2D-4483-A57B-1AC9CC21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59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059E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F059E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F059E"/>
    <w:rPr>
      <w:rFonts w:ascii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F059E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t2@narutowicz.krakow.pl" TargetMode="External"/><Relationship Id="rId5" Type="http://schemas.openxmlformats.org/officeDocument/2006/relationships/hyperlink" Target="mailto:dt2@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Charyasz</dc:creator>
  <cp:keywords/>
  <dc:description/>
  <cp:lastModifiedBy>Marcin Kowalski</cp:lastModifiedBy>
  <cp:revision>5</cp:revision>
  <cp:lastPrinted>2024-06-14T11:09:00Z</cp:lastPrinted>
  <dcterms:created xsi:type="dcterms:W3CDTF">2026-06-05T12:46:00Z</dcterms:created>
  <dcterms:modified xsi:type="dcterms:W3CDTF">2026-06-09T11:29:00Z</dcterms:modified>
</cp:coreProperties>
</file>