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82202" w14:textId="77777777" w:rsidR="00D4516C" w:rsidRDefault="00D4516C"/>
    <w:p w14:paraId="5ABD964B" w14:textId="44BDDAE2" w:rsidR="00D4516C" w:rsidRPr="00BE529F" w:rsidRDefault="00D4516C">
      <w:pPr>
        <w:jc w:val="right"/>
        <w:rPr>
          <w:rFonts w:asciiTheme="minorHAnsi" w:hAnsiTheme="minorHAnsi" w:cstheme="minorHAnsi"/>
        </w:rPr>
      </w:pPr>
      <w:r w:rsidRPr="00BE529F">
        <w:rPr>
          <w:rFonts w:asciiTheme="minorHAnsi" w:hAnsiTheme="minorHAnsi" w:cstheme="minorHAnsi"/>
        </w:rPr>
        <w:t xml:space="preserve">Kraków, dnia </w:t>
      </w:r>
      <w:r w:rsidR="00802068">
        <w:rPr>
          <w:rFonts w:asciiTheme="minorHAnsi" w:hAnsiTheme="minorHAnsi" w:cstheme="minorHAnsi"/>
        </w:rPr>
        <w:t>22</w:t>
      </w:r>
      <w:r w:rsidR="00EB4F1E" w:rsidRPr="00BE529F">
        <w:rPr>
          <w:rFonts w:asciiTheme="minorHAnsi" w:hAnsiTheme="minorHAnsi" w:cstheme="minorHAnsi"/>
        </w:rPr>
        <w:t xml:space="preserve">.07.2026 </w:t>
      </w:r>
      <w:r w:rsidRPr="00BE529F">
        <w:rPr>
          <w:rFonts w:asciiTheme="minorHAnsi" w:hAnsiTheme="minorHAnsi" w:cstheme="minorHAnsi"/>
        </w:rPr>
        <w:t>r.</w:t>
      </w:r>
    </w:p>
    <w:p w14:paraId="363BA6D8" w14:textId="77777777" w:rsidR="00D4516C" w:rsidRPr="00BE529F" w:rsidRDefault="00D4516C">
      <w:pPr>
        <w:rPr>
          <w:rFonts w:asciiTheme="minorHAnsi" w:hAnsiTheme="minorHAnsi" w:cstheme="minorHAnsi"/>
        </w:rPr>
      </w:pPr>
    </w:p>
    <w:p w14:paraId="297C8004" w14:textId="77777777" w:rsidR="00D4516C" w:rsidRPr="00BE529F" w:rsidRDefault="00D4516C">
      <w:pPr>
        <w:rPr>
          <w:rFonts w:asciiTheme="minorHAnsi" w:hAnsiTheme="minorHAnsi" w:cstheme="minorHAnsi"/>
        </w:rPr>
      </w:pPr>
    </w:p>
    <w:p w14:paraId="2847E13C" w14:textId="77777777" w:rsidR="00D4516C" w:rsidRPr="00BE529F" w:rsidRDefault="00D4516C">
      <w:pPr>
        <w:jc w:val="center"/>
        <w:rPr>
          <w:rFonts w:asciiTheme="minorHAnsi" w:hAnsiTheme="minorHAnsi" w:cstheme="minorHAnsi"/>
          <w:b/>
          <w:bCs/>
        </w:rPr>
      </w:pPr>
      <w:r w:rsidRPr="00BE529F">
        <w:rPr>
          <w:rFonts w:asciiTheme="minorHAnsi" w:hAnsiTheme="minorHAnsi" w:cstheme="minorHAnsi"/>
          <w:b/>
          <w:bCs/>
        </w:rPr>
        <w:t>INFORMACJA O UNIEWAŻNIENIU PRZETARGU</w:t>
      </w:r>
    </w:p>
    <w:p w14:paraId="6A0DB4CF" w14:textId="77777777" w:rsidR="00D4516C" w:rsidRPr="00BE529F" w:rsidRDefault="00D4516C">
      <w:pPr>
        <w:jc w:val="center"/>
        <w:rPr>
          <w:rFonts w:asciiTheme="minorHAnsi" w:hAnsiTheme="minorHAnsi" w:cstheme="minorHAnsi"/>
        </w:rPr>
      </w:pPr>
    </w:p>
    <w:p w14:paraId="13F08F64" w14:textId="0D8CB734" w:rsidR="00802068" w:rsidRDefault="00802068" w:rsidP="00802068">
      <w:pPr>
        <w:jc w:val="both"/>
        <w:rPr>
          <w:rFonts w:asciiTheme="minorHAnsi" w:hAnsiTheme="minorHAnsi" w:cstheme="minorHAnsi"/>
          <w:b/>
          <w:bCs/>
          <w:lang w:val="pl-PL"/>
        </w:rPr>
      </w:pPr>
      <w:r w:rsidRPr="00802068">
        <w:rPr>
          <w:rFonts w:asciiTheme="minorHAnsi" w:hAnsiTheme="minorHAnsi" w:cstheme="minorHAnsi"/>
          <w:lang w:val="pl-PL"/>
        </w:rPr>
        <w:t xml:space="preserve">Dyrektor Szpitala Miejskiego Specjalistycznego im. Gabriela Narutowicza w Krakowie informuje </w:t>
      </w:r>
      <w:r>
        <w:rPr>
          <w:rFonts w:asciiTheme="minorHAnsi" w:hAnsiTheme="minorHAnsi" w:cstheme="minorHAnsi"/>
          <w:lang w:val="pl-PL"/>
        </w:rPr>
        <w:br/>
      </w:r>
      <w:r w:rsidRPr="00802068">
        <w:rPr>
          <w:rFonts w:asciiTheme="minorHAnsi" w:hAnsiTheme="minorHAnsi" w:cstheme="minorHAnsi"/>
          <w:lang w:val="pl-PL"/>
        </w:rPr>
        <w:t xml:space="preserve">o unieważnieniu pisemnego przetargu na najem </w:t>
      </w:r>
      <w:r w:rsidRPr="00802068">
        <w:rPr>
          <w:rFonts w:asciiTheme="minorHAnsi" w:hAnsiTheme="minorHAnsi" w:cstheme="minorHAnsi"/>
          <w:b/>
          <w:bCs/>
          <w:lang w:val="pl-PL"/>
        </w:rPr>
        <w:t>2 m² powierzchni użytkowej zlokalizowanej w holu na parterze Budynku Ks. Siemaszki</w:t>
      </w:r>
      <w:r w:rsidRPr="00802068">
        <w:rPr>
          <w:rFonts w:asciiTheme="minorHAnsi" w:hAnsiTheme="minorHAnsi" w:cstheme="minorHAnsi"/>
          <w:lang w:val="pl-PL"/>
        </w:rPr>
        <w:t xml:space="preserve">, z przeznaczeniem na prowadzenie punktu odbioru i sprzedaży gotowych produktów cateringowych w dni robocze od poniedziałku do piątku, w godzinach od 09:00 do 13:00, ogłoszonego w dniu </w:t>
      </w:r>
      <w:r w:rsidRPr="00802068">
        <w:rPr>
          <w:rFonts w:asciiTheme="minorHAnsi" w:hAnsiTheme="minorHAnsi" w:cstheme="minorHAnsi"/>
          <w:b/>
          <w:bCs/>
          <w:lang w:val="pl-PL"/>
        </w:rPr>
        <w:t>17.07.2026 r.</w:t>
      </w:r>
    </w:p>
    <w:p w14:paraId="331384D6" w14:textId="77777777" w:rsidR="00802068" w:rsidRPr="00802068" w:rsidRDefault="00802068" w:rsidP="00802068">
      <w:pPr>
        <w:jc w:val="both"/>
        <w:rPr>
          <w:rFonts w:asciiTheme="minorHAnsi" w:hAnsiTheme="minorHAnsi" w:cstheme="minorHAnsi"/>
          <w:lang w:val="pl-PL"/>
        </w:rPr>
      </w:pPr>
    </w:p>
    <w:p w14:paraId="0EB99B77" w14:textId="77777777" w:rsidR="00802068" w:rsidRPr="00802068" w:rsidRDefault="00802068" w:rsidP="00802068">
      <w:pPr>
        <w:rPr>
          <w:rFonts w:asciiTheme="minorHAnsi" w:hAnsiTheme="minorHAnsi" w:cstheme="minorHAnsi"/>
          <w:lang w:val="pl-PL"/>
        </w:rPr>
      </w:pPr>
      <w:r w:rsidRPr="00802068">
        <w:rPr>
          <w:rFonts w:asciiTheme="minorHAnsi" w:hAnsiTheme="minorHAnsi" w:cstheme="minorHAnsi"/>
          <w:lang w:val="pl-PL"/>
        </w:rPr>
        <w:t>Przetarg zostaje unieważniony z następujących przyczyn:</w:t>
      </w:r>
    </w:p>
    <w:p w14:paraId="018DD730" w14:textId="77777777" w:rsidR="00802068" w:rsidRPr="00802068" w:rsidRDefault="00802068" w:rsidP="00802068">
      <w:pPr>
        <w:numPr>
          <w:ilvl w:val="0"/>
          <w:numId w:val="3"/>
        </w:numPr>
        <w:jc w:val="both"/>
        <w:rPr>
          <w:rFonts w:asciiTheme="minorHAnsi" w:hAnsiTheme="minorHAnsi" w:cstheme="minorHAnsi"/>
          <w:lang w:val="pl-PL"/>
        </w:rPr>
      </w:pPr>
      <w:r w:rsidRPr="00802068">
        <w:rPr>
          <w:rFonts w:asciiTheme="minorHAnsi" w:hAnsiTheme="minorHAnsi" w:cstheme="minorHAnsi"/>
          <w:lang w:val="pl-PL"/>
        </w:rPr>
        <w:t xml:space="preserve">Zgodnie z pkt IV ust. 9 Specyfikacji Przetargowej warunkiem przystąpienia do przetargu było wniesienie wadium w wysokości </w:t>
      </w:r>
      <w:r w:rsidRPr="00802068">
        <w:rPr>
          <w:rFonts w:asciiTheme="minorHAnsi" w:hAnsiTheme="minorHAnsi" w:cstheme="minorHAnsi"/>
          <w:b/>
          <w:bCs/>
          <w:lang w:val="pl-PL"/>
        </w:rPr>
        <w:t>254,00 zł</w:t>
      </w:r>
      <w:r w:rsidRPr="00802068">
        <w:rPr>
          <w:rFonts w:asciiTheme="minorHAnsi" w:hAnsiTheme="minorHAnsi" w:cstheme="minorHAnsi"/>
          <w:lang w:val="pl-PL"/>
        </w:rPr>
        <w:t xml:space="preserve"> na rachunek bankowy Zamawiającego najpóźniej do dnia </w:t>
      </w:r>
      <w:r w:rsidRPr="00802068">
        <w:rPr>
          <w:rFonts w:asciiTheme="minorHAnsi" w:hAnsiTheme="minorHAnsi" w:cstheme="minorHAnsi"/>
          <w:b/>
          <w:bCs/>
          <w:lang w:val="pl-PL"/>
        </w:rPr>
        <w:t>22.07.2026 r. do godz. 11:00</w:t>
      </w:r>
      <w:r w:rsidRPr="00802068">
        <w:rPr>
          <w:rFonts w:asciiTheme="minorHAnsi" w:hAnsiTheme="minorHAnsi" w:cstheme="minorHAnsi"/>
          <w:lang w:val="pl-PL"/>
        </w:rPr>
        <w:t>. W wyznaczonym terminie na rachunku bankowym Zamawiającego nie została zaksięgowana wpłata wadium, co oznacza niespełnienie warunku udziału w przetargu.</w:t>
      </w:r>
    </w:p>
    <w:p w14:paraId="3984ED55" w14:textId="550B9C76" w:rsidR="00802068" w:rsidRPr="00802068" w:rsidRDefault="00802068" w:rsidP="00802068">
      <w:pPr>
        <w:numPr>
          <w:ilvl w:val="0"/>
          <w:numId w:val="3"/>
        </w:numPr>
        <w:jc w:val="both"/>
        <w:rPr>
          <w:rFonts w:asciiTheme="minorHAnsi" w:hAnsiTheme="minorHAnsi" w:cstheme="minorHAnsi"/>
          <w:lang w:val="pl-PL"/>
        </w:rPr>
      </w:pPr>
      <w:r w:rsidRPr="00802068">
        <w:rPr>
          <w:rFonts w:asciiTheme="minorHAnsi" w:hAnsiTheme="minorHAnsi" w:cstheme="minorHAnsi"/>
          <w:lang w:val="pl-PL"/>
        </w:rPr>
        <w:t xml:space="preserve">Jednocześnie złożona oferta została sporządzona z datą 08.07.2026 r., a więc odnosi się do poprzedniego postępowania przetargowego. Niniejsze postępowanie zostało ogłoszone w związku </w:t>
      </w:r>
      <w:r>
        <w:rPr>
          <w:rFonts w:asciiTheme="minorHAnsi" w:hAnsiTheme="minorHAnsi" w:cstheme="minorHAnsi"/>
          <w:lang w:val="pl-PL"/>
        </w:rPr>
        <w:br/>
      </w:r>
      <w:r w:rsidRPr="00802068">
        <w:rPr>
          <w:rFonts w:asciiTheme="minorHAnsi" w:hAnsiTheme="minorHAnsi" w:cstheme="minorHAnsi"/>
          <w:lang w:val="pl-PL"/>
        </w:rPr>
        <w:t>z koniecznością ponownego przeprowadzenia tego samego postępowania przetargowego, które zostało wcześniej unieważnione. W konsekwencji oferta sporządzona na potrzeby poprzedniego postępowania nie mogła zostać uznana za ofertę złożoną w niniejszym postępowaniu.</w:t>
      </w:r>
    </w:p>
    <w:p w14:paraId="0A6A4D40" w14:textId="77777777" w:rsidR="00802068" w:rsidRDefault="00802068" w:rsidP="00802068">
      <w:pPr>
        <w:jc w:val="both"/>
        <w:rPr>
          <w:rFonts w:asciiTheme="minorHAnsi" w:hAnsiTheme="minorHAnsi" w:cstheme="minorHAnsi"/>
          <w:lang w:val="pl-PL"/>
        </w:rPr>
      </w:pPr>
    </w:p>
    <w:p w14:paraId="3B91A5C1" w14:textId="6A5CEFD9" w:rsidR="00802068" w:rsidRPr="00802068" w:rsidRDefault="00802068" w:rsidP="00802068">
      <w:pPr>
        <w:jc w:val="both"/>
        <w:rPr>
          <w:rFonts w:asciiTheme="minorHAnsi" w:hAnsiTheme="minorHAnsi" w:cstheme="minorHAnsi"/>
          <w:lang w:val="pl-PL"/>
        </w:rPr>
      </w:pPr>
      <w:r w:rsidRPr="00802068">
        <w:rPr>
          <w:rFonts w:asciiTheme="minorHAnsi" w:hAnsiTheme="minorHAnsi" w:cstheme="minorHAnsi"/>
          <w:lang w:val="pl-PL"/>
        </w:rPr>
        <w:t>Niezależnie od powyższego, zgodnie z pkt X ust. 9.1 Specyfikacji Przetargowej, Szpital Miejski Specjalistyczny im. Gabriela Narutowicza w Krakowie zastrzegł sobie prawo do unieważnienia przetargu na każdym etapie postępowania bez podania przyczyn.</w:t>
      </w:r>
    </w:p>
    <w:sectPr w:rsidR="00802068" w:rsidRPr="00802068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rope">
    <w:altName w:val="Cambria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4"/>
      <w:gridCol w:w="3192"/>
      <w:gridCol w:w="3187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B17D1"/>
    <w:multiLevelType w:val="multilevel"/>
    <w:tmpl w:val="B48E5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4361723">
    <w:abstractNumId w:val="2"/>
  </w:num>
  <w:num w:numId="2" w16cid:durableId="474182352">
    <w:abstractNumId w:val="1"/>
  </w:num>
  <w:num w:numId="3" w16cid:durableId="914969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A1CE7"/>
    <w:rsid w:val="000C7310"/>
    <w:rsid w:val="000F4A32"/>
    <w:rsid w:val="00112B8A"/>
    <w:rsid w:val="002C5EB3"/>
    <w:rsid w:val="0030412D"/>
    <w:rsid w:val="00341B1D"/>
    <w:rsid w:val="00355C7D"/>
    <w:rsid w:val="00387FA6"/>
    <w:rsid w:val="003C33E0"/>
    <w:rsid w:val="003F44FA"/>
    <w:rsid w:val="004C338A"/>
    <w:rsid w:val="00514492"/>
    <w:rsid w:val="00517C95"/>
    <w:rsid w:val="0057372D"/>
    <w:rsid w:val="005C2F97"/>
    <w:rsid w:val="005F526E"/>
    <w:rsid w:val="00602A1B"/>
    <w:rsid w:val="006035F4"/>
    <w:rsid w:val="00607DC7"/>
    <w:rsid w:val="00650710"/>
    <w:rsid w:val="00663EFA"/>
    <w:rsid w:val="00680FB8"/>
    <w:rsid w:val="00682AE6"/>
    <w:rsid w:val="007A1A1E"/>
    <w:rsid w:val="00802068"/>
    <w:rsid w:val="008A4497"/>
    <w:rsid w:val="009225B9"/>
    <w:rsid w:val="009B633D"/>
    <w:rsid w:val="00AF2C9F"/>
    <w:rsid w:val="00BD1325"/>
    <w:rsid w:val="00BE529F"/>
    <w:rsid w:val="00CB339D"/>
    <w:rsid w:val="00CD22A9"/>
    <w:rsid w:val="00D1265F"/>
    <w:rsid w:val="00D26A33"/>
    <w:rsid w:val="00D4516C"/>
    <w:rsid w:val="00D47970"/>
    <w:rsid w:val="00DC00F5"/>
    <w:rsid w:val="00EB4F1E"/>
    <w:rsid w:val="00F51640"/>
    <w:rsid w:val="00FE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Gabriela Godyń</cp:lastModifiedBy>
  <cp:revision>2</cp:revision>
  <cp:lastPrinted>2026-07-22T11:47:00Z</cp:lastPrinted>
  <dcterms:created xsi:type="dcterms:W3CDTF">2026-07-22T11:47:00Z</dcterms:created>
  <dcterms:modified xsi:type="dcterms:W3CDTF">2026-07-22T11:47:00Z</dcterms:modified>
</cp:coreProperties>
</file>