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A34D" w14:textId="77777777" w:rsidR="008B702D" w:rsidRDefault="00470A2D">
      <w:pPr>
        <w:spacing w:line="240" w:lineRule="auto"/>
        <w:jc w:val="center"/>
        <w:rPr>
          <w:rFonts w:ascii="Arial Narrow" w:hAnsi="Arial Narrow"/>
        </w:rPr>
      </w:pPr>
      <w:bookmarkStart w:id="0" w:name="_Hlk235086390"/>
      <w:r>
        <w:rPr>
          <w:rFonts w:ascii="Arial" w:hAnsi="Arial" w:cs="Arial"/>
          <w:color w:val="000000"/>
        </w:rPr>
        <w:t>Arkusz asortymentowo - cenowy</w:t>
      </w:r>
    </w:p>
    <w:tbl>
      <w:tblPr>
        <w:tblStyle w:val="Tabela-Siatka"/>
        <w:tblW w:w="14892" w:type="dxa"/>
        <w:jc w:val="center"/>
        <w:tblLook w:val="04A0" w:firstRow="1" w:lastRow="0" w:firstColumn="1" w:lastColumn="0" w:noHBand="0" w:noVBand="1"/>
      </w:tblPr>
      <w:tblGrid>
        <w:gridCol w:w="538"/>
        <w:gridCol w:w="6550"/>
        <w:gridCol w:w="992"/>
        <w:gridCol w:w="850"/>
        <w:gridCol w:w="859"/>
        <w:gridCol w:w="850"/>
        <w:gridCol w:w="851"/>
        <w:gridCol w:w="850"/>
        <w:gridCol w:w="851"/>
        <w:gridCol w:w="850"/>
        <w:gridCol w:w="851"/>
      </w:tblGrid>
      <w:tr w:rsidR="00F068B6" w:rsidRPr="009236FA" w14:paraId="0D388866" w14:textId="77777777" w:rsidTr="00D07EBE">
        <w:trPr>
          <w:cantSplit/>
          <w:trHeight w:val="454"/>
          <w:jc w:val="center"/>
        </w:trPr>
        <w:tc>
          <w:tcPr>
            <w:tcW w:w="9789" w:type="dxa"/>
            <w:gridSpan w:val="5"/>
            <w:tcBorders>
              <w:right w:val="none" w:sz="4" w:space="0" w:color="000000"/>
            </w:tcBorders>
            <w:vAlign w:val="center"/>
          </w:tcPr>
          <w:p w14:paraId="3976A860" w14:textId="6B445982" w:rsidR="008B702D" w:rsidRPr="00315B6C" w:rsidRDefault="00470A2D">
            <w:pPr>
              <w:rPr>
                <w:rFonts w:ascii="Arial Narrow" w:hAnsi="Arial Narrow"/>
                <w:b/>
                <w:bCs/>
              </w:rPr>
            </w:pPr>
            <w:r w:rsidRPr="00315B6C">
              <w:rPr>
                <w:rFonts w:ascii="Arial Narrow" w:hAnsi="Arial Narrow"/>
                <w:b/>
                <w:bCs/>
              </w:rPr>
              <w:t xml:space="preserve">Pakiet 1 – </w:t>
            </w:r>
            <w:r w:rsidR="00492FC4">
              <w:rPr>
                <w:rFonts w:ascii="Arial Narrow" w:hAnsi="Arial Narrow"/>
                <w:b/>
                <w:bCs/>
              </w:rPr>
              <w:t xml:space="preserve">Czujnik </w:t>
            </w:r>
            <w:r w:rsidR="00315B6C" w:rsidRPr="00315B6C">
              <w:rPr>
                <w:rFonts w:ascii="Arial Narrow" w:hAnsi="Arial Narrow"/>
                <w:b/>
                <w:bCs/>
              </w:rPr>
              <w:t>SpO2</w:t>
            </w:r>
            <w:r w:rsidRPr="00315B6C">
              <w:rPr>
                <w:rFonts w:ascii="Arial Narrow" w:hAnsi="Arial Narrow"/>
                <w:b/>
                <w:bCs/>
              </w:rPr>
              <w:t xml:space="preserve"> do</w:t>
            </w:r>
            <w:r w:rsidR="00315B6C" w:rsidRPr="00315B6C">
              <w:rPr>
                <w:rFonts w:ascii="Arial Narrow" w:hAnsi="Arial Narrow"/>
                <w:b/>
                <w:bCs/>
              </w:rPr>
              <w:t xml:space="preserve"> </w:t>
            </w:r>
            <w:r w:rsidR="005F64F0">
              <w:rPr>
                <w:rFonts w:ascii="Arial Narrow" w:hAnsi="Arial Narrow"/>
                <w:b/>
                <w:bCs/>
              </w:rPr>
              <w:t>k</w:t>
            </w:r>
            <w:r w:rsidR="00315B6C" w:rsidRPr="00315B6C">
              <w:rPr>
                <w:rFonts w:ascii="Arial Narrow" w:hAnsi="Arial Narrow"/>
                <w:b/>
                <w:bCs/>
              </w:rPr>
              <w:t>ar</w:t>
            </w:r>
            <w:r w:rsidRPr="00315B6C">
              <w:rPr>
                <w:rFonts w:ascii="Arial Narrow" w:hAnsi="Arial Narrow"/>
                <w:b/>
                <w:bCs/>
              </w:rPr>
              <w:t xml:space="preserve">diomonitorów </w:t>
            </w:r>
            <w:r w:rsidR="00492FC4">
              <w:rPr>
                <w:rFonts w:ascii="Arial Narrow" w:hAnsi="Arial Narrow"/>
                <w:b/>
                <w:bCs/>
              </w:rPr>
              <w:t xml:space="preserve">oraz pulsoksymetrów </w:t>
            </w:r>
            <w:r w:rsidRPr="00315B6C">
              <w:rPr>
                <w:rFonts w:ascii="Arial Narrow" w:hAnsi="Arial Narrow"/>
                <w:b/>
                <w:bCs/>
              </w:rPr>
              <w:t>Shenzen Mindray</w:t>
            </w:r>
          </w:p>
        </w:tc>
        <w:tc>
          <w:tcPr>
            <w:tcW w:w="5103" w:type="dxa"/>
            <w:gridSpan w:val="6"/>
            <w:tcBorders>
              <w:left w:val="none" w:sz="4" w:space="0" w:color="000000"/>
            </w:tcBorders>
            <w:vAlign w:val="center"/>
          </w:tcPr>
          <w:p w14:paraId="182637D4" w14:textId="77777777" w:rsidR="008B702D" w:rsidRPr="00315B6C" w:rsidRDefault="008B702D">
            <w:pPr>
              <w:ind w:right="-15"/>
              <w:rPr>
                <w:rFonts w:ascii="Arial Narrow" w:hAnsi="Arial Narrow"/>
                <w:b/>
                <w:bCs/>
              </w:rPr>
            </w:pPr>
          </w:p>
        </w:tc>
      </w:tr>
      <w:tr w:rsidR="00140D21" w14:paraId="7630874A" w14:textId="77777777" w:rsidTr="00D07EBE">
        <w:trPr>
          <w:cantSplit/>
          <w:trHeight w:val="1701"/>
          <w:jc w:val="center"/>
        </w:trPr>
        <w:tc>
          <w:tcPr>
            <w:tcW w:w="538" w:type="dxa"/>
            <w:vAlign w:val="center"/>
          </w:tcPr>
          <w:p w14:paraId="4CD5765D" w14:textId="77777777" w:rsidR="008B702D" w:rsidRDefault="00470A2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L.P.</w:t>
            </w:r>
          </w:p>
        </w:tc>
        <w:tc>
          <w:tcPr>
            <w:tcW w:w="6550" w:type="dxa"/>
            <w:tcBorders>
              <w:bottom w:val="single" w:sz="4" w:space="0" w:color="auto"/>
            </w:tcBorders>
            <w:vAlign w:val="center"/>
          </w:tcPr>
          <w:p w14:paraId="342AA84D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Nazwa i opis przedmiotu zamawianego</w:t>
            </w:r>
          </w:p>
        </w:tc>
        <w:tc>
          <w:tcPr>
            <w:tcW w:w="992" w:type="dxa"/>
            <w:textDirection w:val="btLr"/>
            <w:vAlign w:val="center"/>
          </w:tcPr>
          <w:p w14:paraId="638755A2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Zapotrzebowanie na 24 m-ce</w:t>
            </w:r>
          </w:p>
          <w:p w14:paraId="59ED0283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50" w:type="dxa"/>
            <w:textDirection w:val="btLr"/>
            <w:vAlign w:val="center"/>
          </w:tcPr>
          <w:p w14:paraId="7486538C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Cena jedn.</w:t>
            </w:r>
          </w:p>
          <w:p w14:paraId="60401AA4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VAT</w:t>
            </w:r>
          </w:p>
        </w:tc>
        <w:tc>
          <w:tcPr>
            <w:tcW w:w="859" w:type="dxa"/>
            <w:textDirection w:val="btLr"/>
            <w:vAlign w:val="center"/>
          </w:tcPr>
          <w:p w14:paraId="164AFE4A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 bez VAT</w:t>
            </w:r>
          </w:p>
        </w:tc>
        <w:tc>
          <w:tcPr>
            <w:tcW w:w="850" w:type="dxa"/>
            <w:textDirection w:val="btLr"/>
            <w:vAlign w:val="center"/>
          </w:tcPr>
          <w:p w14:paraId="560A2842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Podatek VAT w zł</w:t>
            </w:r>
          </w:p>
          <w:p w14:paraId="5EB761D6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 w %</w:t>
            </w:r>
          </w:p>
        </w:tc>
        <w:tc>
          <w:tcPr>
            <w:tcW w:w="851" w:type="dxa"/>
            <w:textDirection w:val="btLr"/>
            <w:vAlign w:val="center"/>
          </w:tcPr>
          <w:p w14:paraId="3C31443B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</w:t>
            </w:r>
          </w:p>
          <w:p w14:paraId="49135E14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 VAT</w:t>
            </w:r>
          </w:p>
        </w:tc>
        <w:tc>
          <w:tcPr>
            <w:tcW w:w="850" w:type="dxa"/>
            <w:textDirection w:val="btLr"/>
            <w:vAlign w:val="center"/>
          </w:tcPr>
          <w:p w14:paraId="070D0C85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Nr katalogowy</w:t>
            </w:r>
          </w:p>
        </w:tc>
        <w:tc>
          <w:tcPr>
            <w:tcW w:w="851" w:type="dxa"/>
            <w:textDirection w:val="btLr"/>
            <w:vAlign w:val="center"/>
          </w:tcPr>
          <w:p w14:paraId="1AA60955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Producent</w:t>
            </w:r>
          </w:p>
        </w:tc>
        <w:tc>
          <w:tcPr>
            <w:tcW w:w="850" w:type="dxa"/>
            <w:textDirection w:val="btLr"/>
            <w:vAlign w:val="center"/>
          </w:tcPr>
          <w:p w14:paraId="6EC0D280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Ilość próbek</w:t>
            </w:r>
          </w:p>
          <w:p w14:paraId="7658636B" w14:textId="77777777" w:rsidR="008B702D" w:rsidRDefault="00470A2D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51" w:type="dxa"/>
            <w:textDirection w:val="btLr"/>
            <w:vAlign w:val="center"/>
          </w:tcPr>
          <w:p w14:paraId="37EB07DE" w14:textId="77777777" w:rsidR="008B702D" w:rsidRDefault="00470A2D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Okres gwarancji</w:t>
            </w:r>
          </w:p>
          <w:p w14:paraId="4E999D33" w14:textId="77777777" w:rsidR="008B702D" w:rsidRDefault="00470A2D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termin ważności</w:t>
            </w:r>
          </w:p>
        </w:tc>
      </w:tr>
      <w:tr w:rsidR="00140D21" w14:paraId="6EE086F4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3EC312F3" w14:textId="77777777" w:rsidR="00125F76" w:rsidRDefault="00125F7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6550" w:type="dxa"/>
            <w:tcBorders>
              <w:top w:val="single" w:sz="4" w:space="0" w:color="auto"/>
              <w:bottom w:val="nil"/>
            </w:tcBorders>
            <w:tcMar>
              <w:top w:w="85" w:type="dxa"/>
              <w:bottom w:w="85" w:type="dxa"/>
            </w:tcMar>
          </w:tcPr>
          <w:p w14:paraId="067C5C54" w14:textId="28028D91" w:rsidR="00125F76" w:rsidRDefault="00663E8B" w:rsidP="00663E8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Czujnik SpO</w:t>
            </w:r>
            <w:r w:rsidRPr="00BC5F1B">
              <w:rPr>
                <w:rFonts w:ascii="Arial Narrow" w:hAnsi="Arial Narrow"/>
                <w:vertAlign w:val="subscript"/>
              </w:rPr>
              <w:t>2</w:t>
            </w:r>
            <w:r>
              <w:rPr>
                <w:rFonts w:ascii="Arial Narrow" w:hAnsi="Arial Narrow"/>
              </w:rPr>
              <w:t xml:space="preserve"> </w:t>
            </w:r>
            <w:r w:rsidR="00034B15" w:rsidRPr="009E1A0B">
              <w:rPr>
                <w:rFonts w:ascii="Arial Narrow" w:hAnsi="Arial Narrow"/>
                <w:b/>
                <w:bCs/>
              </w:rPr>
              <w:t>dla dorosłych</w:t>
            </w:r>
            <w:r w:rsidR="00034B15">
              <w:rPr>
                <w:rFonts w:ascii="Arial Narrow" w:hAnsi="Arial Narrow"/>
              </w:rPr>
              <w:t>, klipsowy na palec o długości minimum 100 cm</w:t>
            </w:r>
            <w:r w:rsidR="00492FC4">
              <w:rPr>
                <w:rFonts w:ascii="Arial Narrow" w:hAnsi="Arial Narrow"/>
              </w:rPr>
              <w:t>,</w:t>
            </w:r>
            <w:r w:rsidR="00034B1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do pulsoksymetrów </w:t>
            </w:r>
            <w:r w:rsidR="00034B15">
              <w:rPr>
                <w:rFonts w:ascii="Arial Narrow" w:hAnsi="Arial Narrow"/>
              </w:rPr>
              <w:t xml:space="preserve">Mindray </w:t>
            </w:r>
            <w:r>
              <w:rPr>
                <w:rFonts w:ascii="Arial Narrow" w:hAnsi="Arial Narrow"/>
              </w:rPr>
              <w:t>PM60 oraz po zastosowaniu przedłużacza z</w:t>
            </w:r>
            <w:r w:rsidR="00492FC4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pozycji 2 do kardiomonitorów Mindray</w:t>
            </w:r>
            <w:r w:rsidR="00034B15">
              <w:rPr>
                <w:rFonts w:ascii="Arial Narrow" w:hAnsi="Arial Narrow"/>
              </w:rPr>
              <w:t>:</w:t>
            </w:r>
            <w:r w:rsidR="0024175F">
              <w:rPr>
                <w:rFonts w:ascii="Arial Narrow" w:hAnsi="Arial Narrow"/>
              </w:rPr>
              <w:t xml:space="preserve"> N15, N17</w:t>
            </w:r>
            <w:r w:rsidR="00D84BC4">
              <w:rPr>
                <w:rFonts w:ascii="Arial Narrow" w:hAnsi="Arial Narrow"/>
              </w:rPr>
              <w:t>, uMEC 120, uMEC 150</w:t>
            </w:r>
            <w:r w:rsidR="0024175F">
              <w:rPr>
                <w:rFonts w:ascii="Arial Narrow" w:hAnsi="Arial Narrow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14:paraId="6BEEB7CA" w14:textId="3ED4516B" w:rsidR="00125F76" w:rsidRDefault="004A50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850" w:type="dxa"/>
            <w:vMerge w:val="restart"/>
            <w:vAlign w:val="center"/>
          </w:tcPr>
          <w:p w14:paraId="400D9FD7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65B9E4D4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78C7E2C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3D119B4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7D3DF51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62AE07F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5F33936" w14:textId="6EB3652E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EE6949F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</w:tr>
      <w:tr w:rsidR="00140D21" w14:paraId="1AC7F8EC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0E00E1FE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2EA9295" w14:textId="7F4EB8A7" w:rsidR="00125F76" w:rsidRDefault="00140D21" w:rsidP="00125F76">
            <w:pPr>
              <w:spacing w:before="120" w:after="2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4C76BDCD" wp14:editId="74C4B707">
                  <wp:extent cx="1274400" cy="540000"/>
                  <wp:effectExtent l="0" t="0" r="254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Obraz 5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4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</w:rPr>
              <w:t xml:space="preserve">    </w:t>
            </w:r>
            <w:r>
              <w:rPr>
                <w:rFonts w:ascii="Arial Narrow" w:hAnsi="Arial Narrow"/>
                <w:noProof/>
              </w:rPr>
              <w:drawing>
                <wp:inline distT="0" distB="0" distL="0" distR="0" wp14:anchorId="2298FA55" wp14:editId="39AE74F0">
                  <wp:extent cx="925200" cy="540000"/>
                  <wp:effectExtent l="0" t="0" r="8255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Obraz 7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2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</w:rPr>
              <w:t xml:space="preserve">    </w:t>
            </w:r>
            <w:r>
              <w:rPr>
                <w:rFonts w:ascii="Arial Narrow" w:hAnsi="Arial Narrow"/>
                <w:noProof/>
              </w:rPr>
              <w:drawing>
                <wp:inline distT="0" distB="0" distL="0" distR="0" wp14:anchorId="6920AEE7" wp14:editId="74C8FC84">
                  <wp:extent cx="954000" cy="540000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Obraz 7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0C0638A5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65B7D59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588A4F9B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D1CE545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68945A7C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1E603FC2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6D7AC0D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1945610F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15A94BA7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</w:tr>
      <w:tr w:rsidR="00140D21" w14:paraId="7B00EA8D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68A1C7F9" w14:textId="115EE200" w:rsidR="00125F76" w:rsidRDefault="00125F7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6550" w:type="dxa"/>
            <w:tcBorders>
              <w:bottom w:val="nil"/>
            </w:tcBorders>
            <w:tcMar>
              <w:top w:w="85" w:type="dxa"/>
              <w:bottom w:w="85" w:type="dxa"/>
            </w:tcMar>
          </w:tcPr>
          <w:p w14:paraId="59A3B592" w14:textId="7FCFFCBB" w:rsidR="00125F76" w:rsidRDefault="00663E8B" w:rsidP="00663E8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Przedłużacz </w:t>
            </w:r>
            <w:r w:rsidR="00034B15">
              <w:rPr>
                <w:rFonts w:ascii="Arial Narrow" w:hAnsi="Arial Narrow"/>
              </w:rPr>
              <w:t xml:space="preserve">o długości minimum 220 cm </w:t>
            </w:r>
            <w:r>
              <w:rPr>
                <w:rFonts w:ascii="Arial Narrow" w:hAnsi="Arial Narrow"/>
              </w:rPr>
              <w:t>do czujników SpO</w:t>
            </w:r>
            <w:r w:rsidRPr="00BC5F1B">
              <w:rPr>
                <w:rFonts w:ascii="Arial Narrow" w:hAnsi="Arial Narrow"/>
                <w:vertAlign w:val="subscript"/>
              </w:rPr>
              <w:t>2</w:t>
            </w:r>
            <w:r>
              <w:rPr>
                <w:rFonts w:ascii="Arial Narrow" w:hAnsi="Arial Narrow"/>
              </w:rPr>
              <w:t xml:space="preserve"> z poz</w:t>
            </w:r>
            <w:r w:rsidR="00BC5F1B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1</w:t>
            </w:r>
            <w:r w:rsidR="00034B15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umożliwiający jego podłączenie</w:t>
            </w:r>
            <w:r w:rsidR="00BC5F1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do kardiomonitorów Mindray</w:t>
            </w:r>
            <w:r w:rsidR="00034B15">
              <w:rPr>
                <w:rFonts w:ascii="Arial Narrow" w:hAnsi="Arial Narrow"/>
              </w:rPr>
              <w:t>:</w:t>
            </w:r>
            <w:r w:rsidR="0024175F">
              <w:rPr>
                <w:rFonts w:ascii="Arial Narrow" w:hAnsi="Arial Narrow"/>
              </w:rPr>
              <w:t xml:space="preserve"> </w:t>
            </w:r>
            <w:r w:rsidR="0024175F" w:rsidRPr="0024175F">
              <w:rPr>
                <w:rFonts w:ascii="Arial Narrow" w:hAnsi="Arial Narrow"/>
              </w:rPr>
              <w:t>N15, N17</w:t>
            </w:r>
            <w:r w:rsidR="00D84BC4" w:rsidRPr="00D84BC4">
              <w:rPr>
                <w:rFonts w:ascii="Arial Narrow" w:hAnsi="Arial Narrow"/>
              </w:rPr>
              <w:t>, uMEC</w:t>
            </w:r>
            <w:r w:rsidR="00B4075C">
              <w:rPr>
                <w:rFonts w:ascii="Arial Narrow" w:hAnsi="Arial Narrow"/>
              </w:rPr>
              <w:t> </w:t>
            </w:r>
            <w:r w:rsidR="00D84BC4" w:rsidRPr="00D84BC4">
              <w:rPr>
                <w:rFonts w:ascii="Arial Narrow" w:hAnsi="Arial Narrow"/>
              </w:rPr>
              <w:t>120, uMEC 150</w:t>
            </w:r>
            <w:r w:rsidR="0024175F">
              <w:rPr>
                <w:rFonts w:ascii="Arial Narrow" w:hAnsi="Arial Narrow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14:paraId="787975BB" w14:textId="3E8DEF00" w:rsidR="00125F76" w:rsidRDefault="004A50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</w:p>
        </w:tc>
        <w:tc>
          <w:tcPr>
            <w:tcW w:w="850" w:type="dxa"/>
            <w:vMerge w:val="restart"/>
            <w:vAlign w:val="center"/>
          </w:tcPr>
          <w:p w14:paraId="66A68303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1CFD0281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155BE5E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174FC22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FF971F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F96648D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79C622C" w14:textId="18A4ED61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56EE982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</w:tr>
      <w:tr w:rsidR="00140D21" w14:paraId="725AAD81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4EE7EDCC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</w:tcBorders>
            <w:tcMar>
              <w:top w:w="85" w:type="dxa"/>
              <w:bottom w:w="85" w:type="dxa"/>
            </w:tcMar>
          </w:tcPr>
          <w:p w14:paraId="329A7B0F" w14:textId="5B566DB0" w:rsidR="00125F76" w:rsidRDefault="00125F76" w:rsidP="00125F76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noProof/>
              </w:rPr>
              <w:drawing>
                <wp:inline distT="0" distB="0" distL="0" distR="0" wp14:anchorId="11A8E6D0" wp14:editId="2DCCE9CE">
                  <wp:extent cx="1083600" cy="1080000"/>
                  <wp:effectExtent l="0" t="0" r="254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0D21">
              <w:rPr>
                <w:rFonts w:ascii="Arial Narrow" w:hAnsi="Arial Narrow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4913813" wp14:editId="25FE74A0">
                  <wp:extent cx="1065600" cy="1080000"/>
                  <wp:effectExtent l="0" t="0" r="1270" b="635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6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0D21">
              <w:rPr>
                <w:rFonts w:ascii="Arial Narrow" w:hAnsi="Arial Narrow"/>
              </w:rPr>
              <w:t xml:space="preserve">    </w:t>
            </w:r>
            <w:r w:rsidR="00140D21">
              <w:rPr>
                <w:rFonts w:ascii="Arial Narrow" w:hAnsi="Arial Narrow"/>
                <w:noProof/>
              </w:rPr>
              <w:drawing>
                <wp:inline distT="0" distB="0" distL="0" distR="0" wp14:anchorId="1DBADB2C" wp14:editId="44665CAF">
                  <wp:extent cx="1152000" cy="1080000"/>
                  <wp:effectExtent l="0" t="0" r="0" b="635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6B6FC105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394CBD1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4FFF51A8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10EC7140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59C16835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6BC7AFC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66AFBFDB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7F602EE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27F4B89A" w14:textId="77777777" w:rsidR="00125F76" w:rsidRDefault="00125F76">
            <w:pPr>
              <w:jc w:val="center"/>
              <w:rPr>
                <w:rFonts w:ascii="Arial Narrow" w:hAnsi="Arial Narrow"/>
              </w:rPr>
            </w:pPr>
          </w:p>
        </w:tc>
      </w:tr>
      <w:tr w:rsidR="00140D21" w14:paraId="7D4DB1AB" w14:textId="77777777" w:rsidTr="00D07EBE">
        <w:trPr>
          <w:jc w:val="center"/>
        </w:trPr>
        <w:tc>
          <w:tcPr>
            <w:tcW w:w="538" w:type="dxa"/>
          </w:tcPr>
          <w:p w14:paraId="5BEB14E2" w14:textId="77777777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</w:tcPr>
          <w:p w14:paraId="648CFBCA" w14:textId="77777777" w:rsidR="008B702D" w:rsidRDefault="00470A2D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RAZEM</w:t>
            </w:r>
          </w:p>
        </w:tc>
        <w:tc>
          <w:tcPr>
            <w:tcW w:w="992" w:type="dxa"/>
            <w:vAlign w:val="center"/>
          </w:tcPr>
          <w:p w14:paraId="0FA45E7C" w14:textId="75D317BF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FC97651" w14:textId="497DAFEE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Align w:val="center"/>
          </w:tcPr>
          <w:p w14:paraId="5ECCCEE6" w14:textId="77777777" w:rsidR="008B702D" w:rsidRDefault="008B702D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22A46B6" w14:textId="77777777" w:rsidR="008B702D" w:rsidRDefault="008B702D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AE7A94E" w14:textId="77777777" w:rsidR="008B702D" w:rsidRDefault="008B702D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456F27A" w14:textId="45DCFA5E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16A0DD55" w14:textId="5F4A70F9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457C365" w14:textId="751C71E6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25EFD867" w14:textId="6C8994C0" w:rsidR="008B702D" w:rsidRDefault="008B702D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28A5ED8D" w14:textId="77777777" w:rsidR="008B702D" w:rsidRDefault="00470A2D">
      <w:pPr>
        <w:spacing w:before="120" w:after="0" w:line="240" w:lineRule="auto"/>
        <w:ind w:left="567" w:right="675"/>
        <w:rPr>
          <w:rFonts w:ascii="Arial Narrow" w:hAnsi="Arial Narrow"/>
        </w:rPr>
      </w:pPr>
      <w:bookmarkStart w:id="1" w:name="_Hlk223946686"/>
      <w:r>
        <w:rPr>
          <w:rFonts w:ascii="Arial Narrow" w:hAnsi="Arial Narrow"/>
          <w:b/>
          <w:bCs/>
        </w:rPr>
        <w:t>UWAGI</w:t>
      </w:r>
      <w:r>
        <w:rPr>
          <w:rFonts w:ascii="Arial Narrow" w:hAnsi="Arial Narrow"/>
        </w:rPr>
        <w:t xml:space="preserve">: </w:t>
      </w:r>
    </w:p>
    <w:p w14:paraId="3B182775" w14:textId="77777777" w:rsidR="008B702D" w:rsidRDefault="00470A2D">
      <w:pPr>
        <w:pStyle w:val="Akapitzlist"/>
        <w:numPr>
          <w:ilvl w:val="0"/>
          <w:numId w:val="1"/>
        </w:numPr>
        <w:spacing w:before="120" w:after="0" w:line="240" w:lineRule="auto"/>
        <w:ind w:right="675"/>
        <w:rPr>
          <w:rFonts w:ascii="Arial Narrow" w:hAnsi="Arial Narrow"/>
        </w:rPr>
      </w:pPr>
      <w:r>
        <w:rPr>
          <w:rFonts w:ascii="Arial Narrow" w:hAnsi="Arial Narrow"/>
        </w:rPr>
        <w:t>Wykonawca zobowiązany jest złożyć wraz z ofertą folder (katalog) producenta potwierdzający kompatybilność oferowanego kabla z urządzeniami wskazanymi w niniejszym pakiecie, zawierający co najmniej nazwę handlową, numer katalogowy oraz opis techniczny produktu. Dokumenty mogą być złożone w języku polskim lub angielskim.</w:t>
      </w:r>
    </w:p>
    <w:p w14:paraId="28AE7A9D" w14:textId="77777777" w:rsidR="008B702D" w:rsidRDefault="00470A2D">
      <w:pPr>
        <w:pStyle w:val="Akapitzlist"/>
        <w:numPr>
          <w:ilvl w:val="0"/>
          <w:numId w:val="1"/>
        </w:numPr>
        <w:spacing w:before="120" w:after="0" w:line="240" w:lineRule="auto"/>
        <w:ind w:right="675"/>
        <w:rPr>
          <w:rFonts w:ascii="Arial Narrow" w:hAnsi="Arial Narrow"/>
        </w:rPr>
      </w:pPr>
      <w:r>
        <w:rPr>
          <w:rFonts w:ascii="Arial Narrow" w:hAnsi="Arial Narrow"/>
        </w:rPr>
        <w:t>W przypadku zaoferowania produktu nieujętego w instrukcji obsługi urządzeń wskazanych w niniejszym pakiecie, Wykonawca przejmuje pełną odpowiedzialność za wszelkie szkody mogące wyniknąć z jego stosowania, w tym za ewentualne incydenty medyczne w rozumieniu ustawy z dnia 7 kwietnia 2022 r. o wyrobach medycznych.</w:t>
      </w:r>
    </w:p>
    <w:p w14:paraId="1B2AB1A7" w14:textId="0CE342AB" w:rsidR="008B702D" w:rsidRDefault="00470A2D" w:rsidP="00542325">
      <w:pPr>
        <w:spacing w:before="120" w:after="0" w:line="240" w:lineRule="auto"/>
        <w:ind w:left="567" w:right="675"/>
        <w:rPr>
          <w:rFonts w:ascii="Arial Narrow" w:hAnsi="Arial Narrow"/>
        </w:rPr>
      </w:pPr>
      <w:r>
        <w:rPr>
          <w:rFonts w:ascii="Arial Narrow" w:hAnsi="Arial Narrow"/>
        </w:rPr>
        <w:t>Wartość brutto słownie: ………………………………………</w:t>
      </w:r>
      <w:bookmarkStart w:id="2" w:name="_Hlk235087072"/>
      <w:bookmarkEnd w:id="1"/>
      <w:bookmarkEnd w:id="0"/>
      <w:r>
        <w:rPr>
          <w:rFonts w:ascii="Arial Narrow" w:hAnsi="Arial Narrow"/>
        </w:rPr>
        <w:br w:type="page" w:clear="all"/>
      </w:r>
    </w:p>
    <w:p w14:paraId="244BA87C" w14:textId="77777777" w:rsidR="006045F4" w:rsidRDefault="006045F4" w:rsidP="006045F4">
      <w:pPr>
        <w:spacing w:line="240" w:lineRule="auto"/>
        <w:jc w:val="center"/>
        <w:rPr>
          <w:rFonts w:ascii="Arial Narrow" w:hAnsi="Arial Narrow"/>
        </w:rPr>
      </w:pPr>
      <w:r>
        <w:rPr>
          <w:rFonts w:ascii="Arial" w:hAnsi="Arial" w:cs="Arial"/>
          <w:color w:val="000000"/>
        </w:rPr>
        <w:lastRenderedPageBreak/>
        <w:t>Arkusz asortymentowo - cenowy</w:t>
      </w:r>
    </w:p>
    <w:tbl>
      <w:tblPr>
        <w:tblStyle w:val="Tabela-Siatka"/>
        <w:tblW w:w="16018" w:type="dxa"/>
        <w:tblInd w:w="137" w:type="dxa"/>
        <w:tblLook w:val="04A0" w:firstRow="1" w:lastRow="0" w:firstColumn="1" w:lastColumn="0" w:noHBand="0" w:noVBand="1"/>
      </w:tblPr>
      <w:tblGrid>
        <w:gridCol w:w="538"/>
        <w:gridCol w:w="5595"/>
        <w:gridCol w:w="2137"/>
        <w:gridCol w:w="986"/>
        <w:gridCol w:w="847"/>
        <w:gridCol w:w="842"/>
        <w:gridCol w:w="847"/>
        <w:gridCol w:w="848"/>
        <w:gridCol w:w="841"/>
        <w:gridCol w:w="842"/>
        <w:gridCol w:w="847"/>
        <w:gridCol w:w="848"/>
      </w:tblGrid>
      <w:tr w:rsidR="006045F4" w14:paraId="5F7B4EC4" w14:textId="77777777" w:rsidTr="00AA4ADB">
        <w:trPr>
          <w:cantSplit/>
          <w:trHeight w:val="454"/>
        </w:trPr>
        <w:tc>
          <w:tcPr>
            <w:tcW w:w="10945" w:type="dxa"/>
            <w:gridSpan w:val="6"/>
            <w:tcBorders>
              <w:right w:val="none" w:sz="4" w:space="0" w:color="000000"/>
            </w:tcBorders>
            <w:vAlign w:val="center"/>
          </w:tcPr>
          <w:p w14:paraId="058B68BA" w14:textId="73821B23" w:rsidR="006045F4" w:rsidRDefault="006045F4" w:rsidP="00AA4AD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Pakiet 2 - Kabel EKG do kardiomonitorów Datex Ohmeda S/5 CAM</w:t>
            </w:r>
          </w:p>
        </w:tc>
        <w:tc>
          <w:tcPr>
            <w:tcW w:w="5073" w:type="dxa"/>
            <w:gridSpan w:val="6"/>
            <w:tcBorders>
              <w:left w:val="none" w:sz="4" w:space="0" w:color="000000"/>
            </w:tcBorders>
            <w:vAlign w:val="center"/>
          </w:tcPr>
          <w:p w14:paraId="503D6C94" w14:textId="77777777" w:rsidR="006045F4" w:rsidRDefault="006045F4" w:rsidP="00AA4ADB">
            <w:pPr>
              <w:ind w:right="-15"/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6045F4" w14:paraId="6E677F03" w14:textId="77777777" w:rsidTr="00AA4ADB">
        <w:trPr>
          <w:cantSplit/>
          <w:trHeight w:val="1701"/>
        </w:trPr>
        <w:tc>
          <w:tcPr>
            <w:tcW w:w="538" w:type="dxa"/>
            <w:vAlign w:val="center"/>
          </w:tcPr>
          <w:p w14:paraId="1889AFB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L.P.</w:t>
            </w:r>
          </w:p>
        </w:tc>
        <w:tc>
          <w:tcPr>
            <w:tcW w:w="7732" w:type="dxa"/>
            <w:gridSpan w:val="2"/>
            <w:tcBorders>
              <w:bottom w:val="single" w:sz="4" w:space="0" w:color="auto"/>
            </w:tcBorders>
            <w:vAlign w:val="center"/>
          </w:tcPr>
          <w:p w14:paraId="7526B247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Nazwa i opis przedmiotu zamawianego</w:t>
            </w:r>
          </w:p>
        </w:tc>
        <w:tc>
          <w:tcPr>
            <w:tcW w:w="986" w:type="dxa"/>
            <w:textDirection w:val="btLr"/>
            <w:vAlign w:val="center"/>
          </w:tcPr>
          <w:p w14:paraId="689253D6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Zapotrzebowanie na 24 m-ce</w:t>
            </w:r>
          </w:p>
          <w:p w14:paraId="50A7374C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47" w:type="dxa"/>
            <w:textDirection w:val="btLr"/>
            <w:vAlign w:val="center"/>
          </w:tcPr>
          <w:p w14:paraId="3A01306F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Cena jedn.</w:t>
            </w:r>
          </w:p>
          <w:p w14:paraId="5AABD349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VAT</w:t>
            </w:r>
          </w:p>
        </w:tc>
        <w:tc>
          <w:tcPr>
            <w:tcW w:w="842" w:type="dxa"/>
            <w:textDirection w:val="btLr"/>
            <w:vAlign w:val="center"/>
          </w:tcPr>
          <w:p w14:paraId="0CD583DF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 bez VAT</w:t>
            </w:r>
          </w:p>
        </w:tc>
        <w:tc>
          <w:tcPr>
            <w:tcW w:w="847" w:type="dxa"/>
            <w:textDirection w:val="btLr"/>
            <w:vAlign w:val="center"/>
          </w:tcPr>
          <w:p w14:paraId="7630A826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Podatek VAT w zł</w:t>
            </w:r>
          </w:p>
          <w:p w14:paraId="43AFA51A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 w %</w:t>
            </w:r>
          </w:p>
        </w:tc>
        <w:tc>
          <w:tcPr>
            <w:tcW w:w="848" w:type="dxa"/>
            <w:textDirection w:val="btLr"/>
            <w:vAlign w:val="center"/>
          </w:tcPr>
          <w:p w14:paraId="445DB47B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</w:t>
            </w:r>
          </w:p>
          <w:p w14:paraId="59E1AAF3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 VAT</w:t>
            </w:r>
          </w:p>
        </w:tc>
        <w:tc>
          <w:tcPr>
            <w:tcW w:w="841" w:type="dxa"/>
            <w:textDirection w:val="btLr"/>
            <w:vAlign w:val="center"/>
          </w:tcPr>
          <w:p w14:paraId="41680511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Nr katalogowy</w:t>
            </w:r>
          </w:p>
        </w:tc>
        <w:tc>
          <w:tcPr>
            <w:tcW w:w="842" w:type="dxa"/>
            <w:textDirection w:val="btLr"/>
            <w:vAlign w:val="center"/>
          </w:tcPr>
          <w:p w14:paraId="4E974061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Producent</w:t>
            </w:r>
          </w:p>
        </w:tc>
        <w:tc>
          <w:tcPr>
            <w:tcW w:w="847" w:type="dxa"/>
            <w:textDirection w:val="btLr"/>
            <w:vAlign w:val="center"/>
          </w:tcPr>
          <w:p w14:paraId="1B8DB5F6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Ilość próbek</w:t>
            </w:r>
          </w:p>
          <w:p w14:paraId="268A6759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48" w:type="dxa"/>
            <w:textDirection w:val="btLr"/>
            <w:vAlign w:val="center"/>
          </w:tcPr>
          <w:p w14:paraId="26AB9807" w14:textId="77777777" w:rsidR="006045F4" w:rsidRDefault="006045F4" w:rsidP="00AA4ADB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Okres gwarancji</w:t>
            </w:r>
          </w:p>
          <w:p w14:paraId="1FF3FE17" w14:textId="77777777" w:rsidR="006045F4" w:rsidRDefault="006045F4" w:rsidP="00AA4ADB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termin ważności</w:t>
            </w:r>
          </w:p>
        </w:tc>
      </w:tr>
      <w:tr w:rsidR="006045F4" w14:paraId="23E78875" w14:textId="77777777" w:rsidTr="00AA4ADB">
        <w:tc>
          <w:tcPr>
            <w:tcW w:w="538" w:type="dxa"/>
          </w:tcPr>
          <w:p w14:paraId="13807AF2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5595" w:type="dxa"/>
            <w:tcBorders>
              <w:right w:val="none" w:sz="4" w:space="0" w:color="000000"/>
            </w:tcBorders>
            <w:tcMar>
              <w:top w:w="85" w:type="dxa"/>
              <w:bottom w:w="85" w:type="dxa"/>
            </w:tcMar>
          </w:tcPr>
          <w:p w14:paraId="42F95C46" w14:textId="77777777" w:rsidR="006045F4" w:rsidRDefault="006045F4" w:rsidP="00AA4AD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Kabel EKG 3 odprowadzenia IEC.</w:t>
            </w:r>
          </w:p>
          <w:p w14:paraId="7355B268" w14:textId="77777777" w:rsidR="006045F4" w:rsidRDefault="006045F4" w:rsidP="00AA4ADB">
            <w:pPr>
              <w:spacing w:before="120" w:after="2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Kompatybilny z kardiomonitorami Datex Ohmeda S/5 CAM.</w:t>
            </w:r>
          </w:p>
          <w:p w14:paraId="39AA3CD6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</w:p>
        </w:tc>
        <w:tc>
          <w:tcPr>
            <w:tcW w:w="2137" w:type="dxa"/>
            <w:tcBorders>
              <w:left w:val="none" w:sz="4" w:space="0" w:color="000000"/>
            </w:tcBorders>
          </w:tcPr>
          <w:p w14:paraId="52ECBDB9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/>
              </w:rPr>
              <w:drawing>
                <wp:inline distT="0" distB="0" distL="0" distR="0" wp14:anchorId="537EFF6D" wp14:editId="4A19D67C">
                  <wp:extent cx="1018800" cy="900000"/>
                  <wp:effectExtent l="0" t="0" r="0" b="0"/>
                  <wp:docPr id="24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018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  <w:vAlign w:val="center"/>
          </w:tcPr>
          <w:p w14:paraId="5F375632" w14:textId="0F590120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47" w:type="dxa"/>
            <w:vAlign w:val="center"/>
          </w:tcPr>
          <w:p w14:paraId="68F29CE5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3E79EA23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66181E99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465AC446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1" w:type="dxa"/>
            <w:vAlign w:val="center"/>
          </w:tcPr>
          <w:p w14:paraId="2328927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66879B52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7B5E8C8D" w14:textId="10DF76C8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7542EF69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14:paraId="05D79BBE" w14:textId="77777777" w:rsidTr="00AA4ADB">
        <w:tc>
          <w:tcPr>
            <w:tcW w:w="538" w:type="dxa"/>
          </w:tcPr>
          <w:p w14:paraId="046AA6FB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7732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0A94A0B0" w14:textId="77777777" w:rsidR="006045F4" w:rsidRDefault="006045F4" w:rsidP="00AA4AD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Komplet (3 szt.) kompatybilnych z kablem głównym z poz. 1, wielorazowych odprowadzeń EKG (z możliwością indywidualnej wymiany końcówek) zakończonych klamrami.</w:t>
            </w:r>
          </w:p>
        </w:tc>
        <w:tc>
          <w:tcPr>
            <w:tcW w:w="986" w:type="dxa"/>
            <w:vAlign w:val="center"/>
          </w:tcPr>
          <w:p w14:paraId="02E52794" w14:textId="0B96DB1A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47" w:type="dxa"/>
            <w:vAlign w:val="center"/>
          </w:tcPr>
          <w:p w14:paraId="2C2C0F9D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315FD261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4416A3A3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33907A3C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1" w:type="dxa"/>
            <w:vAlign w:val="center"/>
          </w:tcPr>
          <w:p w14:paraId="48AE175A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59C2C371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1FD0A789" w14:textId="11E2D514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22B7F250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14:paraId="46EB12E7" w14:textId="77777777" w:rsidTr="00AA4ADB">
        <w:tc>
          <w:tcPr>
            <w:tcW w:w="538" w:type="dxa"/>
          </w:tcPr>
          <w:p w14:paraId="3B7E6FBC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5595" w:type="dxa"/>
            <w:tcBorders>
              <w:right w:val="none" w:sz="4" w:space="0" w:color="000000"/>
            </w:tcBorders>
            <w:tcMar>
              <w:top w:w="85" w:type="dxa"/>
              <w:bottom w:w="85" w:type="dxa"/>
            </w:tcMar>
          </w:tcPr>
          <w:p w14:paraId="7C916379" w14:textId="77777777" w:rsidR="006045F4" w:rsidRDefault="006045F4" w:rsidP="00AA4AD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Kabel EKG 5 odprowadzeń IEC.</w:t>
            </w:r>
          </w:p>
          <w:p w14:paraId="70A21389" w14:textId="77777777" w:rsidR="006045F4" w:rsidRDefault="006045F4" w:rsidP="00AA4ADB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Kompatybilny z kardiomonitorami Datex Ohmeda S/5 CAM.</w:t>
            </w:r>
          </w:p>
          <w:p w14:paraId="14D47545" w14:textId="77777777" w:rsidR="006045F4" w:rsidRDefault="006045F4" w:rsidP="00AA4ADB">
            <w:pPr>
              <w:spacing w:before="120"/>
              <w:jc w:val="right"/>
              <w:rPr>
                <w:rFonts w:ascii="Arial Narrow" w:hAnsi="Arial Narrow"/>
              </w:rPr>
            </w:pPr>
          </w:p>
        </w:tc>
        <w:tc>
          <w:tcPr>
            <w:tcW w:w="2137" w:type="dxa"/>
            <w:tcBorders>
              <w:left w:val="none" w:sz="4" w:space="0" w:color="000000"/>
            </w:tcBorders>
          </w:tcPr>
          <w:p w14:paraId="35A38D57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val="en-US"/>
              </w:rPr>
              <w:drawing>
                <wp:inline distT="0" distB="0" distL="0" distR="0" wp14:anchorId="5C461D60" wp14:editId="08E1CCE9">
                  <wp:extent cx="1018800" cy="900000"/>
                  <wp:effectExtent l="0" t="0" r="0" b="0"/>
                  <wp:docPr id="25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018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6" w:type="dxa"/>
            <w:vAlign w:val="center"/>
          </w:tcPr>
          <w:p w14:paraId="5E722210" w14:textId="46CB44AE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47" w:type="dxa"/>
            <w:vAlign w:val="center"/>
          </w:tcPr>
          <w:p w14:paraId="5B91A963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7E1C122E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15F25909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0D4E7E85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1" w:type="dxa"/>
            <w:vAlign w:val="center"/>
          </w:tcPr>
          <w:p w14:paraId="17587C66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38A924DB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4BF7AA31" w14:textId="348E9012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77490253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14:paraId="525D9A21" w14:textId="77777777" w:rsidTr="00AA4ADB">
        <w:tc>
          <w:tcPr>
            <w:tcW w:w="538" w:type="dxa"/>
          </w:tcPr>
          <w:p w14:paraId="4340FF5C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7732" w:type="dxa"/>
            <w:gridSpan w:val="2"/>
            <w:tcMar>
              <w:top w:w="85" w:type="dxa"/>
              <w:bottom w:w="85" w:type="dxa"/>
            </w:tcMar>
          </w:tcPr>
          <w:p w14:paraId="2F91454A" w14:textId="77777777" w:rsidR="006045F4" w:rsidRDefault="006045F4" w:rsidP="00AA4AD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Komplet (5 szt.) kompatybilnych z kablem głównym z poz. 3, wielorazowych odprowadzeń EKG (z możliwością indywidualnej wymiany końcówek) zakończonych klamrami.</w:t>
            </w:r>
          </w:p>
        </w:tc>
        <w:tc>
          <w:tcPr>
            <w:tcW w:w="986" w:type="dxa"/>
            <w:vAlign w:val="center"/>
          </w:tcPr>
          <w:p w14:paraId="731BEBB1" w14:textId="21D70547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47" w:type="dxa"/>
            <w:vAlign w:val="center"/>
          </w:tcPr>
          <w:p w14:paraId="112DCDE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2540E046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44E8B09A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2DCBCF40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1" w:type="dxa"/>
            <w:vAlign w:val="center"/>
          </w:tcPr>
          <w:p w14:paraId="7EDA92C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223DD5E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3943D144" w14:textId="331E8308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79BFE914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14:paraId="6DDC3D86" w14:textId="77777777" w:rsidTr="00AA4ADB">
        <w:tc>
          <w:tcPr>
            <w:tcW w:w="538" w:type="dxa"/>
          </w:tcPr>
          <w:p w14:paraId="6BEEB32F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732" w:type="dxa"/>
            <w:gridSpan w:val="2"/>
          </w:tcPr>
          <w:p w14:paraId="3F5D120D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RAZEM</w:t>
            </w:r>
          </w:p>
        </w:tc>
        <w:tc>
          <w:tcPr>
            <w:tcW w:w="986" w:type="dxa"/>
            <w:vAlign w:val="center"/>
          </w:tcPr>
          <w:p w14:paraId="708A5FDA" w14:textId="77FC235C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078C13F4" w14:textId="4B07740E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23E61E8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4E2E054C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568E0FCC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1" w:type="dxa"/>
            <w:vAlign w:val="center"/>
          </w:tcPr>
          <w:p w14:paraId="2300E120" w14:textId="675BE25A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2" w:type="dxa"/>
            <w:vAlign w:val="center"/>
          </w:tcPr>
          <w:p w14:paraId="73C93E32" w14:textId="23AE0E00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7" w:type="dxa"/>
            <w:vAlign w:val="center"/>
          </w:tcPr>
          <w:p w14:paraId="0A63FF80" w14:textId="4EB57DF5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8" w:type="dxa"/>
            <w:vAlign w:val="center"/>
          </w:tcPr>
          <w:p w14:paraId="394D8461" w14:textId="6A5EB793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3531380A" w14:textId="77777777" w:rsidR="006045F4" w:rsidRDefault="006045F4" w:rsidP="006045F4">
      <w:pPr>
        <w:spacing w:before="120" w:after="0" w:line="240" w:lineRule="auto"/>
        <w:ind w:left="567" w:right="675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UWAGI</w:t>
      </w:r>
      <w:r>
        <w:rPr>
          <w:rFonts w:ascii="Arial Narrow" w:hAnsi="Arial Narrow"/>
        </w:rPr>
        <w:t xml:space="preserve">: </w:t>
      </w:r>
    </w:p>
    <w:p w14:paraId="3C3FA2F0" w14:textId="77777777" w:rsidR="006045F4" w:rsidRDefault="006045F4" w:rsidP="006045F4">
      <w:pPr>
        <w:pStyle w:val="Akapitzlist"/>
        <w:numPr>
          <w:ilvl w:val="0"/>
          <w:numId w:val="13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Całkowita długość kabla głównego wraz z odprowadzeniami nie może być mniejsza niż 200 cm.</w:t>
      </w:r>
    </w:p>
    <w:p w14:paraId="705A99B7" w14:textId="77777777" w:rsidR="006045F4" w:rsidRDefault="006045F4" w:rsidP="006045F4">
      <w:pPr>
        <w:pStyle w:val="Akapitzlist"/>
        <w:numPr>
          <w:ilvl w:val="0"/>
          <w:numId w:val="13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zobowiązany jest złożyć wraz z ofertą folder (katalog) producenta potwierdzający kompatybilność oferowanego kabla z urządzeniami wskazanymi w niniejszym pakiecie, zawierający co najmniej nazwę handlową, numer katalogowy oraz opis techniczny produktu. Dokumenty mogą być złożone w języku polskim lub angielskim.</w:t>
      </w:r>
    </w:p>
    <w:p w14:paraId="5EC7FB16" w14:textId="77777777" w:rsidR="006045F4" w:rsidRDefault="006045F4" w:rsidP="006045F4">
      <w:pPr>
        <w:pStyle w:val="Akapitzlist"/>
        <w:numPr>
          <w:ilvl w:val="0"/>
          <w:numId w:val="13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zaoferowania produktu nieujętego w instrukcji obsługi urządzeń wskazanych w niniejszym pakiecie, Wykonawca przejmuje pełną odpowiedzialność za wszelkie szkody mogące wyniknąć z jego stosowania, w tym za ewentualne incydenty medyczne w rozumieniu ustawy z dnia 7 kwietnia 2022 r. o wyrobach medycznych.</w:t>
      </w:r>
    </w:p>
    <w:p w14:paraId="38F873B4" w14:textId="77777777" w:rsidR="006045F4" w:rsidRDefault="006045F4" w:rsidP="006045F4">
      <w:pPr>
        <w:spacing w:before="120" w:after="0" w:line="240" w:lineRule="auto"/>
        <w:ind w:left="567" w:right="675"/>
        <w:rPr>
          <w:rFonts w:ascii="Arial Narrow" w:hAnsi="Arial Narrow"/>
        </w:rPr>
      </w:pPr>
      <w:r>
        <w:rPr>
          <w:rFonts w:ascii="Arial Narrow" w:hAnsi="Arial Narrow"/>
        </w:rPr>
        <w:t>Wartość brutto słownie: ………………………………………</w:t>
      </w:r>
      <w:r>
        <w:rPr>
          <w:rFonts w:ascii="Arial Narrow" w:hAnsi="Arial Narrow"/>
        </w:rPr>
        <w:br w:type="page" w:clear="all"/>
      </w:r>
      <w:bookmarkStart w:id="3" w:name="_Hlk223952789"/>
    </w:p>
    <w:bookmarkEnd w:id="3"/>
    <w:p w14:paraId="2E7B8BC5" w14:textId="77777777" w:rsidR="006045F4" w:rsidRDefault="006045F4" w:rsidP="006045F4">
      <w:pPr>
        <w:spacing w:line="240" w:lineRule="auto"/>
        <w:jc w:val="center"/>
        <w:rPr>
          <w:rFonts w:ascii="Arial Narrow" w:hAnsi="Arial Narrow"/>
        </w:rPr>
      </w:pPr>
      <w:r>
        <w:rPr>
          <w:rFonts w:ascii="Arial" w:hAnsi="Arial" w:cs="Arial"/>
          <w:color w:val="000000"/>
        </w:rPr>
        <w:lastRenderedPageBreak/>
        <w:t>Arkusz asortymentowo - cenowy</w:t>
      </w:r>
    </w:p>
    <w:tbl>
      <w:tblPr>
        <w:tblStyle w:val="Tabela-Siatka"/>
        <w:tblW w:w="16018" w:type="dxa"/>
        <w:tblInd w:w="137" w:type="dxa"/>
        <w:tblLook w:val="04A0" w:firstRow="1" w:lastRow="0" w:firstColumn="1" w:lastColumn="0" w:noHBand="0" w:noVBand="1"/>
      </w:tblPr>
      <w:tblGrid>
        <w:gridCol w:w="539"/>
        <w:gridCol w:w="5157"/>
        <w:gridCol w:w="3101"/>
        <w:gridCol w:w="917"/>
        <w:gridCol w:w="817"/>
        <w:gridCol w:w="739"/>
        <w:gridCol w:w="817"/>
        <w:gridCol w:w="818"/>
        <w:gridCol w:w="739"/>
        <w:gridCol w:w="739"/>
        <w:gridCol w:w="817"/>
        <w:gridCol w:w="818"/>
      </w:tblGrid>
      <w:tr w:rsidR="006045F4" w14:paraId="2BAD5F4D" w14:textId="77777777" w:rsidTr="00AA4ADB">
        <w:trPr>
          <w:cantSplit/>
          <w:trHeight w:val="454"/>
        </w:trPr>
        <w:tc>
          <w:tcPr>
            <w:tcW w:w="16018" w:type="dxa"/>
            <w:gridSpan w:val="12"/>
            <w:vAlign w:val="center"/>
          </w:tcPr>
          <w:p w14:paraId="54ADD410" w14:textId="0B36FF3C" w:rsidR="006045F4" w:rsidRDefault="006045F4" w:rsidP="00AA4ADB">
            <w:pPr>
              <w:tabs>
                <w:tab w:val="right" w:pos="15454"/>
              </w:tabs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Pakiet 3 – Czujniki SpO</w:t>
            </w:r>
            <w:r>
              <w:rPr>
                <w:rFonts w:ascii="Arial Narrow" w:hAnsi="Arial Narrow"/>
                <w:b/>
                <w:bCs/>
                <w:vertAlign w:val="subscript"/>
              </w:rPr>
              <w:t>2</w:t>
            </w:r>
            <w:r>
              <w:rPr>
                <w:rFonts w:ascii="Arial Narrow" w:hAnsi="Arial Narrow"/>
                <w:b/>
                <w:bCs/>
              </w:rPr>
              <w:t xml:space="preserve"> do kardiomonitorów InteliVue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6045F4" w14:paraId="0BB43DB4" w14:textId="77777777" w:rsidTr="00AA4ADB">
        <w:trPr>
          <w:cantSplit/>
          <w:trHeight w:val="1701"/>
        </w:trPr>
        <w:tc>
          <w:tcPr>
            <w:tcW w:w="539" w:type="dxa"/>
            <w:tcMar>
              <w:left w:w="57" w:type="dxa"/>
              <w:right w:w="57" w:type="dxa"/>
            </w:tcMar>
            <w:vAlign w:val="center"/>
          </w:tcPr>
          <w:p w14:paraId="352DDF9F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L.P.</w:t>
            </w:r>
          </w:p>
        </w:tc>
        <w:tc>
          <w:tcPr>
            <w:tcW w:w="825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E897A6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Nazwa i opis przedmiotu zamawianego</w:t>
            </w:r>
          </w:p>
        </w:tc>
        <w:tc>
          <w:tcPr>
            <w:tcW w:w="917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650EA0AE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Zapotrzebowanie na 24 m-ce</w:t>
            </w:r>
          </w:p>
          <w:p w14:paraId="7D372A32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17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485AAB16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Cena jedn.</w:t>
            </w:r>
          </w:p>
          <w:p w14:paraId="59624C9F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VAT</w:t>
            </w:r>
          </w:p>
        </w:tc>
        <w:tc>
          <w:tcPr>
            <w:tcW w:w="739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2B22639A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 bez VAT</w:t>
            </w:r>
          </w:p>
        </w:tc>
        <w:tc>
          <w:tcPr>
            <w:tcW w:w="817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6153DDBD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Podatek VAT w zł</w:t>
            </w:r>
          </w:p>
          <w:p w14:paraId="696E90D9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 w %</w:t>
            </w:r>
          </w:p>
        </w:tc>
        <w:tc>
          <w:tcPr>
            <w:tcW w:w="818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51B7B1F8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</w:t>
            </w:r>
          </w:p>
          <w:p w14:paraId="0F334878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 VAT</w:t>
            </w:r>
          </w:p>
        </w:tc>
        <w:tc>
          <w:tcPr>
            <w:tcW w:w="739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3D6FE11C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Nr katalogowy</w:t>
            </w:r>
          </w:p>
        </w:tc>
        <w:tc>
          <w:tcPr>
            <w:tcW w:w="739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081BCDE3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Producent</w:t>
            </w:r>
          </w:p>
        </w:tc>
        <w:tc>
          <w:tcPr>
            <w:tcW w:w="817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2DB6215B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Ilość próbek</w:t>
            </w:r>
          </w:p>
          <w:p w14:paraId="3F2A7A1F" w14:textId="77777777" w:rsidR="006045F4" w:rsidRDefault="006045F4" w:rsidP="00AA4AD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18" w:type="dxa"/>
            <w:tcMar>
              <w:left w:w="57" w:type="dxa"/>
              <w:right w:w="57" w:type="dxa"/>
            </w:tcMar>
            <w:textDirection w:val="btLr"/>
            <w:vAlign w:val="center"/>
          </w:tcPr>
          <w:p w14:paraId="5B9BDDD6" w14:textId="77777777" w:rsidR="006045F4" w:rsidRDefault="006045F4" w:rsidP="00AA4ADB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Okres gwarancji</w:t>
            </w:r>
          </w:p>
          <w:p w14:paraId="059A4E23" w14:textId="77777777" w:rsidR="006045F4" w:rsidRDefault="006045F4" w:rsidP="00AA4ADB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termin ważności</w:t>
            </w:r>
          </w:p>
        </w:tc>
      </w:tr>
      <w:tr w:rsidR="006045F4" w14:paraId="5FF6C4DB" w14:textId="77777777" w:rsidTr="00AA4ADB">
        <w:tc>
          <w:tcPr>
            <w:tcW w:w="539" w:type="dxa"/>
          </w:tcPr>
          <w:p w14:paraId="1CAFE395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8258" w:type="dxa"/>
            <w:gridSpan w:val="2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22BA7FA8" w14:textId="77777777" w:rsidR="006045F4" w:rsidRDefault="006045F4" w:rsidP="00AA4AD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Wielorazowy - krótki - czujnik SpO</w:t>
            </w:r>
            <w:r>
              <w:rPr>
                <w:rFonts w:ascii="Arial Narrow" w:hAnsi="Arial Narrow"/>
                <w:vertAlign w:val="subscript"/>
              </w:rPr>
              <w:t>2</w:t>
            </w:r>
            <w:r>
              <w:rPr>
                <w:rFonts w:ascii="Arial Narrow" w:hAnsi="Arial Narrow"/>
              </w:rPr>
              <w:t>, klips na palec dla dorosłych kompatybilny z adapterem z poz. 2.</w:t>
            </w:r>
          </w:p>
        </w:tc>
        <w:tc>
          <w:tcPr>
            <w:tcW w:w="917" w:type="dxa"/>
            <w:vAlign w:val="center"/>
          </w:tcPr>
          <w:p w14:paraId="67C0102B" w14:textId="763622C5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17" w:type="dxa"/>
            <w:vAlign w:val="center"/>
          </w:tcPr>
          <w:p w14:paraId="4E392E0B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02A82F7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0931CF69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56EEA731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1C90EE8A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7F1BF653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6EC5D851" w14:textId="1EE57E4E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3708998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14:paraId="1FC47A50" w14:textId="77777777" w:rsidTr="00AA4ADB">
        <w:tc>
          <w:tcPr>
            <w:tcW w:w="539" w:type="dxa"/>
          </w:tcPr>
          <w:p w14:paraId="18EAE63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5157" w:type="dxa"/>
            <w:tcBorders>
              <w:right w:val="none" w:sz="4" w:space="0" w:color="000000"/>
            </w:tcBorders>
            <w:tcMar>
              <w:top w:w="85" w:type="dxa"/>
              <w:bottom w:w="85" w:type="dxa"/>
            </w:tcMar>
          </w:tcPr>
          <w:p w14:paraId="068EB1F6" w14:textId="77777777" w:rsidR="006045F4" w:rsidRDefault="006045F4" w:rsidP="00AA4AD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Wielorazowy adapter czujnika SpO</w:t>
            </w:r>
            <w:r>
              <w:rPr>
                <w:rFonts w:ascii="Arial Narrow" w:hAnsi="Arial Narrow"/>
                <w:vertAlign w:val="subscript"/>
              </w:rPr>
              <w:t>2</w:t>
            </w:r>
            <w:r>
              <w:rPr>
                <w:rFonts w:ascii="Arial Narrow" w:hAnsi="Arial Narrow"/>
              </w:rPr>
              <w:t xml:space="preserve"> z poz. 1.</w:t>
            </w:r>
          </w:p>
          <w:p w14:paraId="2B4DE603" w14:textId="77777777" w:rsidR="006045F4" w:rsidRDefault="006045F4" w:rsidP="00AA4ADB">
            <w:pPr>
              <w:spacing w:before="120" w:after="24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Kompatybilny z kardiomonitorami InteliVue oraz z czujnikiem SpO</w:t>
            </w:r>
            <w:r>
              <w:rPr>
                <w:rFonts w:ascii="Arial Narrow" w:hAnsi="Arial Narrow"/>
                <w:vertAlign w:val="subscript"/>
              </w:rPr>
              <w:t>2</w:t>
            </w:r>
            <w:r>
              <w:rPr>
                <w:rFonts w:ascii="Arial Narrow" w:hAnsi="Arial Narrow"/>
              </w:rPr>
              <w:t xml:space="preserve"> z poz. 1.</w:t>
            </w:r>
          </w:p>
        </w:tc>
        <w:tc>
          <w:tcPr>
            <w:tcW w:w="3101" w:type="dxa"/>
            <w:tcBorders>
              <w:left w:val="none" w:sz="4" w:space="0" w:color="000000"/>
            </w:tcBorders>
          </w:tcPr>
          <w:p w14:paraId="667DCB0B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97EC2BC" wp14:editId="6F019A0F">
                  <wp:extent cx="1526400" cy="900000"/>
                  <wp:effectExtent l="0" t="0" r="0" b="0"/>
                  <wp:docPr id="45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5264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vAlign w:val="center"/>
          </w:tcPr>
          <w:p w14:paraId="02E3498E" w14:textId="6B6EC2EB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17" w:type="dxa"/>
            <w:vAlign w:val="center"/>
          </w:tcPr>
          <w:p w14:paraId="648976EB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08A40745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17B789C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772D7B7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26E6A52E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795B8F7A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489C3D3F" w14:textId="44D5D7E3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2CE6728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:rsidRPr="00073D8C" w14:paraId="269FCAFE" w14:textId="77777777" w:rsidTr="00AA4ADB">
        <w:tc>
          <w:tcPr>
            <w:tcW w:w="16018" w:type="dxa"/>
            <w:gridSpan w:val="12"/>
            <w:tcMar>
              <w:top w:w="113" w:type="dxa"/>
              <w:left w:w="567" w:type="dxa"/>
              <w:bottom w:w="113" w:type="dxa"/>
            </w:tcMar>
          </w:tcPr>
          <w:p w14:paraId="4F951DA9" w14:textId="2ECD8891" w:rsidR="006045F4" w:rsidRPr="00073D8C" w:rsidRDefault="006045F4" w:rsidP="00AA4AD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ALTERNATYWNIE</w:t>
            </w:r>
          </w:p>
        </w:tc>
      </w:tr>
      <w:tr w:rsidR="006045F4" w14:paraId="7DE67EB8" w14:textId="77777777" w:rsidTr="00AA4ADB">
        <w:tc>
          <w:tcPr>
            <w:tcW w:w="539" w:type="dxa"/>
          </w:tcPr>
          <w:p w14:paraId="5B3B29A5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5157" w:type="dxa"/>
            <w:tcBorders>
              <w:right w:val="none" w:sz="4" w:space="0" w:color="000000"/>
            </w:tcBorders>
            <w:tcMar>
              <w:top w:w="85" w:type="dxa"/>
              <w:bottom w:w="85" w:type="dxa"/>
            </w:tcMar>
          </w:tcPr>
          <w:p w14:paraId="07B981B3" w14:textId="77777777" w:rsidR="006045F4" w:rsidRDefault="006045F4" w:rsidP="00AA4ADB">
            <w:pPr>
              <w:spacing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Wielorazowy czujnik SpO</w:t>
            </w:r>
            <w:r>
              <w:rPr>
                <w:rFonts w:ascii="Arial Narrow" w:hAnsi="Arial Narrow"/>
                <w:vertAlign w:val="subscript"/>
              </w:rPr>
              <w:t>2</w:t>
            </w:r>
            <w:r>
              <w:rPr>
                <w:rFonts w:ascii="Arial Narrow" w:hAnsi="Arial Narrow"/>
              </w:rPr>
              <w:t xml:space="preserve"> klips na palec dla dorosłych - jednoczęściowy.</w:t>
            </w:r>
          </w:p>
          <w:p w14:paraId="72B172EF" w14:textId="77777777" w:rsidR="006045F4" w:rsidRDefault="006045F4" w:rsidP="00AA4ADB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Kompatybilny z kardiomonitorami </w:t>
            </w:r>
            <w:r>
              <w:rPr>
                <w:rFonts w:ascii="Arial Narrow" w:hAnsi="Arial Narrow"/>
                <w:lang w:val="en-US"/>
              </w:rPr>
              <w:t>InteliVue</w:t>
            </w:r>
          </w:p>
        </w:tc>
        <w:tc>
          <w:tcPr>
            <w:tcW w:w="3101" w:type="dxa"/>
            <w:tcBorders>
              <w:left w:val="none" w:sz="4" w:space="0" w:color="000000"/>
            </w:tcBorders>
          </w:tcPr>
          <w:p w14:paraId="1C9342E5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B8023A4" wp14:editId="6DE41D85">
                  <wp:extent cx="1526400" cy="900000"/>
                  <wp:effectExtent l="0" t="0" r="0" b="0"/>
                  <wp:docPr id="46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5264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vAlign w:val="center"/>
          </w:tcPr>
          <w:p w14:paraId="587A1FA2" w14:textId="006E8CAD" w:rsidR="006045F4" w:rsidRDefault="004A506F" w:rsidP="00AA4AD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817" w:type="dxa"/>
            <w:vAlign w:val="center"/>
          </w:tcPr>
          <w:p w14:paraId="601C7EE3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403CC00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759FA62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08B62FAA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504F4C39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0D2BFAC8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6B40767D" w14:textId="4AA76F08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230E7D37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  <w:tr w:rsidR="006045F4" w14:paraId="64DDAE8E" w14:textId="77777777" w:rsidTr="00AA4ADB">
        <w:tc>
          <w:tcPr>
            <w:tcW w:w="539" w:type="dxa"/>
          </w:tcPr>
          <w:p w14:paraId="0E984D96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258" w:type="dxa"/>
            <w:gridSpan w:val="2"/>
          </w:tcPr>
          <w:p w14:paraId="03E526F9" w14:textId="77777777" w:rsidR="006045F4" w:rsidRDefault="006045F4" w:rsidP="00AA4AD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RAZEM</w:t>
            </w:r>
          </w:p>
        </w:tc>
        <w:tc>
          <w:tcPr>
            <w:tcW w:w="917" w:type="dxa"/>
            <w:vAlign w:val="center"/>
          </w:tcPr>
          <w:p w14:paraId="0914C9C5" w14:textId="1812B7CC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7D8D3D97" w14:textId="1793B1A5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2E80BE72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1C16E72B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35AF2899" w14:textId="77777777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1BB55678" w14:textId="61A52545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39" w:type="dxa"/>
            <w:vAlign w:val="center"/>
          </w:tcPr>
          <w:p w14:paraId="16C2E7C1" w14:textId="4FCF6010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7" w:type="dxa"/>
            <w:vAlign w:val="center"/>
          </w:tcPr>
          <w:p w14:paraId="4E418664" w14:textId="2547D552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8" w:type="dxa"/>
            <w:vAlign w:val="center"/>
          </w:tcPr>
          <w:p w14:paraId="42CD9BC5" w14:textId="0E8F29EB" w:rsidR="006045F4" w:rsidRDefault="006045F4" w:rsidP="00AA4ADB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277E5D32" w14:textId="77777777" w:rsidR="006045F4" w:rsidRDefault="006045F4" w:rsidP="006045F4">
      <w:pPr>
        <w:spacing w:before="120" w:after="0" w:line="240" w:lineRule="auto"/>
        <w:ind w:left="567" w:right="675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UWAGI</w:t>
      </w:r>
      <w:r>
        <w:rPr>
          <w:rFonts w:ascii="Arial Narrow" w:hAnsi="Arial Narrow"/>
        </w:rPr>
        <w:t xml:space="preserve">: </w:t>
      </w:r>
    </w:p>
    <w:p w14:paraId="35CA1850" w14:textId="77777777" w:rsidR="006045F4" w:rsidRDefault="006045F4" w:rsidP="006045F4">
      <w:pPr>
        <w:pStyle w:val="Akapitzlist"/>
        <w:numPr>
          <w:ilvl w:val="0"/>
          <w:numId w:val="22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Całkowita długość kabla wraz z czujnikiem nie może być mniejsza niż 200 cm.</w:t>
      </w:r>
    </w:p>
    <w:p w14:paraId="2513840A" w14:textId="77777777" w:rsidR="006045F4" w:rsidRDefault="006045F4" w:rsidP="006045F4">
      <w:pPr>
        <w:pStyle w:val="Akapitzlist"/>
        <w:numPr>
          <w:ilvl w:val="0"/>
          <w:numId w:val="22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Oferowany czujnik (i adapter, jeśli dotyczy) musi zapewniać pełną kompatybilność z urządzeniami wskazanymi w niniejszym pakiecie — poprawne rozpoznanie przez monitor, brak komunikatów błędu, prawidłowe wskazania saturacji i częstości tętna.</w:t>
      </w:r>
    </w:p>
    <w:p w14:paraId="78BD3857" w14:textId="77777777" w:rsidR="006045F4" w:rsidRDefault="006045F4" w:rsidP="006045F4">
      <w:pPr>
        <w:pStyle w:val="Akapitzlist"/>
        <w:numPr>
          <w:ilvl w:val="0"/>
          <w:numId w:val="22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Wykonawca wypełnia wyłącznie jeden wariant cenowy — albo pozycje powyżej napisu „ALTERNATYWNIE", albo pozycje poniżej. Wypełnienie obu wariantów dyskwalifikuje ofertę w danym pakiecie</w:t>
      </w:r>
      <w:r>
        <w:rPr>
          <w:rFonts w:ascii="Arial Narrow" w:hAnsi="Arial Narrow"/>
        </w:rPr>
        <w:t>.</w:t>
      </w:r>
    </w:p>
    <w:p w14:paraId="0E27511A" w14:textId="77777777" w:rsidR="006045F4" w:rsidRDefault="006045F4" w:rsidP="006045F4">
      <w:pPr>
        <w:pStyle w:val="Akapitzlist"/>
        <w:numPr>
          <w:ilvl w:val="0"/>
          <w:numId w:val="22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zobowiązany jest złożyć wraz z ofertą folder (katalog) producenta potwierdzający kompatybilność oferowanego czujnika (i adaptera, jeśli dotyczy) z urządzeniami wskazanymi w niniejszym pakiecie, zawierający co najmniej nazwę handlową, numer katalogowy oraz opis techniczny produktu. Dokumenty mogą być złożone w języku polskim lub angielskim.</w:t>
      </w:r>
    </w:p>
    <w:p w14:paraId="155F10B7" w14:textId="77777777" w:rsidR="006045F4" w:rsidRDefault="006045F4" w:rsidP="006045F4">
      <w:pPr>
        <w:pStyle w:val="Akapitzlist"/>
        <w:numPr>
          <w:ilvl w:val="0"/>
          <w:numId w:val="22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zaoferowania produktu nieujętego w instrukcji obsługi urządzeń wskazanych w niniejszym pakiecie, Wykonawca przejmuje pełną odpowiedzialność za wszelkie szkody mogące wyniknąć z jego stosowania, w tym za ewentualne incydenty medyczne w rozumieniu ustawy z dnia 7 kwietnia 2022 r. o wyrobach medycznych.</w:t>
      </w:r>
    </w:p>
    <w:p w14:paraId="7B10EDC8" w14:textId="77777777" w:rsidR="006045F4" w:rsidRDefault="006045F4" w:rsidP="006045F4">
      <w:pPr>
        <w:spacing w:before="120" w:after="0" w:line="240" w:lineRule="auto"/>
        <w:ind w:left="567" w:right="675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Wartość brutto słownie: ………………………………………</w:t>
      </w:r>
      <w:r>
        <w:rPr>
          <w:rFonts w:ascii="Arial Narrow" w:hAnsi="Arial Narrow"/>
          <w:b/>
          <w:bCs/>
        </w:rPr>
        <w:br w:type="page" w:clear="all"/>
      </w:r>
    </w:p>
    <w:p w14:paraId="148A5693" w14:textId="77777777" w:rsidR="00492FC4" w:rsidRDefault="00492FC4" w:rsidP="00492FC4">
      <w:pPr>
        <w:spacing w:line="240" w:lineRule="auto"/>
        <w:jc w:val="center"/>
        <w:rPr>
          <w:rFonts w:ascii="Arial Narrow" w:hAnsi="Arial Narrow"/>
        </w:rPr>
      </w:pPr>
      <w:r>
        <w:rPr>
          <w:rFonts w:ascii="Arial" w:hAnsi="Arial" w:cs="Arial"/>
          <w:color w:val="000000"/>
        </w:rPr>
        <w:lastRenderedPageBreak/>
        <w:t>Arkusz asortymentowo - cenowy</w:t>
      </w:r>
    </w:p>
    <w:tbl>
      <w:tblPr>
        <w:tblStyle w:val="Tabela-Siatka"/>
        <w:tblW w:w="14892" w:type="dxa"/>
        <w:jc w:val="center"/>
        <w:tblLook w:val="04A0" w:firstRow="1" w:lastRow="0" w:firstColumn="1" w:lastColumn="0" w:noHBand="0" w:noVBand="1"/>
      </w:tblPr>
      <w:tblGrid>
        <w:gridCol w:w="538"/>
        <w:gridCol w:w="6550"/>
        <w:gridCol w:w="992"/>
        <w:gridCol w:w="850"/>
        <w:gridCol w:w="859"/>
        <w:gridCol w:w="850"/>
        <w:gridCol w:w="851"/>
        <w:gridCol w:w="850"/>
        <w:gridCol w:w="851"/>
        <w:gridCol w:w="850"/>
        <w:gridCol w:w="851"/>
      </w:tblGrid>
      <w:tr w:rsidR="00EA5E4B" w:rsidRPr="009236FA" w14:paraId="54EA730F" w14:textId="77777777" w:rsidTr="00D07EBE">
        <w:trPr>
          <w:cantSplit/>
          <w:trHeight w:val="454"/>
          <w:jc w:val="center"/>
        </w:trPr>
        <w:tc>
          <w:tcPr>
            <w:tcW w:w="9789" w:type="dxa"/>
            <w:gridSpan w:val="5"/>
            <w:tcBorders>
              <w:right w:val="none" w:sz="4" w:space="0" w:color="000000"/>
            </w:tcBorders>
            <w:vAlign w:val="center"/>
          </w:tcPr>
          <w:p w14:paraId="1A280A57" w14:textId="53B05EEC" w:rsidR="00492FC4" w:rsidRPr="00315B6C" w:rsidRDefault="00492FC4" w:rsidP="000966F4">
            <w:pPr>
              <w:rPr>
                <w:rFonts w:ascii="Arial Narrow" w:hAnsi="Arial Narrow"/>
                <w:b/>
                <w:bCs/>
              </w:rPr>
            </w:pPr>
            <w:r w:rsidRPr="00315B6C">
              <w:rPr>
                <w:rFonts w:ascii="Arial Narrow" w:hAnsi="Arial Narrow"/>
                <w:b/>
                <w:bCs/>
              </w:rPr>
              <w:t xml:space="preserve">Pakiet </w:t>
            </w:r>
            <w:r w:rsidR="006045F4">
              <w:rPr>
                <w:rFonts w:ascii="Arial Narrow" w:hAnsi="Arial Narrow"/>
                <w:b/>
                <w:bCs/>
              </w:rPr>
              <w:t>4</w:t>
            </w:r>
            <w:r w:rsidRPr="00315B6C">
              <w:rPr>
                <w:rFonts w:ascii="Arial Narrow" w:hAnsi="Arial Narrow"/>
                <w:b/>
                <w:bCs/>
              </w:rPr>
              <w:t xml:space="preserve"> – </w:t>
            </w:r>
            <w:r w:rsidR="00EA5E4B">
              <w:rPr>
                <w:rFonts w:ascii="Arial Narrow" w:hAnsi="Arial Narrow"/>
                <w:b/>
                <w:bCs/>
              </w:rPr>
              <w:t xml:space="preserve">Elektrody </w:t>
            </w:r>
            <w:r w:rsidR="00305E7F">
              <w:rPr>
                <w:rFonts w:ascii="Arial Narrow" w:hAnsi="Arial Narrow"/>
                <w:b/>
                <w:bCs/>
              </w:rPr>
              <w:t>EKG oraz pasy gumowe do mocowania elektrod</w:t>
            </w:r>
            <w:r w:rsidR="00084561">
              <w:rPr>
                <w:rFonts w:ascii="Arial Narrow" w:hAnsi="Arial Narrow"/>
                <w:b/>
                <w:bCs/>
              </w:rPr>
              <w:t xml:space="preserve"> EKG</w:t>
            </w:r>
          </w:p>
        </w:tc>
        <w:tc>
          <w:tcPr>
            <w:tcW w:w="5103" w:type="dxa"/>
            <w:gridSpan w:val="6"/>
            <w:tcBorders>
              <w:left w:val="none" w:sz="4" w:space="0" w:color="000000"/>
            </w:tcBorders>
            <w:vAlign w:val="center"/>
          </w:tcPr>
          <w:p w14:paraId="0D216348" w14:textId="77777777" w:rsidR="00492FC4" w:rsidRPr="00315B6C" w:rsidRDefault="00492FC4" w:rsidP="000966F4">
            <w:pPr>
              <w:ind w:right="-15"/>
              <w:rPr>
                <w:rFonts w:ascii="Arial Narrow" w:hAnsi="Arial Narrow"/>
                <w:b/>
                <w:bCs/>
              </w:rPr>
            </w:pPr>
          </w:p>
        </w:tc>
      </w:tr>
      <w:tr w:rsidR="00EA5E4B" w14:paraId="28DE2E58" w14:textId="77777777" w:rsidTr="00D07EBE">
        <w:trPr>
          <w:cantSplit/>
          <w:trHeight w:val="1701"/>
          <w:jc w:val="center"/>
        </w:trPr>
        <w:tc>
          <w:tcPr>
            <w:tcW w:w="538" w:type="dxa"/>
            <w:vAlign w:val="center"/>
          </w:tcPr>
          <w:p w14:paraId="414CDF3D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L.P.</w:t>
            </w:r>
          </w:p>
        </w:tc>
        <w:tc>
          <w:tcPr>
            <w:tcW w:w="6550" w:type="dxa"/>
            <w:tcBorders>
              <w:bottom w:val="single" w:sz="4" w:space="0" w:color="auto"/>
            </w:tcBorders>
            <w:vAlign w:val="center"/>
          </w:tcPr>
          <w:p w14:paraId="3D1D0A5E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Nazwa i opis przedmiotu zamawianego</w:t>
            </w:r>
          </w:p>
        </w:tc>
        <w:tc>
          <w:tcPr>
            <w:tcW w:w="992" w:type="dxa"/>
            <w:textDirection w:val="btLr"/>
            <w:vAlign w:val="center"/>
          </w:tcPr>
          <w:p w14:paraId="1E237E82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Zapotrzebowanie na 24 m-ce</w:t>
            </w:r>
          </w:p>
          <w:p w14:paraId="52B90A35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50" w:type="dxa"/>
            <w:textDirection w:val="btLr"/>
            <w:vAlign w:val="center"/>
          </w:tcPr>
          <w:p w14:paraId="1FC969F3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Cena jedn.</w:t>
            </w:r>
          </w:p>
          <w:p w14:paraId="0CF248D3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VAT</w:t>
            </w:r>
          </w:p>
        </w:tc>
        <w:tc>
          <w:tcPr>
            <w:tcW w:w="859" w:type="dxa"/>
            <w:textDirection w:val="btLr"/>
            <w:vAlign w:val="center"/>
          </w:tcPr>
          <w:p w14:paraId="45E08D4F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 bez VAT</w:t>
            </w:r>
          </w:p>
        </w:tc>
        <w:tc>
          <w:tcPr>
            <w:tcW w:w="850" w:type="dxa"/>
            <w:textDirection w:val="btLr"/>
            <w:vAlign w:val="center"/>
          </w:tcPr>
          <w:p w14:paraId="5299F48D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Podatek VAT w zł</w:t>
            </w:r>
          </w:p>
          <w:p w14:paraId="7747B1CA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 w %</w:t>
            </w:r>
          </w:p>
        </w:tc>
        <w:tc>
          <w:tcPr>
            <w:tcW w:w="851" w:type="dxa"/>
            <w:textDirection w:val="btLr"/>
            <w:vAlign w:val="center"/>
          </w:tcPr>
          <w:p w14:paraId="147C9A28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</w:t>
            </w:r>
          </w:p>
          <w:p w14:paraId="0B32A91B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 VAT</w:t>
            </w:r>
          </w:p>
        </w:tc>
        <w:tc>
          <w:tcPr>
            <w:tcW w:w="850" w:type="dxa"/>
            <w:textDirection w:val="btLr"/>
            <w:vAlign w:val="center"/>
          </w:tcPr>
          <w:p w14:paraId="318E299B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Nr katalogowy</w:t>
            </w:r>
          </w:p>
        </w:tc>
        <w:tc>
          <w:tcPr>
            <w:tcW w:w="851" w:type="dxa"/>
            <w:textDirection w:val="btLr"/>
            <w:vAlign w:val="center"/>
          </w:tcPr>
          <w:p w14:paraId="35DEED03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Producent</w:t>
            </w:r>
          </w:p>
        </w:tc>
        <w:tc>
          <w:tcPr>
            <w:tcW w:w="850" w:type="dxa"/>
            <w:textDirection w:val="btLr"/>
            <w:vAlign w:val="center"/>
          </w:tcPr>
          <w:p w14:paraId="44374D6D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Ilość próbek</w:t>
            </w:r>
          </w:p>
          <w:p w14:paraId="18A2376D" w14:textId="77777777" w:rsidR="00492FC4" w:rsidRDefault="00492FC4" w:rsidP="000966F4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51" w:type="dxa"/>
            <w:textDirection w:val="btLr"/>
            <w:vAlign w:val="center"/>
          </w:tcPr>
          <w:p w14:paraId="2235087F" w14:textId="77777777" w:rsidR="00492FC4" w:rsidRDefault="00492FC4" w:rsidP="000966F4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Okres gwarancji</w:t>
            </w:r>
          </w:p>
          <w:p w14:paraId="6793B6F1" w14:textId="77777777" w:rsidR="00492FC4" w:rsidRDefault="00492FC4" w:rsidP="000966F4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termin ważności</w:t>
            </w:r>
          </w:p>
        </w:tc>
      </w:tr>
      <w:tr w:rsidR="00EA5E4B" w14:paraId="19386833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6EA4A3EF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6550" w:type="dxa"/>
            <w:tcBorders>
              <w:top w:val="single" w:sz="4" w:space="0" w:color="auto"/>
              <w:bottom w:val="nil"/>
            </w:tcBorders>
            <w:tcMar>
              <w:top w:w="85" w:type="dxa"/>
              <w:bottom w:w="85" w:type="dxa"/>
            </w:tcMar>
          </w:tcPr>
          <w:p w14:paraId="3D31E9FB" w14:textId="560B393A" w:rsidR="00492FC4" w:rsidRDefault="00EA5E4B" w:rsidP="000966F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Elektrody EKG przedsercowe </w:t>
            </w:r>
            <w:r w:rsidR="00084561" w:rsidRPr="009E1A0B">
              <w:rPr>
                <w:rFonts w:ascii="Arial Narrow" w:hAnsi="Arial Narrow"/>
                <w:b/>
                <w:bCs/>
              </w:rPr>
              <w:t>dla dorosłych</w:t>
            </w:r>
            <w:r w:rsidR="00084561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>do pasów gumowych– kpl. 6 szt.</w:t>
            </w:r>
            <w:r w:rsidR="00084561">
              <w:rPr>
                <w:rFonts w:ascii="Arial Narrow" w:hAnsi="Arial Narrow"/>
              </w:rPr>
              <w:t xml:space="preserve"> z</w:t>
            </w:r>
            <w:r w:rsidR="006A624E">
              <w:rPr>
                <w:rFonts w:ascii="Arial Narrow" w:hAnsi="Arial Narrow"/>
              </w:rPr>
              <w:t> </w:t>
            </w:r>
            <w:r w:rsidR="00084561">
              <w:rPr>
                <w:rFonts w:ascii="Arial Narrow" w:hAnsi="Arial Narrow"/>
              </w:rPr>
              <w:t>możliwością podłączenia końcówek „bananowych” oraz klipsów</w:t>
            </w:r>
          </w:p>
        </w:tc>
        <w:tc>
          <w:tcPr>
            <w:tcW w:w="992" w:type="dxa"/>
            <w:vMerge w:val="restart"/>
            <w:vAlign w:val="center"/>
          </w:tcPr>
          <w:p w14:paraId="3EEA1A3A" w14:textId="18F89122" w:rsidR="00492FC4" w:rsidRDefault="004A506F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850" w:type="dxa"/>
            <w:vMerge w:val="restart"/>
            <w:vAlign w:val="center"/>
          </w:tcPr>
          <w:p w14:paraId="35FCE6F5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42350E36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86EF2DB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36768BE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12A08CE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4A0A120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1521DBF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64BE90D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EA5E4B" w14:paraId="5F1B7DA1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24022327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10B529C" w14:textId="6241B07B" w:rsidR="00492FC4" w:rsidRDefault="00EA5E4B" w:rsidP="000966F4">
            <w:pPr>
              <w:spacing w:before="120" w:after="2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0D1C36BA" wp14:editId="3FDF2487">
                  <wp:extent cx="1504800" cy="900000"/>
                  <wp:effectExtent l="0" t="0" r="635" b="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Obraz 7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2A6CCA12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2A90CC23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0FF43784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27028827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272DFD0D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2A519262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166993B5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6B543745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18D93037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EA5E4B" w14:paraId="749D9322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3CAF668D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6550" w:type="dxa"/>
            <w:tcBorders>
              <w:bottom w:val="nil"/>
            </w:tcBorders>
            <w:tcMar>
              <w:top w:w="85" w:type="dxa"/>
              <w:bottom w:w="85" w:type="dxa"/>
            </w:tcMar>
          </w:tcPr>
          <w:p w14:paraId="2FFDF9A1" w14:textId="352CE3D7" w:rsidR="00492FC4" w:rsidRDefault="00084561" w:rsidP="000966F4">
            <w:pPr>
              <w:jc w:val="both"/>
              <w:rPr>
                <w:rFonts w:ascii="Arial Narrow" w:hAnsi="Arial Narrow"/>
              </w:rPr>
            </w:pPr>
            <w:r w:rsidRPr="00084561">
              <w:rPr>
                <w:rFonts w:ascii="Arial Narrow" w:hAnsi="Arial Narrow"/>
              </w:rPr>
              <w:t xml:space="preserve">Elektrody EKG przedsercowe </w:t>
            </w:r>
            <w:r w:rsidRPr="009E1A0B">
              <w:rPr>
                <w:rFonts w:ascii="Arial Narrow" w:hAnsi="Arial Narrow"/>
                <w:b/>
                <w:bCs/>
              </w:rPr>
              <w:t>pediatryczne</w:t>
            </w:r>
            <w:r>
              <w:rPr>
                <w:rFonts w:ascii="Arial Narrow" w:hAnsi="Arial Narrow"/>
              </w:rPr>
              <w:t xml:space="preserve">, </w:t>
            </w:r>
            <w:r w:rsidRPr="00084561">
              <w:rPr>
                <w:rFonts w:ascii="Arial Narrow" w:hAnsi="Arial Narrow"/>
              </w:rPr>
              <w:t>do pasów gumowych – kpl. 6 szt.</w:t>
            </w:r>
            <w:r w:rsidR="006A624E">
              <w:rPr>
                <w:rFonts w:ascii="Arial Narrow" w:hAnsi="Arial Narrow"/>
              </w:rPr>
              <w:t xml:space="preserve"> z możliwością podłączenia końcówek „bananowych” oraz klipsów</w:t>
            </w:r>
          </w:p>
        </w:tc>
        <w:tc>
          <w:tcPr>
            <w:tcW w:w="992" w:type="dxa"/>
            <w:vMerge w:val="restart"/>
            <w:vAlign w:val="center"/>
          </w:tcPr>
          <w:p w14:paraId="3D5E5720" w14:textId="12E49065" w:rsidR="00492FC4" w:rsidRDefault="004A506F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674144F5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4DFF5F24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8F1D6BF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0C84217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D9C4AFE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FF5B58F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0430D22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75BB78D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EA5E4B" w14:paraId="7A60585E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5C22634E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</w:tcBorders>
            <w:tcMar>
              <w:top w:w="85" w:type="dxa"/>
              <w:bottom w:w="85" w:type="dxa"/>
            </w:tcMar>
          </w:tcPr>
          <w:p w14:paraId="2E488D2A" w14:textId="7F8AA225" w:rsidR="00492FC4" w:rsidRDefault="00EA5E4B" w:rsidP="000966F4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047B617D" wp14:editId="5E2DE9EC">
                  <wp:extent cx="1414800" cy="900000"/>
                  <wp:effectExtent l="0" t="0" r="0" b="0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Obraz 7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305C5854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61B560B6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064C09ED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2E257A7A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6ED868B1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7F354E5A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3B0BBCDF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C597953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1F90357A" w14:textId="77777777" w:rsidR="00492FC4" w:rsidRDefault="00492FC4" w:rsidP="000966F4">
            <w:pPr>
              <w:jc w:val="center"/>
              <w:rPr>
                <w:rFonts w:ascii="Arial Narrow" w:hAnsi="Arial Narrow"/>
              </w:rPr>
            </w:pPr>
          </w:p>
        </w:tc>
      </w:tr>
      <w:bookmarkEnd w:id="2"/>
      <w:tr w:rsidR="00D07EBE" w14:paraId="7C2A2D33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40558383" w14:textId="6DD46C0E" w:rsidR="00D07EBE" w:rsidRDefault="00824FAD" w:rsidP="003F008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  <w:r w:rsidR="00D07EBE">
              <w:rPr>
                <w:rFonts w:ascii="Arial Narrow" w:hAnsi="Arial Narrow"/>
              </w:rPr>
              <w:t>.</w:t>
            </w:r>
          </w:p>
        </w:tc>
        <w:tc>
          <w:tcPr>
            <w:tcW w:w="6550" w:type="dxa"/>
            <w:tcBorders>
              <w:top w:val="single" w:sz="4" w:space="0" w:color="auto"/>
              <w:bottom w:val="nil"/>
            </w:tcBorders>
            <w:tcMar>
              <w:top w:w="85" w:type="dxa"/>
              <w:bottom w:w="85" w:type="dxa"/>
            </w:tcMar>
          </w:tcPr>
          <w:p w14:paraId="2BA2FD13" w14:textId="3DF80E55" w:rsidR="00D07EBE" w:rsidRDefault="00D07EBE" w:rsidP="003F008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Elektrody EKG przedsercowe </w:t>
            </w:r>
            <w:r w:rsidR="00FF0250">
              <w:rPr>
                <w:rFonts w:ascii="Arial Narrow" w:hAnsi="Arial Narrow"/>
              </w:rPr>
              <w:t>kolor</w:t>
            </w:r>
            <w:r w:rsidR="0009797E">
              <w:rPr>
                <w:rFonts w:ascii="Arial Narrow" w:hAnsi="Arial Narrow"/>
              </w:rPr>
              <w:t>o</w:t>
            </w:r>
            <w:r w:rsidR="00FF0250">
              <w:rPr>
                <w:rFonts w:ascii="Arial Narrow" w:hAnsi="Arial Narrow"/>
              </w:rPr>
              <w:t xml:space="preserve">we, </w:t>
            </w:r>
            <w:r>
              <w:rPr>
                <w:rFonts w:ascii="Arial Narrow" w:hAnsi="Arial Narrow"/>
              </w:rPr>
              <w:t xml:space="preserve">przyssawkowe, </w:t>
            </w:r>
            <w:r w:rsidRPr="009E1A0B">
              <w:rPr>
                <w:rFonts w:ascii="Arial Narrow" w:hAnsi="Arial Narrow"/>
                <w:b/>
                <w:bCs/>
              </w:rPr>
              <w:t>dla dorosłych</w:t>
            </w:r>
            <w:r>
              <w:rPr>
                <w:rFonts w:ascii="Arial Narrow" w:hAnsi="Arial Narrow"/>
              </w:rPr>
              <w:t>, do pasów gumowych</w:t>
            </w:r>
            <w:r w:rsidR="00FF025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– kpl. 6 szt.</w:t>
            </w:r>
          </w:p>
        </w:tc>
        <w:tc>
          <w:tcPr>
            <w:tcW w:w="992" w:type="dxa"/>
            <w:vMerge w:val="restart"/>
            <w:vAlign w:val="center"/>
          </w:tcPr>
          <w:p w14:paraId="26D39C7E" w14:textId="1C1905F1" w:rsidR="00D07EBE" w:rsidRDefault="004A506F" w:rsidP="003F008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850" w:type="dxa"/>
            <w:vMerge w:val="restart"/>
            <w:vAlign w:val="center"/>
          </w:tcPr>
          <w:p w14:paraId="1F275868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43773DF6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090D857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FC85081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2C548F8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58D1F59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1F8573A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F3700E4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</w:tr>
      <w:tr w:rsidR="00D07EBE" w14:paraId="35ED14AA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7914FFD3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5A73D0F" w14:textId="77777777" w:rsidR="00D07EBE" w:rsidRDefault="00D07EBE" w:rsidP="003F0080">
            <w:pPr>
              <w:spacing w:before="120" w:after="2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7C0A9AD9" wp14:editId="29FCB163">
                  <wp:extent cx="1681200" cy="1080000"/>
                  <wp:effectExtent l="0" t="0" r="0" b="635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Obraz 8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6BDE4894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99357B1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3497F9F1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55C67D2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0507B1E5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13404010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22E65D30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7A91B6D4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431FCC4A" w14:textId="77777777" w:rsidR="00D07EBE" w:rsidRDefault="00D07EBE" w:rsidP="003F0080">
            <w:pPr>
              <w:jc w:val="center"/>
              <w:rPr>
                <w:rFonts w:ascii="Arial Narrow" w:hAnsi="Arial Narrow"/>
              </w:rPr>
            </w:pPr>
          </w:p>
        </w:tc>
      </w:tr>
      <w:tr w:rsidR="000D1C89" w14:paraId="3A9B7EA6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3908A02A" w14:textId="2C56E2DA" w:rsidR="000D1C89" w:rsidRDefault="00824FAD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4</w:t>
            </w:r>
            <w:r w:rsidR="000D1C89">
              <w:rPr>
                <w:rFonts w:ascii="Arial Narrow" w:hAnsi="Arial Narrow"/>
              </w:rPr>
              <w:t>.</w:t>
            </w:r>
          </w:p>
        </w:tc>
        <w:tc>
          <w:tcPr>
            <w:tcW w:w="6550" w:type="dxa"/>
            <w:tcBorders>
              <w:top w:val="single" w:sz="4" w:space="0" w:color="auto"/>
              <w:bottom w:val="nil"/>
            </w:tcBorders>
            <w:tcMar>
              <w:top w:w="85" w:type="dxa"/>
              <w:bottom w:w="85" w:type="dxa"/>
            </w:tcMar>
          </w:tcPr>
          <w:p w14:paraId="1AF54660" w14:textId="15FE2FA2" w:rsidR="000D1C89" w:rsidRDefault="000D1C89" w:rsidP="000966F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Elektrody EKG kończynowe </w:t>
            </w:r>
            <w:r w:rsidRPr="009E1A0B">
              <w:rPr>
                <w:rFonts w:ascii="Arial Narrow" w:hAnsi="Arial Narrow"/>
                <w:b/>
                <w:bCs/>
              </w:rPr>
              <w:t>dla dorosłych</w:t>
            </w:r>
            <w:r w:rsidR="0009797E">
              <w:rPr>
                <w:rFonts w:ascii="Arial Narrow" w:hAnsi="Arial Narrow"/>
                <w:b/>
                <w:bCs/>
              </w:rPr>
              <w:t>,</w:t>
            </w:r>
            <w:r>
              <w:rPr>
                <w:rFonts w:ascii="Arial Narrow" w:hAnsi="Arial Narrow"/>
              </w:rPr>
              <w:t xml:space="preserve"> kolorowe – kpl. 4 szt. z</w:t>
            </w:r>
            <w:r w:rsidR="00EA687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możliwością podłączenia końcówek „bananowych” oraz klipsów</w:t>
            </w:r>
          </w:p>
        </w:tc>
        <w:tc>
          <w:tcPr>
            <w:tcW w:w="992" w:type="dxa"/>
            <w:vMerge w:val="restart"/>
            <w:vAlign w:val="center"/>
          </w:tcPr>
          <w:p w14:paraId="4E997F8E" w14:textId="028F6565" w:rsidR="000D1C89" w:rsidRDefault="004A506F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71BF4AA4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529F7089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9AD1475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FF69A6F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28F4435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D385B5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6156B16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EB9D7DF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0D1C89" w14:paraId="49813AFA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7A566ADC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04E81D7" w14:textId="42A6B1F7" w:rsidR="000D1C89" w:rsidRDefault="000D1C89" w:rsidP="000966F4">
            <w:pPr>
              <w:spacing w:before="120" w:after="2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10062B52" wp14:editId="0A3B8F7F">
                  <wp:extent cx="2631600" cy="900000"/>
                  <wp:effectExtent l="0" t="0" r="0" b="0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Obraz 9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6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3ED80220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7FD66A7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5FBFB6E4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58D82A4F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77DBFE99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DC334FC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54D475B2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75B418CF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1928B3A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0D1C89" w14:paraId="76CD7208" w14:textId="77777777" w:rsidTr="00D07EBE">
        <w:trPr>
          <w:trHeight w:val="20"/>
          <w:jc w:val="center"/>
        </w:trPr>
        <w:tc>
          <w:tcPr>
            <w:tcW w:w="538" w:type="dxa"/>
            <w:vMerge w:val="restart"/>
          </w:tcPr>
          <w:p w14:paraId="7DC067D3" w14:textId="4E7B388C" w:rsidR="000D1C89" w:rsidRDefault="00824FAD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0D1C89">
              <w:rPr>
                <w:rFonts w:ascii="Arial Narrow" w:hAnsi="Arial Narrow"/>
              </w:rPr>
              <w:t>.</w:t>
            </w:r>
          </w:p>
        </w:tc>
        <w:tc>
          <w:tcPr>
            <w:tcW w:w="6550" w:type="dxa"/>
            <w:tcBorders>
              <w:bottom w:val="nil"/>
            </w:tcBorders>
            <w:tcMar>
              <w:top w:w="85" w:type="dxa"/>
              <w:bottom w:w="85" w:type="dxa"/>
            </w:tcMar>
          </w:tcPr>
          <w:p w14:paraId="595C1624" w14:textId="73D5D694" w:rsidR="000D1C89" w:rsidRDefault="000D1C89" w:rsidP="000966F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Elektrody EKG kończynowe </w:t>
            </w:r>
            <w:r w:rsidRPr="009E1A0B">
              <w:rPr>
                <w:rFonts w:ascii="Arial Narrow" w:hAnsi="Arial Narrow"/>
                <w:b/>
                <w:bCs/>
              </w:rPr>
              <w:t>pediatryczne</w:t>
            </w:r>
            <w:r w:rsidR="0009797E">
              <w:rPr>
                <w:rFonts w:ascii="Arial Narrow" w:hAnsi="Arial Narrow"/>
                <w:b/>
                <w:bCs/>
              </w:rPr>
              <w:t>,</w:t>
            </w:r>
            <w:r>
              <w:rPr>
                <w:rFonts w:ascii="Arial Narrow" w:hAnsi="Arial Narrow"/>
              </w:rPr>
              <w:t xml:space="preserve"> kolorowe – kpl. 4 szt. z</w:t>
            </w:r>
            <w:r w:rsidR="00EA687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możliwością podłączenia końcówek „bananowych” oraz klipsów</w:t>
            </w:r>
          </w:p>
        </w:tc>
        <w:tc>
          <w:tcPr>
            <w:tcW w:w="992" w:type="dxa"/>
            <w:vMerge w:val="restart"/>
            <w:vAlign w:val="center"/>
          </w:tcPr>
          <w:p w14:paraId="3CCA5319" w14:textId="52317E66" w:rsidR="000D1C89" w:rsidRDefault="004A506F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850" w:type="dxa"/>
            <w:vMerge w:val="restart"/>
            <w:vAlign w:val="center"/>
          </w:tcPr>
          <w:p w14:paraId="38E2AEC3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6B575005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FA5C036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4CB9CC6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24A4ADE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72718E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1F3A300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AC0F03F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0D1C89" w14:paraId="1D95EE25" w14:textId="77777777" w:rsidTr="00D07EBE">
        <w:trPr>
          <w:trHeight w:val="20"/>
          <w:jc w:val="center"/>
        </w:trPr>
        <w:tc>
          <w:tcPr>
            <w:tcW w:w="538" w:type="dxa"/>
            <w:vMerge/>
          </w:tcPr>
          <w:p w14:paraId="429C923E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</w:tcBorders>
            <w:tcMar>
              <w:top w:w="85" w:type="dxa"/>
              <w:bottom w:w="85" w:type="dxa"/>
            </w:tcMar>
          </w:tcPr>
          <w:p w14:paraId="0BA33FC0" w14:textId="1EB2FDC3" w:rsidR="000D1C89" w:rsidRDefault="000D1C89" w:rsidP="000966F4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53BDF4EF" wp14:editId="17B4E84F">
                  <wp:extent cx="3240000" cy="900000"/>
                  <wp:effectExtent l="0" t="0" r="0" b="0"/>
                  <wp:docPr id="91" name="Obraz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Obraz 9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10D15975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A619387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1C657A76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7C17C13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365CCF66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218D4350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435C23F0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40DB79C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3EDC1ECA" w14:textId="77777777" w:rsidR="000D1C89" w:rsidRDefault="000D1C89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6A624E" w14:paraId="3FFC49E0" w14:textId="77777777" w:rsidTr="009E1A0B">
        <w:trPr>
          <w:trHeight w:val="20"/>
          <w:jc w:val="center"/>
        </w:trPr>
        <w:tc>
          <w:tcPr>
            <w:tcW w:w="538" w:type="dxa"/>
            <w:vMerge w:val="restart"/>
          </w:tcPr>
          <w:p w14:paraId="5AFCE88F" w14:textId="4F2CF9CE" w:rsidR="006A624E" w:rsidRDefault="00824FAD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6A624E">
              <w:rPr>
                <w:rFonts w:ascii="Arial Narrow" w:hAnsi="Arial Narrow"/>
              </w:rPr>
              <w:t>.</w:t>
            </w:r>
          </w:p>
        </w:tc>
        <w:tc>
          <w:tcPr>
            <w:tcW w:w="6550" w:type="dxa"/>
            <w:tcBorders>
              <w:top w:val="single" w:sz="4" w:space="0" w:color="auto"/>
              <w:bottom w:val="nil"/>
            </w:tcBorders>
            <w:tcMar>
              <w:top w:w="85" w:type="dxa"/>
              <w:bottom w:w="85" w:type="dxa"/>
            </w:tcMar>
          </w:tcPr>
          <w:p w14:paraId="33729FD3" w14:textId="602159DC" w:rsidR="006A624E" w:rsidRDefault="001B33F5" w:rsidP="000966F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Pas gumowy do mocowania elektrod EKG</w:t>
            </w:r>
            <w:r w:rsidR="009E1A0B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szerok</w:t>
            </w:r>
            <w:r w:rsidR="000D1C89">
              <w:rPr>
                <w:rFonts w:ascii="Arial Narrow" w:hAnsi="Arial Narrow"/>
              </w:rPr>
              <w:t>ość</w:t>
            </w:r>
            <w:r>
              <w:rPr>
                <w:rFonts w:ascii="Arial Narrow" w:hAnsi="Arial Narrow"/>
              </w:rPr>
              <w:t xml:space="preserve"> 10 cm</w:t>
            </w:r>
            <w:r w:rsidR="009E1A0B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</w:t>
            </w:r>
            <w:r w:rsidR="000D1C89">
              <w:rPr>
                <w:rFonts w:ascii="Arial Narrow" w:hAnsi="Arial Narrow"/>
              </w:rPr>
              <w:t>długość</w:t>
            </w:r>
            <w:r>
              <w:rPr>
                <w:rFonts w:ascii="Arial Narrow" w:hAnsi="Arial Narrow"/>
              </w:rPr>
              <w:t xml:space="preserve"> </w:t>
            </w:r>
            <w:r w:rsidR="007360E7">
              <w:rPr>
                <w:rFonts w:ascii="Arial Narrow" w:hAnsi="Arial Narrow"/>
              </w:rPr>
              <w:t>minimum 130</w:t>
            </w:r>
            <w:r>
              <w:rPr>
                <w:rFonts w:ascii="Arial Narrow" w:hAnsi="Arial Narrow"/>
              </w:rPr>
              <w:t xml:space="preserve"> cm z</w:t>
            </w:r>
            <w:r w:rsidR="00824FA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sześcioma rzędami otworów</w:t>
            </w:r>
          </w:p>
        </w:tc>
        <w:tc>
          <w:tcPr>
            <w:tcW w:w="992" w:type="dxa"/>
            <w:vMerge w:val="restart"/>
            <w:vAlign w:val="center"/>
          </w:tcPr>
          <w:p w14:paraId="4F6A2E61" w14:textId="39691E6F" w:rsidR="006A624E" w:rsidRDefault="004A506F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37821914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1508E5F1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16A0195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ACB58FE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5621D406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ACFDC85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34BBB33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B59681F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6A624E" w14:paraId="09698E3E" w14:textId="77777777" w:rsidTr="009E1A0B">
        <w:trPr>
          <w:trHeight w:val="20"/>
          <w:jc w:val="center"/>
        </w:trPr>
        <w:tc>
          <w:tcPr>
            <w:tcW w:w="538" w:type="dxa"/>
            <w:vMerge/>
          </w:tcPr>
          <w:p w14:paraId="4CAADD55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1F9E03E" w14:textId="1ECF0566" w:rsidR="006A624E" w:rsidRDefault="006A624E" w:rsidP="000966F4">
            <w:pPr>
              <w:spacing w:before="120" w:after="24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070ED69A" wp14:editId="399552F2">
                  <wp:extent cx="1468800" cy="900000"/>
                  <wp:effectExtent l="0" t="0" r="0" b="0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Obraz 8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7A1C869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3364F194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42948B9D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57BCDF80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03D706B3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6B28A24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10E709F7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0A75FFCE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6BE348B7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6A624E" w14:paraId="3E6EC237" w14:textId="77777777" w:rsidTr="009E1A0B">
        <w:trPr>
          <w:trHeight w:val="20"/>
          <w:jc w:val="center"/>
        </w:trPr>
        <w:tc>
          <w:tcPr>
            <w:tcW w:w="538" w:type="dxa"/>
            <w:vMerge w:val="restart"/>
          </w:tcPr>
          <w:p w14:paraId="31829A72" w14:textId="1F4037B5" w:rsidR="006A624E" w:rsidRDefault="00824FAD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  <w:r w:rsidR="006A624E">
              <w:rPr>
                <w:rFonts w:ascii="Arial Narrow" w:hAnsi="Arial Narrow"/>
              </w:rPr>
              <w:t>.</w:t>
            </w:r>
          </w:p>
        </w:tc>
        <w:tc>
          <w:tcPr>
            <w:tcW w:w="6550" w:type="dxa"/>
            <w:tcBorders>
              <w:bottom w:val="nil"/>
            </w:tcBorders>
            <w:tcMar>
              <w:top w:w="85" w:type="dxa"/>
              <w:bottom w:w="85" w:type="dxa"/>
            </w:tcMar>
          </w:tcPr>
          <w:p w14:paraId="7A6BCA8C" w14:textId="480954E4" w:rsidR="006A624E" w:rsidRDefault="000D1C89" w:rsidP="000966F4">
            <w:pPr>
              <w:jc w:val="both"/>
              <w:rPr>
                <w:rFonts w:ascii="Arial Narrow" w:hAnsi="Arial Narrow"/>
              </w:rPr>
            </w:pPr>
            <w:r w:rsidRPr="000D1C89">
              <w:rPr>
                <w:rFonts w:ascii="Arial Narrow" w:hAnsi="Arial Narrow"/>
              </w:rPr>
              <w:t>Pas gumowy do mocowania elektrod EKG</w:t>
            </w:r>
            <w:r w:rsidR="009E1A0B">
              <w:rPr>
                <w:rFonts w:ascii="Arial Narrow" w:hAnsi="Arial Narrow"/>
              </w:rPr>
              <w:t xml:space="preserve">, </w:t>
            </w:r>
            <w:r w:rsidRPr="000D1C89">
              <w:rPr>
                <w:rFonts w:ascii="Arial Narrow" w:hAnsi="Arial Narrow"/>
              </w:rPr>
              <w:t xml:space="preserve">szerokość </w:t>
            </w:r>
            <w:r>
              <w:rPr>
                <w:rFonts w:ascii="Arial Narrow" w:hAnsi="Arial Narrow"/>
              </w:rPr>
              <w:t xml:space="preserve">3,2 </w:t>
            </w:r>
            <w:r w:rsidRPr="000D1C89">
              <w:rPr>
                <w:rFonts w:ascii="Arial Narrow" w:hAnsi="Arial Narrow"/>
              </w:rPr>
              <w:t>cm</w:t>
            </w:r>
            <w:r w:rsidR="009E1A0B">
              <w:rPr>
                <w:rFonts w:ascii="Arial Narrow" w:hAnsi="Arial Narrow"/>
              </w:rPr>
              <w:t>,</w:t>
            </w:r>
            <w:r w:rsidRPr="000D1C89">
              <w:rPr>
                <w:rFonts w:ascii="Arial Narrow" w:hAnsi="Arial Narrow"/>
              </w:rPr>
              <w:t xml:space="preserve"> długość </w:t>
            </w:r>
            <w:r w:rsidR="007360E7">
              <w:rPr>
                <w:rFonts w:ascii="Arial Narrow" w:hAnsi="Arial Narrow"/>
              </w:rPr>
              <w:t xml:space="preserve">minimum </w:t>
            </w:r>
            <w:r w:rsidRPr="000D1C89">
              <w:rPr>
                <w:rFonts w:ascii="Arial Narrow" w:hAnsi="Arial Narrow"/>
              </w:rPr>
              <w:t>1</w:t>
            </w:r>
            <w:r w:rsidR="007360E7">
              <w:rPr>
                <w:rFonts w:ascii="Arial Narrow" w:hAnsi="Arial Narrow"/>
              </w:rPr>
              <w:t>3</w:t>
            </w:r>
            <w:r w:rsidRPr="000D1C89">
              <w:rPr>
                <w:rFonts w:ascii="Arial Narrow" w:hAnsi="Arial Narrow"/>
              </w:rPr>
              <w:t>0 cm z</w:t>
            </w:r>
            <w:r w:rsidR="00824FA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jednym </w:t>
            </w:r>
            <w:r w:rsidRPr="000D1C89">
              <w:rPr>
                <w:rFonts w:ascii="Arial Narrow" w:hAnsi="Arial Narrow"/>
              </w:rPr>
              <w:t>rzęd</w:t>
            </w:r>
            <w:r>
              <w:rPr>
                <w:rFonts w:ascii="Arial Narrow" w:hAnsi="Arial Narrow"/>
              </w:rPr>
              <w:t>em</w:t>
            </w:r>
            <w:r w:rsidRPr="000D1C89">
              <w:rPr>
                <w:rFonts w:ascii="Arial Narrow" w:hAnsi="Arial Narrow"/>
              </w:rPr>
              <w:t xml:space="preserve"> otworów</w:t>
            </w:r>
          </w:p>
        </w:tc>
        <w:tc>
          <w:tcPr>
            <w:tcW w:w="992" w:type="dxa"/>
            <w:vMerge w:val="restart"/>
            <w:vAlign w:val="center"/>
          </w:tcPr>
          <w:p w14:paraId="14465379" w14:textId="61F48410" w:rsidR="006A624E" w:rsidRDefault="004A506F" w:rsidP="000966F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850" w:type="dxa"/>
            <w:vMerge w:val="restart"/>
            <w:vAlign w:val="center"/>
          </w:tcPr>
          <w:p w14:paraId="68FD111C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 w:val="restart"/>
            <w:vAlign w:val="center"/>
          </w:tcPr>
          <w:p w14:paraId="4F865C4D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08FDCD9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A1859B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3374029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9A54DF2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5AC09DE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4035207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6A624E" w14:paraId="2CFB714B" w14:textId="77777777" w:rsidTr="009E1A0B">
        <w:trPr>
          <w:trHeight w:val="20"/>
          <w:jc w:val="center"/>
        </w:trPr>
        <w:tc>
          <w:tcPr>
            <w:tcW w:w="538" w:type="dxa"/>
            <w:vMerge/>
          </w:tcPr>
          <w:p w14:paraId="3A1D9292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  <w:tcBorders>
              <w:top w:val="nil"/>
            </w:tcBorders>
            <w:tcMar>
              <w:top w:w="85" w:type="dxa"/>
              <w:bottom w:w="85" w:type="dxa"/>
            </w:tcMar>
          </w:tcPr>
          <w:p w14:paraId="1B8CB5AC" w14:textId="7FE61B3A" w:rsidR="006A624E" w:rsidRDefault="006A624E" w:rsidP="000966F4">
            <w:pPr>
              <w:spacing w:before="120" w:after="12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39AF6C58" wp14:editId="1E3A0231">
                  <wp:extent cx="2257200" cy="900000"/>
                  <wp:effectExtent l="0" t="0" r="0" b="0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Obraz 87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20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/>
            <w:vAlign w:val="center"/>
          </w:tcPr>
          <w:p w14:paraId="002237A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3BBE46B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Merge/>
            <w:vAlign w:val="center"/>
          </w:tcPr>
          <w:p w14:paraId="0DAC42D7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248CD7DF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4A424E78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6CC91DDE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7A8BCA67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  <w:vAlign w:val="center"/>
          </w:tcPr>
          <w:p w14:paraId="5FE0BBE4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Merge/>
            <w:vAlign w:val="center"/>
          </w:tcPr>
          <w:p w14:paraId="4B94F803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</w:tr>
      <w:tr w:rsidR="006A624E" w14:paraId="70FA5314" w14:textId="77777777" w:rsidTr="009E1A0B">
        <w:trPr>
          <w:jc w:val="center"/>
        </w:trPr>
        <w:tc>
          <w:tcPr>
            <w:tcW w:w="538" w:type="dxa"/>
          </w:tcPr>
          <w:p w14:paraId="45361AC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0" w:type="dxa"/>
          </w:tcPr>
          <w:p w14:paraId="47AEC1B3" w14:textId="77777777" w:rsidR="006A624E" w:rsidRDefault="006A624E" w:rsidP="000966F4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RAZEM</w:t>
            </w:r>
          </w:p>
        </w:tc>
        <w:tc>
          <w:tcPr>
            <w:tcW w:w="992" w:type="dxa"/>
            <w:vAlign w:val="center"/>
          </w:tcPr>
          <w:p w14:paraId="1649D5B5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99846E3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9" w:type="dxa"/>
            <w:vAlign w:val="center"/>
          </w:tcPr>
          <w:p w14:paraId="51E44CE7" w14:textId="77777777" w:rsidR="006A624E" w:rsidRDefault="006A624E" w:rsidP="000966F4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E671CF9" w14:textId="77777777" w:rsidR="006A624E" w:rsidRDefault="006A624E" w:rsidP="000966F4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14CF5B3F" w14:textId="77777777" w:rsidR="006A624E" w:rsidRDefault="006A624E" w:rsidP="000966F4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1EC2ABE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0C30B755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43F5F88B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E4CBCF8" w14:textId="77777777" w:rsidR="006A624E" w:rsidRDefault="006A624E" w:rsidP="000966F4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E521010" w14:textId="77777777" w:rsidR="006A624E" w:rsidRDefault="006A624E" w:rsidP="006A624E">
      <w:pPr>
        <w:spacing w:before="120" w:after="0" w:line="240" w:lineRule="auto"/>
        <w:ind w:left="567" w:right="675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lastRenderedPageBreak/>
        <w:t>UWAGI</w:t>
      </w:r>
      <w:r>
        <w:rPr>
          <w:rFonts w:ascii="Arial Narrow" w:hAnsi="Arial Narrow"/>
        </w:rPr>
        <w:t xml:space="preserve">: </w:t>
      </w:r>
    </w:p>
    <w:p w14:paraId="3D3F21EF" w14:textId="50ECF246" w:rsidR="006A624E" w:rsidRDefault="006A624E" w:rsidP="00305E7F">
      <w:pPr>
        <w:pStyle w:val="Akapitzlist"/>
        <w:numPr>
          <w:ilvl w:val="0"/>
          <w:numId w:val="40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zobowiązany jest złożyć wraz z ofertą folder (katalog) producenta zawierający co najmniej nazwę handlową, numer katalogowy oraz opis techniczny produktu. Dokumenty mogą być złożone w języku polskim lub angielskim.</w:t>
      </w:r>
    </w:p>
    <w:p w14:paraId="3A05ABC9" w14:textId="77777777" w:rsidR="006A624E" w:rsidRDefault="006A624E" w:rsidP="00305E7F">
      <w:pPr>
        <w:pStyle w:val="Akapitzlist"/>
        <w:numPr>
          <w:ilvl w:val="0"/>
          <w:numId w:val="40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 przypadku zaoferowania produktu nieujętego w instrukcji obsługi urządzeń wskazanych w niniejszym pakiecie, Wykonawca przejmuje pełną odpowiedzialność za wszelkie szkody mogące wyniknąć z jego stosowania, w tym za ewentualne incydenty medyczne w rozumieniu ustawy z dnia 7 kwietnia 2022 r. o wyrobach medycznych.</w:t>
      </w:r>
    </w:p>
    <w:p w14:paraId="66E6160F" w14:textId="39659CE3" w:rsidR="00120869" w:rsidRDefault="006A624E" w:rsidP="00120869">
      <w:pPr>
        <w:ind w:left="567"/>
        <w:rPr>
          <w:rFonts w:ascii="Arial Narrow" w:hAnsi="Arial Narrow"/>
        </w:rPr>
      </w:pPr>
      <w:r>
        <w:rPr>
          <w:rFonts w:ascii="Arial Narrow" w:hAnsi="Arial Narrow"/>
        </w:rPr>
        <w:t>Wartość brutto słownie: ………………………………………</w:t>
      </w:r>
      <w:r w:rsidR="00120869">
        <w:rPr>
          <w:rFonts w:ascii="Arial Narrow" w:hAnsi="Arial Narrow"/>
        </w:rPr>
        <w:br w:type="page"/>
      </w:r>
    </w:p>
    <w:p w14:paraId="2E147EAA" w14:textId="77777777" w:rsidR="00120869" w:rsidRDefault="00120869" w:rsidP="00120869">
      <w:pPr>
        <w:spacing w:line="240" w:lineRule="auto"/>
        <w:jc w:val="center"/>
        <w:rPr>
          <w:rFonts w:ascii="Arial Narrow" w:hAnsi="Arial Narrow"/>
        </w:rPr>
      </w:pPr>
      <w:r>
        <w:rPr>
          <w:rFonts w:ascii="Arial" w:hAnsi="Arial" w:cs="Arial"/>
          <w:color w:val="000000"/>
        </w:rPr>
        <w:lastRenderedPageBreak/>
        <w:t>Arkusz asortymentowo - cenowy</w:t>
      </w:r>
    </w:p>
    <w:tbl>
      <w:tblPr>
        <w:tblStyle w:val="Tabela-Siatka"/>
        <w:tblW w:w="16018" w:type="dxa"/>
        <w:tblInd w:w="137" w:type="dxa"/>
        <w:tblLook w:val="04A0" w:firstRow="1" w:lastRow="0" w:firstColumn="1" w:lastColumn="0" w:noHBand="0" w:noVBand="1"/>
      </w:tblPr>
      <w:tblGrid>
        <w:gridCol w:w="538"/>
        <w:gridCol w:w="7687"/>
        <w:gridCol w:w="992"/>
        <w:gridCol w:w="850"/>
        <w:gridCol w:w="850"/>
        <w:gridCol w:w="850"/>
        <w:gridCol w:w="851"/>
        <w:gridCol w:w="849"/>
        <w:gridCol w:w="850"/>
        <w:gridCol w:w="850"/>
        <w:gridCol w:w="851"/>
      </w:tblGrid>
      <w:tr w:rsidR="00120869" w14:paraId="7659F876" w14:textId="77777777" w:rsidTr="00F7037B">
        <w:trPr>
          <w:cantSplit/>
          <w:trHeight w:val="454"/>
        </w:trPr>
        <w:tc>
          <w:tcPr>
            <w:tcW w:w="16018" w:type="dxa"/>
            <w:gridSpan w:val="11"/>
            <w:vAlign w:val="center"/>
          </w:tcPr>
          <w:p w14:paraId="634C049D" w14:textId="61E74896" w:rsidR="00120869" w:rsidRDefault="00120869" w:rsidP="00F7037B">
            <w:pPr>
              <w:tabs>
                <w:tab w:val="right" w:pos="15454"/>
              </w:tabs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Pakiet </w:t>
            </w:r>
            <w:r w:rsidR="00824FAD">
              <w:rPr>
                <w:rFonts w:ascii="Arial Narrow" w:hAnsi="Arial Narrow"/>
                <w:b/>
                <w:bCs/>
              </w:rPr>
              <w:t>5</w:t>
            </w:r>
            <w:r w:rsidR="006045F4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– Mankiet </w:t>
            </w:r>
            <w:r w:rsidR="005F64F0">
              <w:rPr>
                <w:rFonts w:ascii="Arial Narrow" w:hAnsi="Arial Narrow"/>
                <w:b/>
                <w:bCs/>
              </w:rPr>
              <w:t xml:space="preserve">NIBP </w:t>
            </w:r>
            <w:r>
              <w:rPr>
                <w:rFonts w:ascii="Arial Narrow" w:hAnsi="Arial Narrow"/>
                <w:b/>
                <w:bCs/>
              </w:rPr>
              <w:t>do ciśnieniowych rejestratorów Holtera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  <w:b/>
                <w:bCs/>
              </w:rPr>
              <w:t>:</w:t>
            </w:r>
          </w:p>
        </w:tc>
      </w:tr>
      <w:tr w:rsidR="00120869" w14:paraId="51599D05" w14:textId="77777777" w:rsidTr="00F7037B">
        <w:trPr>
          <w:cantSplit/>
          <w:trHeight w:val="1701"/>
        </w:trPr>
        <w:tc>
          <w:tcPr>
            <w:tcW w:w="538" w:type="dxa"/>
            <w:vAlign w:val="center"/>
          </w:tcPr>
          <w:p w14:paraId="749DC99D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L.P.</w:t>
            </w:r>
          </w:p>
        </w:tc>
        <w:tc>
          <w:tcPr>
            <w:tcW w:w="7687" w:type="dxa"/>
            <w:tcBorders>
              <w:bottom w:val="single" w:sz="4" w:space="0" w:color="auto"/>
            </w:tcBorders>
            <w:vAlign w:val="center"/>
          </w:tcPr>
          <w:p w14:paraId="644C8AE3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Nazwa i opis przedmiotu zamawianego</w:t>
            </w:r>
          </w:p>
        </w:tc>
        <w:tc>
          <w:tcPr>
            <w:tcW w:w="992" w:type="dxa"/>
            <w:textDirection w:val="btLr"/>
            <w:vAlign w:val="center"/>
          </w:tcPr>
          <w:p w14:paraId="6779143C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Zapotrzebowanie na 24 m-ce</w:t>
            </w:r>
          </w:p>
          <w:p w14:paraId="2B0A1F9C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50" w:type="dxa"/>
            <w:textDirection w:val="btLr"/>
            <w:vAlign w:val="center"/>
          </w:tcPr>
          <w:p w14:paraId="3E6B6708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Cena jedn.</w:t>
            </w:r>
          </w:p>
          <w:p w14:paraId="395C830F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bez VAT</w:t>
            </w:r>
          </w:p>
        </w:tc>
        <w:tc>
          <w:tcPr>
            <w:tcW w:w="850" w:type="dxa"/>
            <w:textDirection w:val="btLr"/>
            <w:vAlign w:val="center"/>
          </w:tcPr>
          <w:p w14:paraId="2D1CB888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 bez VAT</w:t>
            </w:r>
          </w:p>
        </w:tc>
        <w:tc>
          <w:tcPr>
            <w:tcW w:w="850" w:type="dxa"/>
            <w:textDirection w:val="btLr"/>
            <w:vAlign w:val="center"/>
          </w:tcPr>
          <w:p w14:paraId="41E00A54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Podatek VAT w zł</w:t>
            </w:r>
          </w:p>
          <w:p w14:paraId="4AF918F3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 w %</w:t>
            </w:r>
          </w:p>
        </w:tc>
        <w:tc>
          <w:tcPr>
            <w:tcW w:w="851" w:type="dxa"/>
            <w:textDirection w:val="btLr"/>
            <w:vAlign w:val="center"/>
          </w:tcPr>
          <w:p w14:paraId="513EF359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Wartość</w:t>
            </w:r>
          </w:p>
          <w:p w14:paraId="770A8BB3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z VAT</w:t>
            </w:r>
          </w:p>
        </w:tc>
        <w:tc>
          <w:tcPr>
            <w:tcW w:w="849" w:type="dxa"/>
            <w:textDirection w:val="btLr"/>
            <w:vAlign w:val="center"/>
          </w:tcPr>
          <w:p w14:paraId="6A9E4138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Nr katalogowy</w:t>
            </w:r>
          </w:p>
        </w:tc>
        <w:tc>
          <w:tcPr>
            <w:tcW w:w="850" w:type="dxa"/>
            <w:textDirection w:val="btLr"/>
            <w:vAlign w:val="center"/>
          </w:tcPr>
          <w:p w14:paraId="5438F076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Producent</w:t>
            </w:r>
          </w:p>
        </w:tc>
        <w:tc>
          <w:tcPr>
            <w:tcW w:w="850" w:type="dxa"/>
            <w:textDirection w:val="btLr"/>
            <w:vAlign w:val="center"/>
          </w:tcPr>
          <w:p w14:paraId="276DC705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Ilość próbek</w:t>
            </w:r>
          </w:p>
          <w:p w14:paraId="3978D0BA" w14:textId="77777777" w:rsidR="00120869" w:rsidRDefault="00120869" w:rsidP="00F7037B">
            <w:pPr>
              <w:ind w:left="113" w:right="113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w szt.</w:t>
            </w:r>
          </w:p>
        </w:tc>
        <w:tc>
          <w:tcPr>
            <w:tcW w:w="851" w:type="dxa"/>
            <w:textDirection w:val="btLr"/>
            <w:vAlign w:val="center"/>
          </w:tcPr>
          <w:p w14:paraId="6AEC351A" w14:textId="77777777" w:rsidR="00120869" w:rsidRDefault="00120869" w:rsidP="00F7037B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Okres gwarancji</w:t>
            </w:r>
          </w:p>
          <w:p w14:paraId="02BE15DE" w14:textId="77777777" w:rsidR="00120869" w:rsidRDefault="00120869" w:rsidP="00F7037B">
            <w:pPr>
              <w:ind w:left="113" w:right="-15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termin ważności</w:t>
            </w:r>
          </w:p>
        </w:tc>
      </w:tr>
      <w:tr w:rsidR="00120869" w14:paraId="0427F76C" w14:textId="77777777" w:rsidTr="00F7037B">
        <w:tc>
          <w:tcPr>
            <w:tcW w:w="538" w:type="dxa"/>
          </w:tcPr>
          <w:p w14:paraId="75E9AB92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7687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20680052" w14:textId="77777777" w:rsidR="00120869" w:rsidRDefault="00120869" w:rsidP="00F7037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Mankiet do pomiaru ciśnienia krwi z pojedynczym wężykiem, rozmiar 24 ÷ 32 cm (M), kompatybilne z rejestratorami ABP 90227-1 ONTRAK firmy Reynolds.</w:t>
            </w:r>
          </w:p>
        </w:tc>
        <w:tc>
          <w:tcPr>
            <w:tcW w:w="992" w:type="dxa"/>
            <w:vAlign w:val="center"/>
          </w:tcPr>
          <w:p w14:paraId="50E0FC11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850" w:type="dxa"/>
            <w:vAlign w:val="center"/>
          </w:tcPr>
          <w:p w14:paraId="6232ED71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56CBFD03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AB64AAF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6E5BF94F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vAlign w:val="center"/>
          </w:tcPr>
          <w:p w14:paraId="59782E74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729B0190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F97E0F5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1" w:type="dxa"/>
            <w:vAlign w:val="center"/>
          </w:tcPr>
          <w:p w14:paraId="409DE35B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</w:tr>
      <w:tr w:rsidR="00120869" w14:paraId="0D79FB53" w14:textId="77777777" w:rsidTr="00F7037B">
        <w:tc>
          <w:tcPr>
            <w:tcW w:w="538" w:type="dxa"/>
          </w:tcPr>
          <w:p w14:paraId="0C4BAA27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7687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4DCB4B52" w14:textId="77777777" w:rsidR="00120869" w:rsidRDefault="00120869" w:rsidP="00F7037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Mankiet do pomiaru ciśnienia krwi z pojedynczym wężykiem, rozmiar 32 ÷ 42 cm (L), kompatybilne z rejestratorami ABP 90227-1 ONTRAK firmy Reynolds.</w:t>
            </w:r>
          </w:p>
        </w:tc>
        <w:tc>
          <w:tcPr>
            <w:tcW w:w="992" w:type="dxa"/>
            <w:vAlign w:val="center"/>
          </w:tcPr>
          <w:p w14:paraId="0B1568A0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850" w:type="dxa"/>
            <w:vAlign w:val="center"/>
          </w:tcPr>
          <w:p w14:paraId="4F5B81D0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48FF18A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13200F8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165BE8A9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vAlign w:val="center"/>
          </w:tcPr>
          <w:p w14:paraId="5EF96892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212D8654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6A86FD75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1" w:type="dxa"/>
            <w:vAlign w:val="center"/>
          </w:tcPr>
          <w:p w14:paraId="57B67381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</w:tr>
      <w:tr w:rsidR="00120869" w14:paraId="48E8DC3F" w14:textId="77777777" w:rsidTr="00F7037B">
        <w:tc>
          <w:tcPr>
            <w:tcW w:w="538" w:type="dxa"/>
          </w:tcPr>
          <w:p w14:paraId="1BAB625E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687" w:type="dxa"/>
          </w:tcPr>
          <w:p w14:paraId="18E96101" w14:textId="77777777" w:rsidR="00120869" w:rsidRDefault="00120869" w:rsidP="00F7037B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RAZEM</w:t>
            </w:r>
          </w:p>
        </w:tc>
        <w:tc>
          <w:tcPr>
            <w:tcW w:w="992" w:type="dxa"/>
            <w:vAlign w:val="center"/>
          </w:tcPr>
          <w:p w14:paraId="4C3B2753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0" w:type="dxa"/>
            <w:vAlign w:val="center"/>
          </w:tcPr>
          <w:p w14:paraId="14606B54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0" w:type="dxa"/>
            <w:vAlign w:val="center"/>
          </w:tcPr>
          <w:p w14:paraId="520236A1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F69269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35B8A68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49" w:type="dxa"/>
            <w:vAlign w:val="center"/>
          </w:tcPr>
          <w:p w14:paraId="29D97D77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0" w:type="dxa"/>
            <w:vAlign w:val="center"/>
          </w:tcPr>
          <w:p w14:paraId="17AF153A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0" w:type="dxa"/>
            <w:vAlign w:val="center"/>
          </w:tcPr>
          <w:p w14:paraId="32CE0120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51" w:type="dxa"/>
            <w:vAlign w:val="center"/>
          </w:tcPr>
          <w:p w14:paraId="240E052A" w14:textId="77777777" w:rsidR="00120869" w:rsidRDefault="00120869" w:rsidP="00F7037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</w:tbl>
    <w:p w14:paraId="28563B60" w14:textId="77777777" w:rsidR="00120869" w:rsidRDefault="00120869" w:rsidP="00120869">
      <w:pPr>
        <w:spacing w:before="120" w:after="0" w:line="240" w:lineRule="auto"/>
        <w:ind w:left="567" w:right="675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Wymagania:</w:t>
      </w:r>
    </w:p>
    <w:p w14:paraId="0F30873A" w14:textId="77777777" w:rsidR="00120869" w:rsidRDefault="00120869" w:rsidP="00120869">
      <w:pPr>
        <w:pStyle w:val="Akapitzlist"/>
        <w:numPr>
          <w:ilvl w:val="0"/>
          <w:numId w:val="35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Mankiety muszą być wielorazowego użytku, przeznaczone do stosowania u wielu pacjentów.</w:t>
      </w:r>
    </w:p>
    <w:p w14:paraId="53C07C22" w14:textId="77777777" w:rsidR="00120869" w:rsidRDefault="00120869" w:rsidP="00120869">
      <w:pPr>
        <w:pStyle w:val="Akapitzlist"/>
        <w:numPr>
          <w:ilvl w:val="0"/>
          <w:numId w:val="35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Materiał mankietu oraz wszystkich jego elementów musi być wolny od lateksu (latex-free).</w:t>
      </w:r>
    </w:p>
    <w:p w14:paraId="1A6709CF" w14:textId="77777777" w:rsidR="00120869" w:rsidRDefault="00120869" w:rsidP="00120869">
      <w:pPr>
        <w:pStyle w:val="Akapitzlist"/>
        <w:numPr>
          <w:ilvl w:val="0"/>
          <w:numId w:val="35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Powierzchnia zewnętrzna mankietu musi być gładka, zmywalna i odporna na środki dezynfekcyjne stosowane w placówkach ochrony zdrowia. Wykonawca jest zobowiązany dołączyć do oferty wykaz dopuszczonych metod i środków dezynfekcji dla oferowanego mankietu lub oświadczenie producenta potwierdzające odporność na standardowe szpitalne środki dezynfekcyjne.</w:t>
      </w:r>
    </w:p>
    <w:p w14:paraId="7DEFFB6C" w14:textId="77777777" w:rsidR="00120869" w:rsidRDefault="00120869" w:rsidP="00120869">
      <w:pPr>
        <w:pStyle w:val="Akapitzlist"/>
        <w:numPr>
          <w:ilvl w:val="0"/>
          <w:numId w:val="35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Każdy mankiet musi być trwale oznakowany rozmiarem/zakresem obwodu kończyny, dla której jest przeznaczony.</w:t>
      </w:r>
    </w:p>
    <w:p w14:paraId="7A8D6B65" w14:textId="77777777" w:rsidR="00120869" w:rsidRDefault="00120869" w:rsidP="00120869">
      <w:pPr>
        <w:pStyle w:val="Akapitzlist"/>
        <w:numPr>
          <w:ilvl w:val="0"/>
          <w:numId w:val="35"/>
        </w:numPr>
        <w:spacing w:before="120" w:after="0" w:line="240" w:lineRule="auto"/>
        <w:ind w:right="675"/>
        <w:jc w:val="both"/>
        <w:rPr>
          <w:rFonts w:ascii="Arial Narrow" w:hAnsi="Arial Narrow"/>
        </w:rPr>
      </w:pPr>
      <w:r>
        <w:rPr>
          <w:rFonts w:ascii="Arial Narrow" w:hAnsi="Arial Narrow"/>
        </w:rPr>
        <w:t>Wykonawca zobowiązany jest złożyć wraz z ofertą folder (katalog) producenta potwierdzający parametry oferowanego mankietu, zawierający co najmniej nazwę handlową, numer katalogowy oraz opis techniczny produktu. Dokumenty mogą być złożone w języku polskim lub angielskim.</w:t>
      </w:r>
    </w:p>
    <w:p w14:paraId="5577A60C" w14:textId="40872B3D" w:rsidR="008B702D" w:rsidRDefault="00120869" w:rsidP="006045F4">
      <w:pPr>
        <w:spacing w:before="120" w:after="0" w:line="240" w:lineRule="auto"/>
        <w:ind w:left="567" w:right="675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>Wartość brutto słownie: ………………………………………</w:t>
      </w:r>
    </w:p>
    <w:sectPr w:rsidR="008B702D" w:rsidSect="00D07EBE">
      <w:headerReference w:type="default" r:id="rId23"/>
      <w:footerReference w:type="default" r:id="rId24"/>
      <w:pgSz w:w="16838" w:h="11906" w:orient="landscape" w:code="9"/>
      <w:pgMar w:top="567" w:right="284" w:bottom="567" w:left="284" w:header="510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A14C3" w14:textId="77777777" w:rsidR="008B702D" w:rsidRDefault="00470A2D">
      <w:pPr>
        <w:spacing w:after="0" w:line="240" w:lineRule="auto"/>
      </w:pPr>
      <w:r>
        <w:separator/>
      </w:r>
    </w:p>
  </w:endnote>
  <w:endnote w:type="continuationSeparator" w:id="0">
    <w:p w14:paraId="314404F5" w14:textId="77777777" w:rsidR="008B702D" w:rsidRDefault="0047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75C1" w14:textId="77777777" w:rsidR="008B702D" w:rsidRDefault="00470A2D">
    <w:pPr>
      <w:pStyle w:val="Stopka"/>
      <w:ind w:right="677"/>
      <w:jc w:val="right"/>
      <w:rPr>
        <w:rFonts w:ascii="Arial Narrow" w:hAnsi="Arial Narrow"/>
      </w:rPr>
    </w:pPr>
    <w:r>
      <w:rPr>
        <w:rFonts w:ascii="Arial Narrow" w:hAnsi="Arial Narrow"/>
      </w:rPr>
      <w:t xml:space="preserve">Strona 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  \* MERGEFORMAT </w:instrText>
    </w:r>
    <w:r>
      <w:rPr>
        <w:rFonts w:ascii="Arial Narrow" w:hAnsi="Arial Narrow"/>
      </w:rPr>
      <w:fldChar w:fldCharType="separate"/>
    </w:r>
    <w:r>
      <w:rPr>
        <w:rFonts w:ascii="Arial Narrow" w:hAnsi="Arial Narrow"/>
      </w:rPr>
      <w:t>1</w:t>
    </w:r>
    <w:r>
      <w:rPr>
        <w:rFonts w:ascii="Arial Narrow" w:hAnsi="Arial Narrow"/>
      </w:rPr>
      <w:fldChar w:fldCharType="end"/>
    </w:r>
    <w:r>
      <w:rPr>
        <w:rFonts w:ascii="Arial Narrow" w:hAnsi="Arial Narrow"/>
      </w:rPr>
      <w:t>/</w:t>
    </w: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NUMPAGES   \* MERGEFORMAT </w:instrText>
    </w:r>
    <w:r>
      <w:rPr>
        <w:rFonts w:ascii="Arial Narrow" w:hAnsi="Arial Narrow"/>
      </w:rPr>
      <w:fldChar w:fldCharType="separate"/>
    </w:r>
    <w:r>
      <w:rPr>
        <w:rFonts w:ascii="Arial Narrow" w:hAnsi="Arial Narrow"/>
      </w:rPr>
      <w:t>14</w:t>
    </w:r>
    <w:r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92CB0" w14:textId="77777777" w:rsidR="008B702D" w:rsidRDefault="00470A2D">
      <w:pPr>
        <w:spacing w:after="0" w:line="240" w:lineRule="auto"/>
      </w:pPr>
      <w:r>
        <w:separator/>
      </w:r>
    </w:p>
  </w:footnote>
  <w:footnote w:type="continuationSeparator" w:id="0">
    <w:p w14:paraId="38FF5808" w14:textId="77777777" w:rsidR="008B702D" w:rsidRDefault="00470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6F5EF" w14:textId="77777777" w:rsidR="008B702D" w:rsidRDefault="00470A2D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3B3"/>
    <w:multiLevelType w:val="multilevel"/>
    <w:tmpl w:val="B7D034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BC3730"/>
    <w:multiLevelType w:val="multilevel"/>
    <w:tmpl w:val="37BCA4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F00A72"/>
    <w:multiLevelType w:val="multilevel"/>
    <w:tmpl w:val="75E442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D62BD2"/>
    <w:multiLevelType w:val="multilevel"/>
    <w:tmpl w:val="7B2EF7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4D5445"/>
    <w:multiLevelType w:val="multilevel"/>
    <w:tmpl w:val="8FD8BD1E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5" w15:restartNumberingAfterBreak="0">
    <w:nsid w:val="0B26333E"/>
    <w:multiLevelType w:val="multilevel"/>
    <w:tmpl w:val="DB9C8F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5E36AC9"/>
    <w:multiLevelType w:val="multilevel"/>
    <w:tmpl w:val="188AA9F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5F951C"/>
    <w:multiLevelType w:val="multilevel"/>
    <w:tmpl w:val="05C477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7A5AF0"/>
    <w:multiLevelType w:val="multilevel"/>
    <w:tmpl w:val="69123A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896FE0"/>
    <w:multiLevelType w:val="multilevel"/>
    <w:tmpl w:val="0652F3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F0808B8"/>
    <w:multiLevelType w:val="multilevel"/>
    <w:tmpl w:val="0652F3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7A891C"/>
    <w:multiLevelType w:val="multilevel"/>
    <w:tmpl w:val="247282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3340E1"/>
    <w:multiLevelType w:val="multilevel"/>
    <w:tmpl w:val="1D4A2AE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D2E8205"/>
    <w:multiLevelType w:val="multilevel"/>
    <w:tmpl w:val="9F02C11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FD0C229"/>
    <w:multiLevelType w:val="multilevel"/>
    <w:tmpl w:val="C062F22A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15" w15:restartNumberingAfterBreak="0">
    <w:nsid w:val="401F158A"/>
    <w:multiLevelType w:val="multilevel"/>
    <w:tmpl w:val="5E1244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0ADA995"/>
    <w:multiLevelType w:val="multilevel"/>
    <w:tmpl w:val="23A6F6A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1254107"/>
    <w:multiLevelType w:val="multilevel"/>
    <w:tmpl w:val="652849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79934B"/>
    <w:multiLevelType w:val="multilevel"/>
    <w:tmpl w:val="7ED63A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F0217C"/>
    <w:multiLevelType w:val="multilevel"/>
    <w:tmpl w:val="0652F3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88B96D5"/>
    <w:multiLevelType w:val="multilevel"/>
    <w:tmpl w:val="67E431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207055"/>
    <w:multiLevelType w:val="multilevel"/>
    <w:tmpl w:val="8EB428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E3D1C03"/>
    <w:multiLevelType w:val="multilevel"/>
    <w:tmpl w:val="84C897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C818BA"/>
    <w:multiLevelType w:val="multilevel"/>
    <w:tmpl w:val="A4BEA4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742A67"/>
    <w:multiLevelType w:val="multilevel"/>
    <w:tmpl w:val="0652F3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A1013F"/>
    <w:multiLevelType w:val="multilevel"/>
    <w:tmpl w:val="2108AC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BEC54E"/>
    <w:multiLevelType w:val="multilevel"/>
    <w:tmpl w:val="DFD0AF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74463E6"/>
    <w:multiLevelType w:val="multilevel"/>
    <w:tmpl w:val="3C6ECA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B2A1AD5"/>
    <w:multiLevelType w:val="multilevel"/>
    <w:tmpl w:val="A3429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F247894"/>
    <w:multiLevelType w:val="multilevel"/>
    <w:tmpl w:val="1E6C7E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FA819D9"/>
    <w:multiLevelType w:val="multilevel"/>
    <w:tmpl w:val="B53E9C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05AEC90"/>
    <w:multiLevelType w:val="multilevel"/>
    <w:tmpl w:val="A066D63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1B27B46"/>
    <w:multiLevelType w:val="multilevel"/>
    <w:tmpl w:val="EBC814E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3738870"/>
    <w:multiLevelType w:val="multilevel"/>
    <w:tmpl w:val="A2D092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3869107"/>
    <w:multiLevelType w:val="multilevel"/>
    <w:tmpl w:val="8DBC0596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35" w15:restartNumberingAfterBreak="0">
    <w:nsid w:val="68B23A09"/>
    <w:multiLevelType w:val="multilevel"/>
    <w:tmpl w:val="DCB0F0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98A0F87"/>
    <w:multiLevelType w:val="multilevel"/>
    <w:tmpl w:val="109EDB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24ABDCA"/>
    <w:multiLevelType w:val="multilevel"/>
    <w:tmpl w:val="019E8D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3600A85"/>
    <w:multiLevelType w:val="multilevel"/>
    <w:tmpl w:val="0652F3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55B5E60"/>
    <w:multiLevelType w:val="multilevel"/>
    <w:tmpl w:val="27AA0A4C"/>
    <w:lvl w:ilvl="0">
      <w:start w:val="1"/>
      <w:numFmt w:val="decimal"/>
      <w:lvlText w:val="%1."/>
      <w:lvlJc w:val="left"/>
      <w:pPr>
        <w:ind w:left="1276" w:hanging="360"/>
      </w:pPr>
    </w:lvl>
    <w:lvl w:ilvl="1">
      <w:start w:val="1"/>
      <w:numFmt w:val="lowerLetter"/>
      <w:lvlText w:val="%2."/>
      <w:lvlJc w:val="left"/>
      <w:pPr>
        <w:ind w:left="1996" w:hanging="360"/>
      </w:pPr>
    </w:lvl>
    <w:lvl w:ilvl="2">
      <w:start w:val="1"/>
      <w:numFmt w:val="lowerRoman"/>
      <w:lvlText w:val="%3."/>
      <w:lvlJc w:val="right"/>
      <w:pPr>
        <w:ind w:left="2716" w:hanging="180"/>
      </w:pPr>
    </w:lvl>
    <w:lvl w:ilvl="3">
      <w:start w:val="1"/>
      <w:numFmt w:val="decimal"/>
      <w:lvlText w:val="%4."/>
      <w:lvlJc w:val="left"/>
      <w:pPr>
        <w:ind w:left="3436" w:hanging="360"/>
      </w:pPr>
    </w:lvl>
    <w:lvl w:ilvl="4">
      <w:start w:val="1"/>
      <w:numFmt w:val="lowerLetter"/>
      <w:lvlText w:val="%5."/>
      <w:lvlJc w:val="left"/>
      <w:pPr>
        <w:ind w:left="4156" w:hanging="360"/>
      </w:pPr>
    </w:lvl>
    <w:lvl w:ilvl="5">
      <w:start w:val="1"/>
      <w:numFmt w:val="lowerRoman"/>
      <w:lvlText w:val="%6."/>
      <w:lvlJc w:val="right"/>
      <w:pPr>
        <w:ind w:left="4876" w:hanging="180"/>
      </w:pPr>
    </w:lvl>
    <w:lvl w:ilvl="6">
      <w:start w:val="1"/>
      <w:numFmt w:val="decimal"/>
      <w:lvlText w:val="%7."/>
      <w:lvlJc w:val="left"/>
      <w:pPr>
        <w:ind w:left="5596" w:hanging="360"/>
      </w:pPr>
    </w:lvl>
    <w:lvl w:ilvl="7">
      <w:start w:val="1"/>
      <w:numFmt w:val="lowerLetter"/>
      <w:lvlText w:val="%8."/>
      <w:lvlJc w:val="left"/>
      <w:pPr>
        <w:ind w:left="6316" w:hanging="360"/>
      </w:pPr>
    </w:lvl>
    <w:lvl w:ilvl="8">
      <w:start w:val="1"/>
      <w:numFmt w:val="lowerRoman"/>
      <w:lvlText w:val="%9."/>
      <w:lvlJc w:val="right"/>
      <w:pPr>
        <w:ind w:left="7036" w:hanging="180"/>
      </w:pPr>
    </w:lvl>
  </w:abstractNum>
  <w:abstractNum w:abstractNumId="40" w15:restartNumberingAfterBreak="0">
    <w:nsid w:val="7D103C95"/>
    <w:multiLevelType w:val="multilevel"/>
    <w:tmpl w:val="BECC20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75591840">
    <w:abstractNumId w:val="24"/>
  </w:num>
  <w:num w:numId="2" w16cid:durableId="1384137810">
    <w:abstractNumId w:val="28"/>
  </w:num>
  <w:num w:numId="3" w16cid:durableId="138575557">
    <w:abstractNumId w:val="35"/>
  </w:num>
  <w:num w:numId="4" w16cid:durableId="1036467042">
    <w:abstractNumId w:val="15"/>
  </w:num>
  <w:num w:numId="5" w16cid:durableId="496767759">
    <w:abstractNumId w:val="36"/>
  </w:num>
  <w:num w:numId="6" w16cid:durableId="1092555862">
    <w:abstractNumId w:val="2"/>
  </w:num>
  <w:num w:numId="7" w16cid:durableId="163130748">
    <w:abstractNumId w:val="8"/>
  </w:num>
  <w:num w:numId="8" w16cid:durableId="1323703893">
    <w:abstractNumId w:val="12"/>
  </w:num>
  <w:num w:numId="9" w16cid:durableId="37705647">
    <w:abstractNumId w:val="23"/>
  </w:num>
  <w:num w:numId="10" w16cid:durableId="1333996235">
    <w:abstractNumId w:val="6"/>
  </w:num>
  <w:num w:numId="11" w16cid:durableId="29646440">
    <w:abstractNumId w:val="0"/>
  </w:num>
  <w:num w:numId="12" w16cid:durableId="1202746823">
    <w:abstractNumId w:val="21"/>
  </w:num>
  <w:num w:numId="13" w16cid:durableId="182598781">
    <w:abstractNumId w:val="18"/>
  </w:num>
  <w:num w:numId="14" w16cid:durableId="1596129986">
    <w:abstractNumId w:val="33"/>
  </w:num>
  <w:num w:numId="15" w16cid:durableId="1655719223">
    <w:abstractNumId w:val="22"/>
  </w:num>
  <w:num w:numId="16" w16cid:durableId="900944883">
    <w:abstractNumId w:val="40"/>
  </w:num>
  <w:num w:numId="17" w16cid:durableId="744373345">
    <w:abstractNumId w:val="11"/>
  </w:num>
  <w:num w:numId="18" w16cid:durableId="104157743">
    <w:abstractNumId w:val="25"/>
  </w:num>
  <w:num w:numId="19" w16cid:durableId="749078943">
    <w:abstractNumId w:val="30"/>
  </w:num>
  <w:num w:numId="20" w16cid:durableId="211159730">
    <w:abstractNumId w:val="13"/>
  </w:num>
  <w:num w:numId="21" w16cid:durableId="2144036853">
    <w:abstractNumId w:val="26"/>
  </w:num>
  <w:num w:numId="22" w16cid:durableId="1551646749">
    <w:abstractNumId w:val="32"/>
  </w:num>
  <w:num w:numId="23" w16cid:durableId="724064017">
    <w:abstractNumId w:val="16"/>
  </w:num>
  <w:num w:numId="24" w16cid:durableId="1510213915">
    <w:abstractNumId w:val="31"/>
  </w:num>
  <w:num w:numId="25" w16cid:durableId="1889418973">
    <w:abstractNumId w:val="29"/>
  </w:num>
  <w:num w:numId="26" w16cid:durableId="1046569614">
    <w:abstractNumId w:val="20"/>
  </w:num>
  <w:num w:numId="27" w16cid:durableId="1883134673">
    <w:abstractNumId w:val="1"/>
  </w:num>
  <w:num w:numId="28" w16cid:durableId="1349213343">
    <w:abstractNumId w:val="3"/>
  </w:num>
  <w:num w:numId="29" w16cid:durableId="1260453911">
    <w:abstractNumId w:val="17"/>
  </w:num>
  <w:num w:numId="30" w16cid:durableId="2054576216">
    <w:abstractNumId w:val="5"/>
  </w:num>
  <w:num w:numId="31" w16cid:durableId="2022706201">
    <w:abstractNumId w:val="7"/>
  </w:num>
  <w:num w:numId="32" w16cid:durableId="631404179">
    <w:abstractNumId w:val="37"/>
  </w:num>
  <w:num w:numId="33" w16cid:durableId="2013141298">
    <w:abstractNumId w:val="27"/>
  </w:num>
  <w:num w:numId="34" w16cid:durableId="235282292">
    <w:abstractNumId w:val="34"/>
  </w:num>
  <w:num w:numId="35" w16cid:durableId="1144545381">
    <w:abstractNumId w:val="4"/>
  </w:num>
  <w:num w:numId="36" w16cid:durableId="1019506954">
    <w:abstractNumId w:val="39"/>
  </w:num>
  <w:num w:numId="37" w16cid:durableId="1568611656">
    <w:abstractNumId w:val="14"/>
  </w:num>
  <w:num w:numId="38" w16cid:durableId="933634444">
    <w:abstractNumId w:val="9"/>
  </w:num>
  <w:num w:numId="39" w16cid:durableId="2124614411">
    <w:abstractNumId w:val="19"/>
  </w:num>
  <w:num w:numId="40" w16cid:durableId="902181456">
    <w:abstractNumId w:val="38"/>
  </w:num>
  <w:num w:numId="41" w16cid:durableId="1795980682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02D"/>
    <w:rsid w:val="00034B15"/>
    <w:rsid w:val="00084561"/>
    <w:rsid w:val="0009797E"/>
    <w:rsid w:val="000D1C89"/>
    <w:rsid w:val="000F5951"/>
    <w:rsid w:val="000F796D"/>
    <w:rsid w:val="00120869"/>
    <w:rsid w:val="00125F76"/>
    <w:rsid w:val="00140D21"/>
    <w:rsid w:val="001B33F5"/>
    <w:rsid w:val="00224AA0"/>
    <w:rsid w:val="0024175F"/>
    <w:rsid w:val="00305E7F"/>
    <w:rsid w:val="00315B6C"/>
    <w:rsid w:val="00470A2D"/>
    <w:rsid w:val="00492FC4"/>
    <w:rsid w:val="00493A3A"/>
    <w:rsid w:val="004A506F"/>
    <w:rsid w:val="00542325"/>
    <w:rsid w:val="005F64F0"/>
    <w:rsid w:val="006045F4"/>
    <w:rsid w:val="00663E8B"/>
    <w:rsid w:val="006A624E"/>
    <w:rsid w:val="006F71F5"/>
    <w:rsid w:val="007360E7"/>
    <w:rsid w:val="00824FAD"/>
    <w:rsid w:val="00893FEC"/>
    <w:rsid w:val="008B702D"/>
    <w:rsid w:val="009128C7"/>
    <w:rsid w:val="009236FA"/>
    <w:rsid w:val="009E1A0B"/>
    <w:rsid w:val="00A62172"/>
    <w:rsid w:val="00B4075C"/>
    <w:rsid w:val="00BC5F1B"/>
    <w:rsid w:val="00BD521C"/>
    <w:rsid w:val="00D07EBE"/>
    <w:rsid w:val="00D84BC4"/>
    <w:rsid w:val="00DE0DCF"/>
    <w:rsid w:val="00E6279C"/>
    <w:rsid w:val="00E86B64"/>
    <w:rsid w:val="00EA5E4B"/>
    <w:rsid w:val="00EA687B"/>
    <w:rsid w:val="00F068B6"/>
    <w:rsid w:val="00F236C8"/>
    <w:rsid w:val="00FF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2BBB"/>
  <w15:docId w15:val="{F5042CBC-F4E7-4A30-9E0B-75AD0D72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24E"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24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C112B-11C9-4FFB-86F0-E515AF82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1235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Ulman</dc:creator>
  <cp:keywords/>
  <dc:description/>
  <cp:lastModifiedBy>Marzena Herod</cp:lastModifiedBy>
  <cp:revision>3</cp:revision>
  <cp:lastPrinted>2026-07-16T08:09:00Z</cp:lastPrinted>
  <dcterms:created xsi:type="dcterms:W3CDTF">2026-07-23T11:40:00Z</dcterms:created>
  <dcterms:modified xsi:type="dcterms:W3CDTF">2026-07-23T11:43:00Z</dcterms:modified>
</cp:coreProperties>
</file>