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CFA65" w14:textId="77777777" w:rsidR="003F0A25" w:rsidRDefault="003F0A25" w:rsidP="008D738E">
      <w:pPr>
        <w:jc w:val="both"/>
      </w:pPr>
      <w:r w:rsidRPr="003F0A25">
        <w:t>W związku z otrzymanymi pytaniami do Zapytania Ofertowego pn. „</w:t>
      </w:r>
      <w:r w:rsidRPr="003F0A25">
        <w:rPr>
          <w:b/>
          <w:bCs/>
          <w:i/>
          <w:iCs/>
        </w:rPr>
        <w:t>Przeglądy oraz konserwacja centrali telefonicznej KX TDA 600 z rozszerzeniami KX TDA 620 wraz z aparatami telefonicznymi, siecią telefoniczną wewnątrz Szpitala”</w:t>
      </w:r>
      <w:r w:rsidRPr="003F0A25">
        <w:t>, Zamawiający przekazuje poniżej treść pytań wraz z udzielonymi odpowiedziami.</w:t>
      </w:r>
    </w:p>
    <w:p w14:paraId="69903D24" w14:textId="4C48B10C" w:rsidR="008D738E" w:rsidRDefault="0025639F" w:rsidP="008D738E">
      <w:pPr>
        <w:jc w:val="both"/>
      </w:pPr>
      <w:r w:rsidRPr="0025639F">
        <w:t>Pytanie nr 1:</w:t>
      </w:r>
    </w:p>
    <w:p w14:paraId="0B4D5E78" w14:textId="1B3179A5" w:rsidR="0025639F" w:rsidRDefault="0025639F" w:rsidP="008D738E">
      <w:pPr>
        <w:jc w:val="both"/>
      </w:pPr>
      <w:r w:rsidRPr="0025639F">
        <w:t xml:space="preserve">Zgodnie z zapisami § 4 ust. 1 lit. g) oraz ust. 2 lit. a) Projektu Umowy, Wykonawca zobowiązany jest do wykonywania oraz modernizacji podejść instalacyjnych (z ułożeniem kabla do 30 </w:t>
      </w:r>
      <w:proofErr w:type="spellStart"/>
      <w:r w:rsidRPr="0025639F">
        <w:t>mb</w:t>
      </w:r>
      <w:proofErr w:type="spellEnd"/>
      <w:r w:rsidRPr="0025639F">
        <w:t xml:space="preserve"> na jedno stanowisko) w ramach stałego wynagrodzenia ryczałtowego, przy czym SWZ / Zapytanie Ofertowe nie określa maksymalnej liczby takich prac.</w:t>
      </w:r>
      <w:r w:rsidR="008D738E">
        <w:t xml:space="preserve"> </w:t>
      </w:r>
      <w:r w:rsidRPr="0025639F">
        <w:t>Prosimy o informację:</w:t>
      </w:r>
      <w:r w:rsidR="008D738E">
        <w:t xml:space="preserve"> </w:t>
      </w:r>
      <w:r w:rsidRPr="0025639F">
        <w:t>Jaka jest maksymalna szacowana liczba nowych lub modernizowanych podejść instalacyjnych, jaką Wykonawca będzie zobowiązany wykonać w okresie obowiązywania umowy w ramach wynagrodzenia ryczałtowego ?</w:t>
      </w:r>
      <w:r w:rsidR="008D738E">
        <w:t xml:space="preserve"> </w:t>
      </w:r>
      <w:r w:rsidRPr="0025639F">
        <w:t xml:space="preserve">W przypadku braku możliwości określenia limitu – czy Zamawiający wyraża zgodę na zmianę zapisów umowy i rozliczanie prac, o których mowa w ust. 1 lit. g), na podstawie stawki jednostkowej (np. za 1 </w:t>
      </w:r>
      <w:proofErr w:type="spellStart"/>
      <w:r w:rsidRPr="0025639F">
        <w:t>mb</w:t>
      </w:r>
      <w:proofErr w:type="spellEnd"/>
      <w:r w:rsidRPr="0025639F">
        <w:t xml:space="preserve"> ułożonego kabla / 1 punkt instalacyjny) poza wynagrodzeniem ryczałtowym ?</w:t>
      </w:r>
    </w:p>
    <w:p w14:paraId="10F76E15" w14:textId="77777777" w:rsidR="0025639F" w:rsidRPr="0025639F" w:rsidRDefault="0025639F" w:rsidP="008D738E">
      <w:pPr>
        <w:jc w:val="both"/>
        <w:rPr>
          <w:b/>
          <w:bCs/>
        </w:rPr>
      </w:pPr>
      <w:r w:rsidRPr="0025639F">
        <w:rPr>
          <w:b/>
          <w:bCs/>
        </w:rPr>
        <w:t>Odpowiedź na pytanie nr 1</w:t>
      </w:r>
    </w:p>
    <w:p w14:paraId="55D481D7" w14:textId="00347337" w:rsidR="0025639F" w:rsidRPr="0025639F" w:rsidRDefault="0025639F" w:rsidP="008D738E">
      <w:pPr>
        <w:jc w:val="both"/>
      </w:pPr>
      <w:r w:rsidRPr="0025639F">
        <w:t>Zamawiający informuje, że w okresie obowiązywania aktualnej umowy wykonano jedynie kilka nowych lub zmodernizowanych podejść instalacyjnych, polegających głównie na przedłużeniu istniejących odcinków instalacji o długości ok. 2–3 m. Zamawiający nie określa maksymalnej liczby takich prac w okresie obowiązywania umowy oraz nie wyraża zgody na zmianę postanowień projektu umowy.</w:t>
      </w:r>
    </w:p>
    <w:p w14:paraId="6BF8EDDD" w14:textId="77777777" w:rsidR="008D738E" w:rsidRDefault="0025639F" w:rsidP="008D738E">
      <w:pPr>
        <w:jc w:val="both"/>
      </w:pPr>
      <w:r w:rsidRPr="0025639F">
        <w:t>Pytanie nr 2:</w:t>
      </w:r>
      <w:r w:rsidR="008D738E">
        <w:t xml:space="preserve"> </w:t>
      </w:r>
    </w:p>
    <w:p w14:paraId="3992D4D6" w14:textId="596E7DF1" w:rsidR="0025639F" w:rsidRDefault="0025639F" w:rsidP="008D738E">
      <w:pPr>
        <w:jc w:val="both"/>
      </w:pPr>
      <w:r w:rsidRPr="0025639F">
        <w:t>W celu umożliwienia Wykonawcy dokonania kalkulacji ceny oferty zgodnie z zasadami uczciwej konkurencji i równego traktowania wykonawców, prosimy o wyjaśnienie zapisów § 4 ust. 1 lit. h) oraz ust. 2 lit. a):</w:t>
      </w:r>
      <w:r w:rsidR="008D738E">
        <w:t xml:space="preserve"> </w:t>
      </w:r>
      <w:r w:rsidRPr="0025639F">
        <w:t>Prosimy o podanie dokładnej liczby i wykazu stacji abonenckich (aparatów telefonicznych analogowych, systemowych, cyfrowych oraz aparatów FAX) objętych umową, ze szczególnym uwzględnieniem liczby urządzeń wymagających baterii podtrzymujących. </w:t>
      </w:r>
      <w:r w:rsidRPr="0025639F">
        <w:br/>
        <w:t>Czy Zamawiający określi maksymalny limit ilościowy drobnych materiałów eksploatacyjnych (gniazda, sznury, baterie, wtyczki itp.) dostarczanych na koszt Wykonawcy w ramach ryczałtu ?</w:t>
      </w:r>
    </w:p>
    <w:p w14:paraId="74295C0E" w14:textId="77777777" w:rsidR="0025639F" w:rsidRPr="0025639F" w:rsidRDefault="0025639F" w:rsidP="008D738E">
      <w:pPr>
        <w:jc w:val="both"/>
        <w:rPr>
          <w:b/>
          <w:bCs/>
        </w:rPr>
      </w:pPr>
      <w:r w:rsidRPr="0025639F">
        <w:rPr>
          <w:b/>
          <w:bCs/>
        </w:rPr>
        <w:t>Odpowiedź na pytanie nr 2</w:t>
      </w:r>
    </w:p>
    <w:p w14:paraId="10F17A7B" w14:textId="77777777" w:rsidR="008D738E" w:rsidRDefault="008D738E" w:rsidP="008D738E">
      <w:pPr>
        <w:jc w:val="both"/>
      </w:pPr>
      <w:r w:rsidRPr="008D738E">
        <w:t xml:space="preserve">Zamawiający informuje, że zgodnie z projektem umowy konserwacją objętych jest 600 aparatów telefonicznych. Zamawiający nie dysponuje szczegółowym wykazem stacji abonenckich z podziałem na aparaty analogowe, systemowe, cyfrowe oraz FAX ani liczbą urządzeń wymagających wymiany baterii podtrzymujących. Liczba tych urządzeń jest zmienna i zależy od stopnia ich eksploatacji. Jednocześnie, zgodnie z § 4 ust. 1 lit. h oraz ust. 2 lit. a projektu umowy, bieżąca wymiana drobnych elementów instalacji i wyposażenia odbywa się </w:t>
      </w:r>
      <w:r w:rsidRPr="008D738E">
        <w:lastRenderedPageBreak/>
        <w:t>w ramach wynagrodzenia ryczałtowego. Zamawiający nie określa maksymalnego limitu ilościowego tych materiałów</w:t>
      </w:r>
    </w:p>
    <w:p w14:paraId="2659B26C" w14:textId="77777777" w:rsidR="008D738E" w:rsidRDefault="0025639F" w:rsidP="008D738E">
      <w:pPr>
        <w:jc w:val="both"/>
      </w:pPr>
      <w:r w:rsidRPr="0025639F">
        <w:t>Pytanie nr 3:</w:t>
      </w:r>
    </w:p>
    <w:p w14:paraId="322DE1A9" w14:textId="4EF19E7B" w:rsidR="0025639F" w:rsidRDefault="0025639F" w:rsidP="008D738E">
      <w:pPr>
        <w:jc w:val="both"/>
      </w:pPr>
      <w:r w:rsidRPr="0025639F">
        <w:t>Czy Zamawiający dysponuje i udostępni Wykonawcom aktualną inwentaryzację/stan techniczny centrali Panasonic KX TDA 600 z rozszerzeniami KX TDA 620 oraz istniejącej sieci teletechnicznej (w tym liczbę zajętych/wolnych portów, stan przełącznic), co pozwoli ocenić stopień zużycia infrastruktury i oszacować częstotliwość wymiany elementów eksploatacyjnych ?</w:t>
      </w:r>
    </w:p>
    <w:p w14:paraId="33BA8640" w14:textId="77777777" w:rsidR="0025639F" w:rsidRPr="0025639F" w:rsidRDefault="0025639F" w:rsidP="008D738E">
      <w:pPr>
        <w:jc w:val="both"/>
        <w:rPr>
          <w:b/>
          <w:bCs/>
        </w:rPr>
      </w:pPr>
      <w:r w:rsidRPr="0025639F">
        <w:rPr>
          <w:b/>
          <w:bCs/>
        </w:rPr>
        <w:t>Odpowiedź na pytanie nr 3</w:t>
      </w:r>
    </w:p>
    <w:p w14:paraId="17D9B46F" w14:textId="625F0466" w:rsidR="008D738E" w:rsidRPr="008D738E" w:rsidRDefault="008D738E" w:rsidP="008D738E">
      <w:pPr>
        <w:jc w:val="both"/>
      </w:pPr>
      <w:r w:rsidRPr="008D738E">
        <w:t xml:space="preserve">Zamawiający informuje, że na dzień udzielenia odpowiedzi infrastruktura miedziana wraz </w:t>
      </w:r>
      <w:r>
        <w:br/>
      </w:r>
      <w:r w:rsidRPr="008D738E">
        <w:t>z przełącznicami znajduje się w dobrym stanie technicznym. Jednocześnie Zamawiający nie wyklucza konieczności wykonania dodatkowych prac w okresie obowiązywania umowy, jednak z uwagi na charakter eksploatacji infrastruktury nie jest w stanie przewidzieć ich zakresu ani częstotliwości.</w:t>
      </w:r>
    </w:p>
    <w:p w14:paraId="15EBD7B3" w14:textId="77777777" w:rsidR="008D738E" w:rsidRPr="008D738E" w:rsidRDefault="008D738E" w:rsidP="008D738E">
      <w:pPr>
        <w:jc w:val="both"/>
      </w:pPr>
      <w:r w:rsidRPr="008D738E">
        <w:t>Zamawiający przekazuje ponadto następujące informacje dotyczące centrali telefonicznej:</w:t>
      </w:r>
    </w:p>
    <w:p w14:paraId="13BEAB8C" w14:textId="77777777" w:rsidR="008D738E" w:rsidRPr="008D738E" w:rsidRDefault="008D738E" w:rsidP="008D738E">
      <w:pPr>
        <w:numPr>
          <w:ilvl w:val="0"/>
          <w:numId w:val="1"/>
        </w:numPr>
        <w:jc w:val="both"/>
      </w:pPr>
      <w:r w:rsidRPr="008D738E">
        <w:t xml:space="preserve">liczba portów cyfrowych – 36 (wszystkie porty są zajęte), </w:t>
      </w:r>
    </w:p>
    <w:p w14:paraId="14C7D235" w14:textId="5A1E95A0" w:rsidR="008D738E" w:rsidRPr="008D738E" w:rsidRDefault="008D738E" w:rsidP="008D738E">
      <w:pPr>
        <w:numPr>
          <w:ilvl w:val="0"/>
          <w:numId w:val="1"/>
        </w:numPr>
        <w:jc w:val="both"/>
      </w:pPr>
      <w:r w:rsidRPr="008D738E">
        <w:t>liczba wolnych portów analogowych – około 300</w:t>
      </w:r>
      <w:r>
        <w:t>.</w:t>
      </w:r>
    </w:p>
    <w:p w14:paraId="51AF96F3" w14:textId="77777777" w:rsidR="0025639F" w:rsidRPr="0025639F" w:rsidRDefault="0025639F" w:rsidP="008D738E">
      <w:pPr>
        <w:jc w:val="both"/>
      </w:pPr>
    </w:p>
    <w:p w14:paraId="2C9AC93A" w14:textId="77777777" w:rsidR="00DE4002" w:rsidRDefault="00DE4002"/>
    <w:sectPr w:rsidR="00DE4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75FB1"/>
    <w:multiLevelType w:val="multilevel"/>
    <w:tmpl w:val="F8BA8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4860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02"/>
    <w:rsid w:val="0025639F"/>
    <w:rsid w:val="003C4888"/>
    <w:rsid w:val="003F0A25"/>
    <w:rsid w:val="008D738E"/>
    <w:rsid w:val="00DE4002"/>
    <w:rsid w:val="00EB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D6081"/>
  <w15:chartTrackingRefBased/>
  <w15:docId w15:val="{42DC1098-9504-4266-B9AD-FC54F378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4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4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40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4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40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4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4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4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4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40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40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40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40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40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40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40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40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40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4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4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4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4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4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40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40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400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40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40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40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Godyń</dc:creator>
  <cp:keywords/>
  <dc:description/>
  <cp:lastModifiedBy>Gabriela Godyń</cp:lastModifiedBy>
  <cp:revision>3</cp:revision>
  <cp:lastPrinted>2026-07-28T05:57:00Z</cp:lastPrinted>
  <dcterms:created xsi:type="dcterms:W3CDTF">2026-07-28T06:36:00Z</dcterms:created>
  <dcterms:modified xsi:type="dcterms:W3CDTF">2026-07-28T07:12:00Z</dcterms:modified>
</cp:coreProperties>
</file>