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2EF6D" w14:textId="77777777" w:rsidR="00C10DE1" w:rsidRPr="00BA516D" w:rsidRDefault="00B66F33">
      <w:pPr>
        <w:jc w:val="center"/>
        <w:rPr>
          <w:rFonts w:ascii="Arial" w:hAnsi="Arial" w:cs="Arial"/>
          <w:b/>
          <w:bCs/>
          <w:color w:val="000000"/>
        </w:rPr>
      </w:pPr>
      <w:r w:rsidRPr="00BA516D">
        <w:rPr>
          <w:rFonts w:ascii="Arial" w:hAnsi="Arial" w:cs="Arial"/>
          <w:b/>
          <w:bCs/>
          <w:color w:val="000000"/>
        </w:rPr>
        <w:t>Opis techniczny – specyfikacja asortymentowo – cenowa</w:t>
      </w:r>
    </w:p>
    <w:p w14:paraId="3447E032" w14:textId="77777777" w:rsidR="00C10DE1" w:rsidRPr="00BA516D" w:rsidRDefault="00C10DE1">
      <w:pPr>
        <w:jc w:val="center"/>
        <w:rPr>
          <w:rFonts w:ascii="Arial" w:hAnsi="Arial" w:cs="Arial"/>
          <w:b/>
          <w:bCs/>
          <w:color w:val="000000"/>
        </w:rPr>
      </w:pPr>
    </w:p>
    <w:p w14:paraId="4470AF76" w14:textId="77777777" w:rsidR="00C10DE1" w:rsidRPr="00BA516D" w:rsidRDefault="00B66F33">
      <w:pPr>
        <w:rPr>
          <w:b/>
          <w:bCs/>
          <w:u w:val="single"/>
        </w:rPr>
      </w:pPr>
      <w:r w:rsidRPr="00BA516D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Przedmiot dzierżawy: </w:t>
      </w:r>
    </w:p>
    <w:p w14:paraId="32082A48" w14:textId="77777777" w:rsidR="00C10DE1" w:rsidRPr="00BA516D" w:rsidRDefault="00C10DE1">
      <w:pPr>
        <w:rPr>
          <w:rFonts w:ascii="Arial" w:hAnsi="Arial" w:cs="Arial"/>
          <w:color w:val="000000"/>
          <w:sz w:val="22"/>
          <w:szCs w:val="22"/>
          <w:u w:val="single"/>
        </w:rPr>
      </w:pPr>
    </w:p>
    <w:tbl>
      <w:tblPr>
        <w:tblW w:w="4950" w:type="pct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6"/>
        <w:gridCol w:w="3858"/>
        <w:gridCol w:w="1012"/>
        <w:gridCol w:w="1077"/>
        <w:gridCol w:w="812"/>
        <w:gridCol w:w="1280"/>
        <w:gridCol w:w="1298"/>
        <w:gridCol w:w="1320"/>
        <w:gridCol w:w="1144"/>
        <w:gridCol w:w="1301"/>
        <w:gridCol w:w="1222"/>
      </w:tblGrid>
      <w:tr w:rsidR="00C10DE1" w14:paraId="4A184A61" w14:textId="77777777">
        <w:trPr>
          <w:trHeight w:hRule="exact" w:val="133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4AD73B" w14:textId="77777777" w:rsidR="00C10DE1" w:rsidRDefault="00B66F33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3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2FF2CA" w14:textId="77777777" w:rsidR="00C10DE1" w:rsidRDefault="00B66F33">
            <w:pPr>
              <w:shd w:val="clear" w:color="auto" w:fill="FFFFFF"/>
              <w:ind w:left="10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pacing w:val="-4"/>
                <w:sz w:val="22"/>
                <w:szCs w:val="22"/>
              </w:rPr>
              <w:t>Asortyment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81E8B5" w14:textId="77777777" w:rsidR="00C10DE1" w:rsidRDefault="00B66F33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pacing w:val="8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pacing w:val="8"/>
                <w:sz w:val="22"/>
                <w:szCs w:val="22"/>
              </w:rPr>
              <w:t>Nazwa</w:t>
            </w:r>
            <w:r>
              <w:rPr>
                <w:rFonts w:ascii="Arial" w:hAnsi="Arial" w:cs="Arial"/>
                <w:color w:val="000000"/>
                <w:spacing w:val="8"/>
                <w:sz w:val="22"/>
                <w:szCs w:val="22"/>
              </w:rPr>
              <w:br/>
              <w:t>/typ/ symbol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C91981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Producent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E45B15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Ilość</w:t>
            </w:r>
            <w:r>
              <w:rPr>
                <w:rFonts w:ascii="Arial" w:hAnsi="Arial" w:cs="Arial"/>
                <w:sz w:val="22"/>
                <w:szCs w:val="22"/>
              </w:rPr>
              <w:br/>
              <w:t>[szt.]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8710B8" w14:textId="77777777" w:rsidR="00C10DE1" w:rsidRDefault="00B66F33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pacing w:val="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Kwota netto dzierżawy za 1 szt. za 1 m-c [zł]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991F62" w14:textId="77777777" w:rsidR="00C10DE1" w:rsidRDefault="00B66F33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Kwota brutto dzierżawy za 1 szt. za 1 m-c [zł]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55E9CF" w14:textId="77777777" w:rsidR="00C10DE1" w:rsidRDefault="00B66F33">
            <w:pPr>
              <w:shd w:val="clear" w:color="auto" w:fill="FFFFFF"/>
              <w:ind w:left="-4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Okres dzierżawy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F7AA08" w14:textId="77777777" w:rsidR="00C10DE1" w:rsidRDefault="00B66F33">
            <w:pPr>
              <w:shd w:val="clear" w:color="auto" w:fill="FFFFFF"/>
              <w:ind w:left="-3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Wartość netto [zł]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42A3E3" w14:textId="77777777" w:rsidR="00C10DE1" w:rsidRDefault="00B66F33">
            <w:pPr>
              <w:shd w:val="clear" w:color="auto" w:fill="FFFFFF"/>
              <w:ind w:left="-39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Podatek VAT w zł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961108" w14:textId="77777777" w:rsidR="00C10DE1" w:rsidRDefault="00B66F33">
            <w:pPr>
              <w:shd w:val="clear" w:color="auto" w:fill="FFFFFF"/>
              <w:ind w:left="-39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Wartość brutto [zł]</w:t>
            </w:r>
          </w:p>
        </w:tc>
      </w:tr>
      <w:tr w:rsidR="00C10DE1" w14:paraId="30AFB688" w14:textId="77777777">
        <w:trPr>
          <w:trHeight w:val="276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EA495A" w14:textId="77777777" w:rsidR="00C10DE1" w:rsidRDefault="00B66F33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2A4E07" w14:textId="77777777" w:rsidR="00BA516D" w:rsidRDefault="00BA516D">
            <w:pPr>
              <w:autoSpaceDE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138E0FA" w14:textId="3E1BA233" w:rsidR="00C10DE1" w:rsidRDefault="00B66F33">
            <w:pPr>
              <w:autoSpaceDE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Dystrybutor wody pitnej podłączany do sieci wodociągowej –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nablatowy</w:t>
            </w:r>
            <w:proofErr w:type="spellEnd"/>
          </w:p>
          <w:p w14:paraId="570CBA91" w14:textId="77777777" w:rsidR="00BA516D" w:rsidRDefault="00BA516D">
            <w:pPr>
              <w:autoSpaceDE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5E2159" w14:textId="77777777" w:rsidR="00C10DE1" w:rsidRDefault="00C10DE1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32108D" w14:textId="77777777" w:rsidR="00C10DE1" w:rsidRDefault="00C10DE1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B1B40F" w14:textId="77777777" w:rsidR="00C10DE1" w:rsidRDefault="00B66F33">
            <w:pPr>
              <w:autoSpaceDE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557E31" w14:textId="77777777" w:rsidR="00C10DE1" w:rsidRDefault="00C10DE1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D6D000" w14:textId="77777777" w:rsidR="00C10DE1" w:rsidRDefault="00C10DE1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F684AA" w14:textId="77777777" w:rsidR="00C10DE1" w:rsidRDefault="00B66F33">
            <w:pPr>
              <w:autoSpaceDE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24 miesiące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4C408E" w14:textId="77777777" w:rsidR="00C10DE1" w:rsidRDefault="00C10DE1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55566A" w14:textId="77777777" w:rsidR="00C10DE1" w:rsidRDefault="00C10DE1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E0D748" w14:textId="77777777" w:rsidR="00C10DE1" w:rsidRDefault="00C10DE1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10DE1" w14:paraId="703D5418" w14:textId="77777777">
        <w:trPr>
          <w:trHeight w:val="276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FA3CEC" w14:textId="77777777" w:rsidR="00C10DE1" w:rsidRDefault="00B66F33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7E3FC5" w14:textId="77777777" w:rsidR="00BA516D" w:rsidRDefault="00BA516D">
            <w:pPr>
              <w:autoSpaceDE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1D0B8BC" w14:textId="030031AC" w:rsidR="00C10DE1" w:rsidRDefault="00B66F33">
            <w:pPr>
              <w:autoSpaceDE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Dystrybutor wody pitnej podłączany do sieci wodociągowej – wolnostojący</w:t>
            </w:r>
          </w:p>
          <w:p w14:paraId="1E000872" w14:textId="77777777" w:rsidR="00BA516D" w:rsidRDefault="00BA516D">
            <w:pPr>
              <w:autoSpaceDE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50C7AC" w14:textId="77777777" w:rsidR="00C10DE1" w:rsidRDefault="00C10DE1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08C52F" w14:textId="77777777" w:rsidR="00C10DE1" w:rsidRDefault="00C10DE1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8182A8" w14:textId="77777777" w:rsidR="00C10DE1" w:rsidRDefault="00B66F33">
            <w:pPr>
              <w:autoSpaceDE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7E24B2" w14:textId="77777777" w:rsidR="00C10DE1" w:rsidRDefault="00C10DE1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52AD4F" w14:textId="77777777" w:rsidR="00C10DE1" w:rsidRDefault="00C10DE1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CF9814" w14:textId="77777777" w:rsidR="00C10DE1" w:rsidRDefault="00B66F33">
            <w:pPr>
              <w:autoSpaceDE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24 miesiące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09EBB8" w14:textId="77777777" w:rsidR="00C10DE1" w:rsidRDefault="00C10DE1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A4AB03" w14:textId="77777777" w:rsidR="00C10DE1" w:rsidRDefault="00C10DE1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4182A2" w14:textId="77777777" w:rsidR="00C10DE1" w:rsidRDefault="00C10DE1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10DE1" w14:paraId="2899179C" w14:textId="77777777" w:rsidTr="00BA516D">
        <w:trPr>
          <w:trHeight w:val="382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D0155A" w14:textId="77777777" w:rsidR="00C10DE1" w:rsidRDefault="00C10DE1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D0089D" w14:textId="77777777" w:rsidR="00C10DE1" w:rsidRDefault="00B66F33">
            <w:pPr>
              <w:autoSpaceDE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E77707" w14:textId="77777777" w:rsidR="00C10DE1" w:rsidRDefault="00C10DE1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CE3B75" w14:textId="77777777" w:rsidR="00C10DE1" w:rsidRDefault="00C10DE1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CBD144" w14:textId="77777777" w:rsidR="00C10DE1" w:rsidRDefault="00B66F33">
            <w:pPr>
              <w:autoSpaceDE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31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280EC5" w14:textId="77777777" w:rsidR="00C10DE1" w:rsidRDefault="00C10DE1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CB7926" w14:textId="77777777" w:rsidR="00C10DE1" w:rsidRDefault="00C10DE1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F3A1FD" w14:textId="77777777" w:rsidR="00C10DE1" w:rsidRDefault="00C10DE1">
            <w:pPr>
              <w:autoSpaceDE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9A3210" w14:textId="77777777" w:rsidR="00C10DE1" w:rsidRDefault="00C10DE1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7F70C6" w14:textId="77777777" w:rsidR="00C10DE1" w:rsidRDefault="00C10DE1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16110E" w14:textId="77777777" w:rsidR="00C10DE1" w:rsidRDefault="00C10DE1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FD900A5" w14:textId="77777777" w:rsidR="00E62EDF" w:rsidRDefault="00E62EDF">
      <w:pPr>
        <w:rPr>
          <w:rFonts w:ascii="Arial" w:hAnsi="Arial" w:cs="Arial"/>
          <w:color w:val="000000"/>
          <w:sz w:val="22"/>
          <w:szCs w:val="22"/>
        </w:rPr>
      </w:pPr>
    </w:p>
    <w:p w14:paraId="142B8721" w14:textId="20E3D7C2" w:rsidR="00C10DE1" w:rsidRDefault="00B66F33" w:rsidP="00BA516D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Wartość całkowita netto dzierżawy za </w:t>
      </w:r>
      <w:r w:rsidRPr="0084268E">
        <w:rPr>
          <w:rFonts w:ascii="Arial" w:hAnsi="Arial" w:cs="Arial"/>
          <w:b/>
          <w:bCs/>
          <w:color w:val="000000"/>
          <w:sz w:val="22"/>
          <w:szCs w:val="22"/>
        </w:rPr>
        <w:t>24 miesiące</w:t>
      </w:r>
      <w:r>
        <w:rPr>
          <w:rFonts w:ascii="Arial" w:hAnsi="Arial" w:cs="Arial"/>
          <w:color w:val="000000"/>
          <w:sz w:val="22"/>
          <w:szCs w:val="22"/>
        </w:rPr>
        <w:t>: ……………………… zł; słownie: ……………………………………………………………</w:t>
      </w:r>
    </w:p>
    <w:p w14:paraId="64EBAD17" w14:textId="77777777" w:rsidR="00C10DE1" w:rsidRDefault="00B66F33" w:rsidP="00BA516D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Wartość całkowita brutto dzierżawy za </w:t>
      </w:r>
      <w:r w:rsidRPr="0084268E">
        <w:rPr>
          <w:rFonts w:ascii="Arial" w:hAnsi="Arial" w:cs="Arial"/>
          <w:b/>
          <w:bCs/>
          <w:color w:val="000000"/>
          <w:sz w:val="22"/>
          <w:szCs w:val="22"/>
        </w:rPr>
        <w:t>24 miesiące</w:t>
      </w:r>
      <w:r>
        <w:rPr>
          <w:rFonts w:ascii="Arial" w:hAnsi="Arial" w:cs="Arial"/>
          <w:color w:val="000000"/>
          <w:sz w:val="22"/>
          <w:szCs w:val="22"/>
        </w:rPr>
        <w:t>: ……………………… zł; słownie: ……………………………………………………………</w:t>
      </w:r>
    </w:p>
    <w:p w14:paraId="3E5BD2A6" w14:textId="77777777" w:rsidR="00B66F33" w:rsidRDefault="00B66F33" w:rsidP="00BA516D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405C3CB9" w14:textId="63EE0C54" w:rsidR="00C10DE1" w:rsidRDefault="00B66F33" w:rsidP="00BA516D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Cena jednostkowa czynszu za 1 dystrybutor za 1 miesiąc stanowi podstawę rozliczenia w przypadku skorzystania przez Zamawiającego z prawa opcji (zwiększenie lub zmniejszenie liczby urządzeń o maks. 2 szt.), według ceny właściwej dla danego typu dystrybutora, oraz w przypadku rozliczenia niepełnego miesiąca dzierżawy.</w:t>
      </w:r>
    </w:p>
    <w:p w14:paraId="2D92583B" w14:textId="77777777" w:rsidR="00C10DE1" w:rsidRDefault="00C10DE1">
      <w:pPr>
        <w:rPr>
          <w:rFonts w:ascii="Arial" w:hAnsi="Arial" w:cs="Arial"/>
          <w:color w:val="000000"/>
          <w:sz w:val="22"/>
          <w:szCs w:val="22"/>
        </w:rPr>
      </w:pPr>
    </w:p>
    <w:p w14:paraId="4F0DF462" w14:textId="77777777" w:rsidR="00C10DE1" w:rsidRDefault="00B66F33" w:rsidP="00BA516D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 skład czynszu dzierżawnego wchodzą wszelkie koszty związane z dostawą, montażem, uruchomieniem i korzystaniem z urządzeń, w tym koszty serwisu, napraw, części zamiennych, przeglądów, wymiany wkładów filtracyjnych, sanityzacji, podstawienia urządzeń zastępczych, badań jakości wody i ubezpieczenia urządzeń, koszty robocizny, dojazdu serwisu, środków czyszczących i dezynfekcyjnych oraz materiałów montażowych, a także koszty demontażu urządzeń po zakończeniu umowy, z wyłączeniem kosztów zużycia wody i energii elektrycznej, które ponosi Zamawiający.</w:t>
      </w:r>
    </w:p>
    <w:p w14:paraId="05B4358B" w14:textId="1583B7EE" w:rsidR="00C10DE1" w:rsidRDefault="00B66F33" w:rsidP="00BA516D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Wykonawca oświadcza, że oferowane urządzenia są wolne od wad fizycznych oraz prawnych, są w pełni sprawne oraz spełniają wszelkie normy i parametry określone przez prawo polskie oraz prawo Unii Europejskiej w tym zakresie, w szczególności wymagania przepisów dotyczących jakości wody przeznaczonej do spożycia przez ludzi.</w:t>
      </w:r>
    </w:p>
    <w:p w14:paraId="6D76BB1C" w14:textId="77777777" w:rsidR="00C10DE1" w:rsidRPr="00BA516D" w:rsidRDefault="00B66F33">
      <w:pPr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BA516D">
        <w:rPr>
          <w:rFonts w:ascii="Arial" w:hAnsi="Arial" w:cs="Arial"/>
          <w:b/>
          <w:bCs/>
          <w:color w:val="000000"/>
          <w:sz w:val="22"/>
          <w:szCs w:val="22"/>
          <w:u w:val="single"/>
        </w:rPr>
        <w:lastRenderedPageBreak/>
        <w:t>Wykaz lokalizacji (budynków) objętych dzierżawą:</w:t>
      </w:r>
    </w:p>
    <w:p w14:paraId="7EF5020D" w14:textId="77777777" w:rsidR="00C10DE1" w:rsidRPr="00BA516D" w:rsidRDefault="00C10DE1">
      <w:pPr>
        <w:rPr>
          <w:rFonts w:ascii="Arial" w:hAnsi="Arial" w:cs="Arial"/>
          <w:color w:val="000000"/>
          <w:sz w:val="22"/>
          <w:szCs w:val="22"/>
          <w:u w:val="single"/>
        </w:rPr>
      </w:pPr>
    </w:p>
    <w:tbl>
      <w:tblPr>
        <w:tblW w:w="51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1"/>
        <w:gridCol w:w="6881"/>
        <w:gridCol w:w="2779"/>
        <w:gridCol w:w="2779"/>
        <w:gridCol w:w="2117"/>
      </w:tblGrid>
      <w:tr w:rsidR="00C10DE1" w14:paraId="6AE6A455" w14:textId="77777777">
        <w:trPr>
          <w:trHeight w:val="1427"/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CA7AF" w14:textId="77777777" w:rsidR="00C10DE1" w:rsidRDefault="00B66F3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99AE6" w14:textId="77777777" w:rsidR="00C10DE1" w:rsidRDefault="00B66F3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Budynek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8377A" w14:textId="77777777" w:rsidR="00C10DE1" w:rsidRDefault="00B66F33">
            <w:r>
              <w:rPr>
                <w:rFonts w:ascii="Arial" w:hAnsi="Arial" w:cs="Arial"/>
                <w:color w:val="000000"/>
                <w:sz w:val="22"/>
                <w:szCs w:val="22"/>
              </w:rPr>
              <w:t>Liczba dystrybutorów nablatowych [szt.]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53FED" w14:textId="77777777" w:rsidR="00C10DE1" w:rsidRDefault="00B66F33">
            <w:r>
              <w:rPr>
                <w:rFonts w:ascii="Arial" w:hAnsi="Arial" w:cs="Arial"/>
                <w:color w:val="000000"/>
                <w:sz w:val="22"/>
                <w:szCs w:val="22"/>
              </w:rPr>
              <w:t>Liczba dystrybutorów wolnostojących [szt.]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2438F" w14:textId="77777777" w:rsidR="00C10DE1" w:rsidRDefault="00B66F3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Razem [szt.]</w:t>
            </w:r>
          </w:p>
        </w:tc>
      </w:tr>
      <w:tr w:rsidR="00C10DE1" w14:paraId="084E3568" w14:textId="77777777">
        <w:trPr>
          <w:trHeight w:val="574"/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B337C" w14:textId="77777777" w:rsidR="00C10DE1" w:rsidRDefault="00B66F3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8762" w14:textId="77777777" w:rsidR="00BA516D" w:rsidRDefault="00BA516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D38901A" w14:textId="77777777" w:rsidR="00C10DE1" w:rsidRDefault="00B66F3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Budynek – Główny Szpital</w:t>
            </w:r>
          </w:p>
          <w:p w14:paraId="5332F762" w14:textId="7933E7B2" w:rsidR="00BA516D" w:rsidRDefault="00BA516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9548C" w14:textId="77777777" w:rsidR="00C10DE1" w:rsidRDefault="00B66F33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D78EB" w14:textId="77777777" w:rsidR="00C10DE1" w:rsidRDefault="00B66F33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4A517" w14:textId="77777777" w:rsidR="00C10DE1" w:rsidRDefault="00B66F33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…</w:t>
            </w:r>
          </w:p>
        </w:tc>
      </w:tr>
      <w:tr w:rsidR="00C10DE1" w14:paraId="2FBB9211" w14:textId="77777777">
        <w:trPr>
          <w:trHeight w:val="574"/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38649" w14:textId="77777777" w:rsidR="00C10DE1" w:rsidRDefault="00B66F3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9D7F7" w14:textId="77777777" w:rsidR="00BA516D" w:rsidRDefault="00BA516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E995DDA" w14:textId="77777777" w:rsidR="00C10DE1" w:rsidRDefault="00B66F3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Budynek – Dom Pielęgniarek</w:t>
            </w:r>
          </w:p>
          <w:p w14:paraId="74237E80" w14:textId="0DFD2039" w:rsidR="00BA516D" w:rsidRDefault="00BA516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8E87E" w14:textId="77777777" w:rsidR="00C10DE1" w:rsidRDefault="00B66F33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BE425" w14:textId="77777777" w:rsidR="00C10DE1" w:rsidRDefault="00B66F33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C2606" w14:textId="77777777" w:rsidR="00C10DE1" w:rsidRDefault="00B66F33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…</w:t>
            </w:r>
          </w:p>
        </w:tc>
      </w:tr>
      <w:tr w:rsidR="00C10DE1" w14:paraId="73817F12" w14:textId="77777777">
        <w:trPr>
          <w:trHeight w:val="574"/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F6081" w14:textId="77777777" w:rsidR="00C10DE1" w:rsidRDefault="00B66F3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C870" w14:textId="77777777" w:rsidR="00BA516D" w:rsidRDefault="00BA516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0C09E17" w14:textId="77777777" w:rsidR="00C10DE1" w:rsidRDefault="00B66F3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Budynek – Magazynów Szpitalnych</w:t>
            </w:r>
          </w:p>
          <w:p w14:paraId="198615E6" w14:textId="1CB249B1" w:rsidR="00BA516D" w:rsidRDefault="00BA516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2D4A6" w14:textId="77777777" w:rsidR="00C10DE1" w:rsidRDefault="00B66F33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4B1B5" w14:textId="77777777" w:rsidR="00C10DE1" w:rsidRDefault="00B66F33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23894" w14:textId="77777777" w:rsidR="00C10DE1" w:rsidRDefault="00B66F33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…</w:t>
            </w:r>
          </w:p>
        </w:tc>
      </w:tr>
      <w:tr w:rsidR="00C10DE1" w14:paraId="3BF73DFE" w14:textId="77777777">
        <w:trPr>
          <w:trHeight w:val="574"/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4D8AA" w14:textId="77777777" w:rsidR="00C10DE1" w:rsidRDefault="00B66F3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8F086" w14:textId="77777777" w:rsidR="00BA516D" w:rsidRDefault="00BA516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885552D" w14:textId="77777777" w:rsidR="00C10DE1" w:rsidRDefault="00B66F3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Budynek – Zakład Patomorfologii</w:t>
            </w:r>
          </w:p>
          <w:p w14:paraId="5128C6CD" w14:textId="687DB796" w:rsidR="00BA516D" w:rsidRDefault="00BA516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F8688" w14:textId="77777777" w:rsidR="00C10DE1" w:rsidRDefault="00B66F33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8E3FF" w14:textId="77777777" w:rsidR="00C10DE1" w:rsidRDefault="00B66F33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FB09C" w14:textId="77777777" w:rsidR="00C10DE1" w:rsidRDefault="00B66F33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…</w:t>
            </w:r>
          </w:p>
        </w:tc>
      </w:tr>
      <w:tr w:rsidR="00C10DE1" w14:paraId="1D090A1B" w14:textId="77777777">
        <w:trPr>
          <w:trHeight w:val="574"/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213B7" w14:textId="77777777" w:rsidR="00C10DE1" w:rsidRDefault="00B66F3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5768F" w14:textId="77777777" w:rsidR="00BA516D" w:rsidRDefault="00BA516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DAB9BB6" w14:textId="77777777" w:rsidR="00C10DE1" w:rsidRDefault="00B66F3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Budynek – Zakład Rehabilitacji</w:t>
            </w:r>
          </w:p>
          <w:p w14:paraId="2B8B102D" w14:textId="6E217A15" w:rsidR="00BA516D" w:rsidRDefault="00BA516D"/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846C6" w14:textId="77777777" w:rsidR="00C10DE1" w:rsidRDefault="00B66F33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FC4CA" w14:textId="77777777" w:rsidR="00C10DE1" w:rsidRDefault="00B66F33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D4F54" w14:textId="77777777" w:rsidR="00C10DE1" w:rsidRDefault="00B66F33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…</w:t>
            </w:r>
          </w:p>
        </w:tc>
      </w:tr>
      <w:tr w:rsidR="00C10DE1" w14:paraId="4A677814" w14:textId="77777777">
        <w:trPr>
          <w:trHeight w:val="574"/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5774F" w14:textId="77777777" w:rsidR="00C10DE1" w:rsidRDefault="00B66F3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29CC" w14:textId="77777777" w:rsidR="00BA516D" w:rsidRDefault="00BA516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2E6D900" w14:textId="77777777" w:rsidR="00C10DE1" w:rsidRDefault="00B66F3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Budynek – Archiwum Szpitalne</w:t>
            </w:r>
          </w:p>
          <w:p w14:paraId="5E4F192B" w14:textId="6B817B18" w:rsidR="00BA516D" w:rsidRDefault="00BA516D"/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5700C" w14:textId="77777777" w:rsidR="00C10DE1" w:rsidRDefault="00B66F33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845A3" w14:textId="77777777" w:rsidR="00C10DE1" w:rsidRDefault="00B66F33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470C8" w14:textId="77777777" w:rsidR="00C10DE1" w:rsidRDefault="00B66F33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…</w:t>
            </w:r>
          </w:p>
        </w:tc>
      </w:tr>
      <w:tr w:rsidR="00C10DE1" w14:paraId="3C454196" w14:textId="77777777">
        <w:trPr>
          <w:trHeight w:val="574"/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685C8" w14:textId="77777777" w:rsidR="00C10DE1" w:rsidRDefault="00B66F3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183C" w14:textId="77777777" w:rsidR="00BA516D" w:rsidRDefault="00BA516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B27AB5A" w14:textId="77777777" w:rsidR="00C10DE1" w:rsidRDefault="00B66F3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Budynek – Szkoła Rodzenia</w:t>
            </w:r>
          </w:p>
          <w:p w14:paraId="23F746CA" w14:textId="6D1F7B96" w:rsidR="00BA516D" w:rsidRDefault="00BA516D"/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3740B" w14:textId="77777777" w:rsidR="00C10DE1" w:rsidRDefault="00B66F33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7C0D5" w14:textId="77777777" w:rsidR="00C10DE1" w:rsidRDefault="00B66F33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D885D" w14:textId="77777777" w:rsidR="00C10DE1" w:rsidRDefault="00B66F33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…</w:t>
            </w:r>
          </w:p>
        </w:tc>
      </w:tr>
      <w:tr w:rsidR="00C10DE1" w14:paraId="774AC1C4" w14:textId="77777777">
        <w:trPr>
          <w:trHeight w:val="574"/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1DD40" w14:textId="77777777" w:rsidR="00C10DE1" w:rsidRDefault="00C10DE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4DA63" w14:textId="77777777" w:rsidR="00BA516D" w:rsidRDefault="00BA516D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24C1BE36" w14:textId="5BE56307" w:rsidR="00C10DE1" w:rsidRDefault="00B66F33"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AEEEA" w14:textId="77777777" w:rsidR="00C10DE1" w:rsidRDefault="00B66F33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19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C63EC" w14:textId="77777777" w:rsidR="00C10DE1" w:rsidRDefault="00B66F33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21134" w14:textId="77777777" w:rsidR="00C10DE1" w:rsidRDefault="00B66F33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31</w:t>
            </w:r>
          </w:p>
        </w:tc>
      </w:tr>
    </w:tbl>
    <w:p w14:paraId="2D2CC36A" w14:textId="77777777" w:rsidR="00B66F33" w:rsidRDefault="00B66F33">
      <w:pPr>
        <w:rPr>
          <w:rFonts w:ascii="Arial" w:hAnsi="Arial" w:cs="Arial"/>
          <w:b/>
          <w:color w:val="000000"/>
          <w:sz w:val="22"/>
          <w:szCs w:val="22"/>
        </w:rPr>
      </w:pPr>
    </w:p>
    <w:p w14:paraId="02C52D32" w14:textId="77777777" w:rsidR="00BA516D" w:rsidRDefault="00BA516D">
      <w:pPr>
        <w:rPr>
          <w:rFonts w:ascii="Arial" w:hAnsi="Arial" w:cs="Arial"/>
          <w:b/>
          <w:color w:val="000000"/>
          <w:sz w:val="22"/>
          <w:szCs w:val="22"/>
        </w:rPr>
      </w:pPr>
    </w:p>
    <w:p w14:paraId="448DD2F3" w14:textId="77777777" w:rsidR="00BA516D" w:rsidRDefault="00BA516D">
      <w:pPr>
        <w:rPr>
          <w:rFonts w:ascii="Arial" w:hAnsi="Arial" w:cs="Arial"/>
          <w:b/>
          <w:color w:val="000000"/>
          <w:sz w:val="22"/>
          <w:szCs w:val="22"/>
        </w:rPr>
      </w:pPr>
    </w:p>
    <w:p w14:paraId="7FDAB8EE" w14:textId="77777777" w:rsidR="00BA516D" w:rsidRDefault="00BA516D">
      <w:pPr>
        <w:rPr>
          <w:rFonts w:ascii="Arial" w:hAnsi="Arial" w:cs="Arial"/>
          <w:b/>
          <w:color w:val="000000"/>
          <w:sz w:val="22"/>
          <w:szCs w:val="22"/>
        </w:rPr>
      </w:pPr>
    </w:p>
    <w:p w14:paraId="5B06F578" w14:textId="77777777" w:rsidR="00BA516D" w:rsidRDefault="00BA516D">
      <w:pPr>
        <w:rPr>
          <w:rFonts w:ascii="Arial" w:hAnsi="Arial" w:cs="Arial"/>
          <w:b/>
          <w:color w:val="000000"/>
          <w:sz w:val="22"/>
          <w:szCs w:val="22"/>
        </w:rPr>
      </w:pPr>
    </w:p>
    <w:p w14:paraId="09F88028" w14:textId="04F58BF5" w:rsidR="00C10DE1" w:rsidRPr="00BA516D" w:rsidRDefault="00B66F33">
      <w:pPr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BA516D">
        <w:rPr>
          <w:rFonts w:ascii="Arial" w:hAnsi="Arial" w:cs="Arial"/>
          <w:b/>
          <w:color w:val="000000"/>
          <w:sz w:val="22"/>
          <w:szCs w:val="22"/>
          <w:u w:val="single"/>
        </w:rPr>
        <w:lastRenderedPageBreak/>
        <w:t>Zakres usługi objętej czynszem dzierżawnym:</w:t>
      </w:r>
    </w:p>
    <w:p w14:paraId="6E68DBF4" w14:textId="77777777" w:rsidR="00BA516D" w:rsidRDefault="00BA516D">
      <w:pPr>
        <w:rPr>
          <w:rFonts w:ascii="Arial" w:hAnsi="Arial" w:cs="Arial"/>
          <w:color w:val="000000"/>
          <w:sz w:val="22"/>
          <w:szCs w:val="22"/>
        </w:rPr>
      </w:pPr>
    </w:p>
    <w:p w14:paraId="1D592D10" w14:textId="77777777" w:rsidR="00C10DE1" w:rsidRDefault="00B66F33" w:rsidP="00BA516D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1. Transport urządzeń do wskazanych lokalizacji, wniesienie, ustawienie i wypoziomowanie w miejscu użytkowania.</w:t>
      </w:r>
    </w:p>
    <w:p w14:paraId="012290F0" w14:textId="073BCDAA" w:rsidR="00C10DE1" w:rsidRDefault="00B66F33" w:rsidP="00BA516D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2. </w:t>
      </w:r>
      <w:r w:rsidR="00BA516D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Wykonanie podejścia wodnego od najbliższego punktu instalacji wodociągowej wskazanego przez Zamawiającego wraz z montażem zaworu odcinającego, podłączenie urządzenia do lokalnej sieci wodociągowej oraz do istniejącej instalacji elektrycznej, uruchomienie i regulacja, sprawdzenie szczelności instalacji oraz próba prawidłowego działania każdego urządzenia.</w:t>
      </w:r>
    </w:p>
    <w:p w14:paraId="261EFDAA" w14:textId="77777777" w:rsidR="00C10DE1" w:rsidRDefault="00B66F33" w:rsidP="00BA516D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 Wykonanie prac montażowych w sposób nienaruszający konstrukcji i estetyki pomieszczeń, z zachowaniem obowiązujących przepisów BHP i ppoż. oraz procedur sanitarno-epidemiologicznych obowiązujących u Zamawiającego; uporządkowanie miejsca prac po ich zakończeniu.</w:t>
      </w:r>
    </w:p>
    <w:p w14:paraId="0DF61843" w14:textId="77777777" w:rsidR="00C10DE1" w:rsidRDefault="00B66F33" w:rsidP="00BA516D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 Przeszkolenie wskazanych pracowników Zamawiającego w zakresie obsługi urządzeń oraz przekazanie instrukcji obsługi w języku polskim.</w:t>
      </w:r>
    </w:p>
    <w:p w14:paraId="350D757B" w14:textId="77777777" w:rsidR="00C10DE1" w:rsidRDefault="00B66F33" w:rsidP="00BA516D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 Regularny serwis techniczny i naprawy urządzeń, w tym dostarczenie na własny koszt niezbędnych części zamiennych, oraz podstawianie urządzeń zastępczych na czas naprawy.</w:t>
      </w:r>
    </w:p>
    <w:p w14:paraId="6060B52E" w14:textId="77777777" w:rsidR="00C10DE1" w:rsidRDefault="00B66F33" w:rsidP="00BA516D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6. Okresowa wymiana wkładów filtracyjnych (filtr wstępny 5 mikronów oraz filtr zasadniczy 1 mikron) w częstotliwości zgodnej z wytycznymi producenta, </w:t>
      </w:r>
      <w:r w:rsidRPr="00BA516D">
        <w:rPr>
          <w:rFonts w:ascii="Arial" w:hAnsi="Arial" w:cs="Arial"/>
          <w:b/>
          <w:bCs/>
          <w:color w:val="000000"/>
          <w:sz w:val="22"/>
          <w:szCs w:val="22"/>
        </w:rPr>
        <w:t>nie rzadziej niż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BA516D">
        <w:rPr>
          <w:rFonts w:ascii="Arial" w:hAnsi="Arial" w:cs="Arial"/>
          <w:b/>
          <w:bCs/>
          <w:color w:val="000000"/>
          <w:sz w:val="22"/>
          <w:szCs w:val="22"/>
        </w:rPr>
        <w:t>co 6 miesięcy</w:t>
      </w:r>
      <w:r>
        <w:rPr>
          <w:rFonts w:ascii="Arial" w:hAnsi="Arial" w:cs="Arial"/>
          <w:color w:val="000000"/>
          <w:sz w:val="22"/>
          <w:szCs w:val="22"/>
        </w:rPr>
        <w:t>, potwierdzana protokołem.</w:t>
      </w:r>
    </w:p>
    <w:p w14:paraId="79137E76" w14:textId="7566BFAD" w:rsidR="00C10DE1" w:rsidRDefault="00B66F33" w:rsidP="00BA516D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7. Sanityzacja urządzeń wykonywana w miejscu świadczenia usług, w częstotliwości zgodnej z wytycznymi producenta oraz obowiązującymi przepisami sanitarnymi, nie rzadziej niż raz na pół roku, a ponadto każdorazowo, gdy jest to konieczne ze względów higienicznych lub technicznych, </w:t>
      </w:r>
      <w:r w:rsidR="00BA516D"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t>w szczególności po naprawie mogącej mieć wpływ na jakość wody; potwierdzana protokołem zawierającym datę czynności, oznaczenie i miejsce użytkowania urządzenia, zakres wykonanych czynności, informację o zastosowanych środkach i o wymianie filtrów oraz podpisy osoby wykonującej czynności i przedstawiciela Zamawiającego.</w:t>
      </w:r>
    </w:p>
    <w:p w14:paraId="7BE767CE" w14:textId="77777777" w:rsidR="00C10DE1" w:rsidRDefault="00B66F33" w:rsidP="00BA516D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8. Prowadzenie i bieżąca aktualizacja harmonogramu przeglądów, wymian filtrów i sanityzacji, przekazywanego Zamawiającemu.</w:t>
      </w:r>
    </w:p>
    <w:p w14:paraId="77863C40" w14:textId="5ADAA5F0" w:rsidR="00C10DE1" w:rsidRDefault="00B66F33" w:rsidP="00BA516D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9. Wykonanie, </w:t>
      </w:r>
      <w:r w:rsidRPr="00BA516D">
        <w:rPr>
          <w:rFonts w:ascii="Arial" w:hAnsi="Arial" w:cs="Arial"/>
          <w:b/>
          <w:bCs/>
          <w:color w:val="000000"/>
          <w:sz w:val="22"/>
          <w:szCs w:val="22"/>
        </w:rPr>
        <w:t>co najmniej raz na 12 miesięcy</w:t>
      </w:r>
      <w:r>
        <w:rPr>
          <w:rFonts w:ascii="Arial" w:hAnsi="Arial" w:cs="Arial"/>
          <w:color w:val="000000"/>
          <w:sz w:val="22"/>
          <w:szCs w:val="22"/>
        </w:rPr>
        <w:t xml:space="preserve"> obowiązywania umowy, badania jakości wody uzdatnionej pobranej z co najmniej 10 % zamontowanych urządzeń, w laboratorium posiadającym </w:t>
      </w:r>
      <w:r w:rsidR="00BA516D">
        <w:rPr>
          <w:rFonts w:ascii="Arial" w:hAnsi="Arial" w:cs="Arial"/>
          <w:color w:val="000000"/>
          <w:sz w:val="22"/>
          <w:szCs w:val="22"/>
        </w:rPr>
        <w:t>akredytację</w:t>
      </w:r>
      <w:r>
        <w:rPr>
          <w:rFonts w:ascii="Arial" w:hAnsi="Arial" w:cs="Arial"/>
          <w:color w:val="000000"/>
          <w:sz w:val="22"/>
          <w:szCs w:val="22"/>
        </w:rPr>
        <w:t xml:space="preserve"> i przekazanie Zamawiającemu sprawozdania z badań.</w:t>
      </w:r>
    </w:p>
    <w:p w14:paraId="73C24B2C" w14:textId="1C4DB585" w:rsidR="00C10DE1" w:rsidRDefault="00B66F33" w:rsidP="00BA516D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10. Przeniesienie urządzenia do innej lokalizacji w obrębie budynków zarządzanych przez Szpital, na żądanie Zamawiającego – w liczbie określonej </w:t>
      </w:r>
      <w:r w:rsidR="00BA516D"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t>w projekcie umowy.</w:t>
      </w:r>
    </w:p>
    <w:p w14:paraId="7FCAD4C9" w14:textId="6C398315" w:rsidR="00C10DE1" w:rsidRPr="00BA516D" w:rsidRDefault="00B66F33" w:rsidP="00BA516D">
      <w:pPr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11. Usuwanie na własny koszt wad wykonanych przyłączy i elementów instalacyjnych oraz ich skutków, w tym szkód wynikających z nieszczelności, </w:t>
      </w:r>
      <w:r w:rsidR="00BA516D"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t xml:space="preserve">w okresie obowiązywania umowy, a dla elementów pozostających w obiekcie po demontażu urządzeń – </w:t>
      </w:r>
      <w:r w:rsidRPr="00BA516D">
        <w:rPr>
          <w:rFonts w:ascii="Arial" w:hAnsi="Arial" w:cs="Arial"/>
          <w:b/>
          <w:bCs/>
          <w:color w:val="000000"/>
          <w:sz w:val="22"/>
          <w:szCs w:val="22"/>
        </w:rPr>
        <w:t>przez 24 miesiące od dnia odbioru prac montażowych.</w:t>
      </w:r>
    </w:p>
    <w:p w14:paraId="23522253" w14:textId="77777777" w:rsidR="00C10DE1" w:rsidRDefault="00B66F33" w:rsidP="00BA516D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12. Demontaż urządzeń po zakończeniu umowy wraz z przywróceniem miejsc montażu do stanu poprzedniego (z uwzględnieniem normalnego zużycia).</w:t>
      </w:r>
    </w:p>
    <w:p w14:paraId="4CB8673B" w14:textId="77777777" w:rsidR="00B66F33" w:rsidRDefault="00B66F33" w:rsidP="00BA516D">
      <w:p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6D392089" w14:textId="77777777" w:rsidR="00BA516D" w:rsidRDefault="00BA516D">
      <w:pPr>
        <w:rPr>
          <w:rFonts w:ascii="Arial" w:hAnsi="Arial" w:cs="Arial"/>
          <w:b/>
          <w:color w:val="000000"/>
          <w:sz w:val="22"/>
          <w:szCs w:val="22"/>
        </w:rPr>
      </w:pPr>
    </w:p>
    <w:p w14:paraId="3EEFCCB0" w14:textId="77777777" w:rsidR="00BA516D" w:rsidRDefault="00BA516D">
      <w:pPr>
        <w:rPr>
          <w:rFonts w:ascii="Arial" w:hAnsi="Arial" w:cs="Arial"/>
          <w:b/>
          <w:color w:val="000000"/>
          <w:sz w:val="22"/>
          <w:szCs w:val="22"/>
        </w:rPr>
      </w:pPr>
    </w:p>
    <w:p w14:paraId="7145362A" w14:textId="77777777" w:rsidR="00BA516D" w:rsidRDefault="00BA516D">
      <w:pPr>
        <w:rPr>
          <w:rFonts w:ascii="Arial" w:hAnsi="Arial" w:cs="Arial"/>
          <w:b/>
          <w:color w:val="000000"/>
          <w:sz w:val="22"/>
          <w:szCs w:val="22"/>
        </w:rPr>
      </w:pPr>
    </w:p>
    <w:p w14:paraId="20FB9502" w14:textId="108C4BD0" w:rsidR="00C10DE1" w:rsidRPr="00BA516D" w:rsidRDefault="00B66F33">
      <w:pPr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BA516D">
        <w:rPr>
          <w:rFonts w:ascii="Arial" w:hAnsi="Arial" w:cs="Arial"/>
          <w:b/>
          <w:color w:val="000000"/>
          <w:sz w:val="22"/>
          <w:szCs w:val="22"/>
          <w:u w:val="single"/>
        </w:rPr>
        <w:lastRenderedPageBreak/>
        <w:t>Parametry wymagane, jakie muszą spełniać oferowane dystrybutory:</w:t>
      </w:r>
    </w:p>
    <w:p w14:paraId="05964835" w14:textId="77777777" w:rsidR="00E62EDF" w:rsidRPr="00BA516D" w:rsidRDefault="00E62EDF">
      <w:pPr>
        <w:rPr>
          <w:rFonts w:ascii="Arial" w:hAnsi="Arial" w:cs="Arial"/>
          <w:color w:val="000000"/>
          <w:sz w:val="22"/>
          <w:szCs w:val="22"/>
          <w:u w:val="single"/>
        </w:rPr>
      </w:pPr>
    </w:p>
    <w:tbl>
      <w:tblPr>
        <w:tblW w:w="148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"/>
        <w:gridCol w:w="5400"/>
        <w:gridCol w:w="2600"/>
        <w:gridCol w:w="3000"/>
        <w:gridCol w:w="1400"/>
        <w:gridCol w:w="1800"/>
      </w:tblGrid>
      <w:tr w:rsidR="00C10DE1" w14:paraId="2CFA1B2C" w14:textId="77777777">
        <w:tc>
          <w:tcPr>
            <w:tcW w:w="14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A8126" w14:textId="77777777" w:rsidR="00E62EDF" w:rsidRDefault="00B66F33">
            <w:pPr>
              <w:keepNext/>
              <w:jc w:val="center"/>
              <w:outlineLvl w:val="0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 xml:space="preserve">DYSTRYBUTORY WODY PITNEJ PODŁĄCZANE DO SIECI WODOCIĄGOWEJ – 31 SZT. </w:t>
            </w:r>
          </w:p>
          <w:p w14:paraId="0F29FEFD" w14:textId="5927F478" w:rsidR="00C10DE1" w:rsidRDefault="00B66F33">
            <w:pPr>
              <w:keepNext/>
              <w:jc w:val="center"/>
              <w:outlineLvl w:val="0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(19 SZT. NABLATOWYCH, 12 SZT. WOLNOSTOJĄCYCH)</w:t>
            </w:r>
          </w:p>
          <w:p w14:paraId="6E9032CF" w14:textId="77777777" w:rsidR="00E62EDF" w:rsidRDefault="00E62EDF">
            <w:pPr>
              <w:keepNext/>
              <w:jc w:val="center"/>
              <w:outlineLvl w:val="0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</w:p>
        </w:tc>
      </w:tr>
      <w:tr w:rsidR="00C10DE1" w14:paraId="456F88F9" w14:textId="77777777">
        <w:trPr>
          <w:cantSplit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13716" w14:textId="77777777" w:rsidR="00C10DE1" w:rsidRDefault="00B66F33">
            <w:pPr>
              <w:keepNext/>
              <w:jc w:val="center"/>
              <w:outlineLvl w:val="5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B0122" w14:textId="77777777" w:rsidR="00C10DE1" w:rsidRDefault="00B66F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Parametr [jednostka]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773C2" w14:textId="77777777" w:rsidR="00C10DE1" w:rsidRDefault="00B66F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Parametr wymagany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09D70" w14:textId="77777777" w:rsidR="00C10DE1" w:rsidRDefault="00B66F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Parametr oferowany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4A1DC" w14:textId="77777777" w:rsidR="00C10DE1" w:rsidRDefault="00B66F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Dokument / strona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25C65" w14:textId="62914C6E" w:rsidR="00C10DE1" w:rsidRDefault="00B66F33">
            <w:pPr>
              <w:keepNext/>
              <w:jc w:val="center"/>
              <w:outlineLvl w:val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Ocena Komisji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spełnia /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nie spełnia</w:t>
            </w:r>
          </w:p>
        </w:tc>
      </w:tr>
      <w:tr w:rsidR="00C10DE1" w14:paraId="450B2250" w14:textId="77777777">
        <w:trPr>
          <w:cantSplit/>
        </w:trPr>
        <w:tc>
          <w:tcPr>
            <w:tcW w:w="14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6A314" w14:textId="77777777" w:rsidR="00C10DE1" w:rsidRDefault="00B66F33">
            <w:pPr>
              <w:keepNext/>
              <w:numPr>
                <w:ilvl w:val="0"/>
                <w:numId w:val="2"/>
              </w:numPr>
              <w:outlineLvl w:val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INFORMACJE OGÓLNE</w:t>
            </w:r>
          </w:p>
        </w:tc>
      </w:tr>
      <w:tr w:rsidR="00C10DE1" w14:paraId="7FC4B32D" w14:textId="77777777" w:rsidTr="00E62EDF">
        <w:trPr>
          <w:cantSplit/>
          <w:trHeight w:val="438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02E0E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3A480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Urządzenia fabrycznie nowe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AC565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3C07B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C1435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03A2E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14552856" w14:textId="77777777">
        <w:trPr>
          <w:cantSplit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AB597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0F4B6" w14:textId="77777777" w:rsidR="00BA516D" w:rsidRDefault="00BA516D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49A8E7" w14:textId="6FE1853A" w:rsidR="00C10DE1" w:rsidRDefault="00B66F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Atest higieniczny Narodowego Instytutu Zdrowia Publicznego PZH – PIB (lub równoważny dokument wydany przez uprawnioną jednostkę) dla urządzenia albo dla jego elementów mających kontakt z wodą przeznaczoną do spożycia przez ludzi</w:t>
            </w:r>
          </w:p>
          <w:p w14:paraId="73B53F97" w14:textId="77777777" w:rsidR="00BA516D" w:rsidRDefault="00BA516D"/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5669D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Tak, załączyć do oferty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E5818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6805C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73BFD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3160030C" w14:textId="77777777" w:rsidTr="00E62EDF">
        <w:trPr>
          <w:cantSplit/>
          <w:trHeight w:val="71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93366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5A6D2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Deklaracja zgodności producenta. Urządzenie oznaczone znakiem CE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DAD2A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Tak, załączyć do oferty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90D3C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D7CA2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3116A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3420E457" w14:textId="77777777" w:rsidTr="00E62EDF">
        <w:trPr>
          <w:cantSplit/>
          <w:trHeight w:val="183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1C0A5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85941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Urządzenia podłączane bezpośrednio do sieci wodociągowej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bezbutlowe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), zapewniające co najmniej dwustopniową filtrację wody, usuwające szkodliwe zanieczyszczenia chemiczne i biologiczne oraz pozostawiające składniki mineralne mające pozytywny wpływ na organizm człowieka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4C7E4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52EEE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60BB2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B7E15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07212377" w14:textId="77777777" w:rsidTr="00E62EDF">
        <w:trPr>
          <w:cantSplit/>
          <w:trHeight w:val="126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4A90E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67AEB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Urządzenia wykonane z materiałów umożliwiających skuteczne czyszczenie i dezynfekcję powierzchni zewnętrznych oraz elementów mających kontakt z wodą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65487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579A3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83DB4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3F3E9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0ADE4A21" w14:textId="77777777" w:rsidTr="00E62EDF">
        <w:trPr>
          <w:cantSplit/>
          <w:trHeight w:val="98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A3C69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5A1E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Indywidualne oznaczenie każdego urządzenia umożliwiające jego jednoznaczną identyfikację w dokumentacji serwisowej i w protokołach sanityzacji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9FFCD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71936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F203C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45BB1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6A830E26" w14:textId="77777777" w:rsidTr="00E62EDF">
        <w:trPr>
          <w:cantSplit/>
          <w:trHeight w:val="559"/>
        </w:trPr>
        <w:tc>
          <w:tcPr>
            <w:tcW w:w="14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E89A4" w14:textId="77777777" w:rsidR="00C10DE1" w:rsidRDefault="00B66F33">
            <w:pPr>
              <w:keepNext/>
              <w:numPr>
                <w:ilvl w:val="0"/>
                <w:numId w:val="2"/>
              </w:numPr>
              <w:outlineLvl w:val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DYSTRYBUTORY NABLATOWE – 19 SZT.</w:t>
            </w:r>
          </w:p>
        </w:tc>
      </w:tr>
      <w:tr w:rsidR="00C10DE1" w14:paraId="021F6668" w14:textId="77777777" w:rsidTr="00E62EDF">
        <w:trPr>
          <w:cantSplit/>
          <w:trHeight w:val="42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2C323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4EECF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Nazwa urządzenia: model, nr katalogowy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A2D8D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Podać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25675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BB758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599EF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7C229608" w14:textId="77777777" w:rsidTr="00E62EDF">
        <w:trPr>
          <w:cantSplit/>
          <w:trHeight w:val="40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84B92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7E4D4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Producent: pełna nazwa, adres, strona www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259BE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Podać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9BC95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4672A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6713B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6F0BAA16" w14:textId="77777777" w:rsidTr="00E62EDF">
        <w:trPr>
          <w:cantSplit/>
          <w:trHeight w:val="408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2BA8C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B809F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Kraj produkcji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245F5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Podać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27495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F7B42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841A9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075B4768" w14:textId="77777777">
        <w:trPr>
          <w:cantSplit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5AB3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36A2F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Wymiary urządzenia (szer. x głęb. x wys.) [mm]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D48CB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min. 240 x 300 x 400</w:t>
            </w:r>
            <w:r>
              <w:rPr>
                <w:rFonts w:ascii="Arial" w:hAnsi="Arial" w:cs="Arial"/>
                <w:sz w:val="22"/>
                <w:szCs w:val="22"/>
              </w:rPr>
              <w:br/>
              <w:t>maks. 400 x 460 x 475</w:t>
            </w:r>
            <w:r>
              <w:rPr>
                <w:rFonts w:ascii="Arial" w:hAnsi="Arial" w:cs="Arial"/>
                <w:sz w:val="22"/>
                <w:szCs w:val="22"/>
              </w:rPr>
              <w:br/>
              <w:t>Podać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E64AC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8D48E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F1CA9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16653FA2" w14:textId="77777777">
        <w:trPr>
          <w:cantSplit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F033F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C7701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Możliwość uzyskania wody schłodzonej o temp. 5-12°C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E4984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Tak, podać zakres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712DD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B6DD1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0DA58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70526976" w14:textId="77777777" w:rsidTr="00E62EDF">
        <w:trPr>
          <w:cantSplit/>
          <w:trHeight w:val="418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6DF47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06DD3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Możliwość uzyskania wody gorącej o temp. 85-95°C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218FD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Tak, podać zakres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55383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1ABDF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B5757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66A787FD" w14:textId="77777777">
        <w:trPr>
          <w:cantSplit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4D14D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1AE77" w14:textId="77777777" w:rsidR="00BA516D" w:rsidRDefault="00BA516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03CAF1" w14:textId="77777777" w:rsidR="00C10DE1" w:rsidRDefault="00B66F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Dwustopniowy poziom filtracji – filtr wstępny o dokładności filtracji 5 mikronów</w:t>
            </w:r>
          </w:p>
          <w:p w14:paraId="61FE2D25" w14:textId="7003160C" w:rsidR="00BA516D" w:rsidRDefault="00BA516D"/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6CACA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Tak, podać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EAC3B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22F39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A64BE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0874C438" w14:textId="77777777">
        <w:trPr>
          <w:cantSplit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8F33D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3E55E" w14:textId="77777777" w:rsidR="00BA516D" w:rsidRDefault="00BA516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E89245" w14:textId="3A78C0A9" w:rsidR="00C10DE1" w:rsidRDefault="00B66F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Dwustopniowy poziom filtracji – filtr zasadniczy o dokładności filtracji 1 mikrona</w:t>
            </w:r>
          </w:p>
          <w:p w14:paraId="0C384E72" w14:textId="2ED57DCC" w:rsidR="00E62EDF" w:rsidRDefault="00E62EDF"/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61260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Tak, podać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BD819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E0E27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1A432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0CE21850" w14:textId="77777777" w:rsidTr="00E62EDF">
        <w:trPr>
          <w:cantSplit/>
          <w:trHeight w:val="34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858B6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FF2B8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Wydajność chłodzenia wody (w temp. otoczenia) [l/h]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F43F5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min. 2, podać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EC094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EDEE9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A4EE9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246EDA97" w14:textId="77777777" w:rsidTr="00E62EDF">
        <w:trPr>
          <w:cantSplit/>
          <w:trHeight w:val="42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B7C78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2E568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Wydajność grzania wody (w temp. otoczenia) [l/h]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78A23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min. 5, podać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B6C3C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3F5AB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4599E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7D26352C" w14:textId="77777777" w:rsidTr="00E62EDF">
        <w:trPr>
          <w:cantSplit/>
          <w:trHeight w:val="41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4A4AD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E682C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Moc urządzenia [W]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F4C55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maks. 650, podać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02561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6E588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096CE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28050FF3" w14:textId="77777777" w:rsidTr="00E62EDF">
        <w:trPr>
          <w:cantSplit/>
          <w:trHeight w:val="70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2DF1B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5EE0A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 xml:space="preserve">Zasilanie 230 V / 50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Hz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przewód zasilający zakończony wtyczką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9F0AB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28D56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50571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E9ACA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7420BDE3" w14:textId="77777777" w:rsidTr="00E62EDF">
        <w:trPr>
          <w:cantSplit/>
          <w:trHeight w:val="698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1AB93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01F7D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Obudowa wykonana ze stali nierdzewnej lub plastikowa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4C644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Tak, podać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6FFF7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6515E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C442F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3D92FBB8" w14:textId="77777777" w:rsidTr="00E62EDF">
        <w:trPr>
          <w:cantSplit/>
          <w:trHeight w:val="41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193E5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3775B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Dopuszczalna kolorystyka: stal / grafit / szary / czarny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6BC9F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Tak, podać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EDC15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DCD92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43FDF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50CAB05D" w14:textId="77777777" w:rsidTr="00E62EDF">
        <w:trPr>
          <w:cantSplit/>
          <w:trHeight w:val="70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F940A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F2771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Zabezpieczenie przed przypadkowym poparzeniem – blokada wylewki wody gorącej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8CB6D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10956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00215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CB14C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77D79C8C" w14:textId="77777777" w:rsidTr="00E62EDF">
        <w:trPr>
          <w:cantSplit/>
          <w:trHeight w:val="156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CAE17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F54B6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Rozwiązanie zapewniające higieniczny pobór wody, ograniczające konieczność kontaktu dłoni z urządzeniem (np. popychacz dźwigniowy, czujnik bezdotykowy, przycisk) – Wykonawca opisuje zastosowaną technologię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1B857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Tak, opisać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99C81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5AB7F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10E8A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4C1C6733" w14:textId="77777777">
        <w:trPr>
          <w:cantSplit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D8D97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D8E88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Tacka ociekowa, wyjmowana, przeznaczona do mycia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1C57B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1E3DD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F6981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F59FE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6468DEB1" w14:textId="77777777" w:rsidTr="00E62EDF">
        <w:trPr>
          <w:cantSplit/>
          <w:trHeight w:val="75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FE82A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A8EE5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Instrukcja obsługi w języku polskim dostarczana wraz z urządzeniem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88F95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8F6EF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60452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07AEE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359CFC16" w14:textId="77777777" w:rsidTr="00E62EDF">
        <w:trPr>
          <w:cantSplit/>
          <w:trHeight w:val="410"/>
        </w:trPr>
        <w:tc>
          <w:tcPr>
            <w:tcW w:w="14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40B29" w14:textId="77777777" w:rsidR="00C10DE1" w:rsidRDefault="00B66F33">
            <w:pPr>
              <w:keepNext/>
              <w:numPr>
                <w:ilvl w:val="0"/>
                <w:numId w:val="2"/>
              </w:numPr>
              <w:outlineLvl w:val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DYSTRYBUTORY WOLNOSTOJĄCE – 12 SZT.</w:t>
            </w:r>
          </w:p>
        </w:tc>
      </w:tr>
      <w:tr w:rsidR="00C10DE1" w14:paraId="38C52585" w14:textId="77777777" w:rsidTr="00E62EDF">
        <w:trPr>
          <w:cantSplit/>
          <w:trHeight w:val="41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FA9D0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277E3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Nazwa urządzenia: model, nr katalogowy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E2BD0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Podać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39711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72C1C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40C36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14E67AF0" w14:textId="77777777" w:rsidTr="00E62EDF">
        <w:trPr>
          <w:cantSplit/>
          <w:trHeight w:val="409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D381A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E4704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Producent: pełna nazwa, adres, strona www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72AD0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Podać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2368A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34930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B966C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3765FB2F" w14:textId="77777777">
        <w:trPr>
          <w:cantSplit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70A86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11207" w14:textId="77777777" w:rsidR="00C10DE1" w:rsidRDefault="00B66F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Kraj produkcji</w:t>
            </w:r>
          </w:p>
          <w:p w14:paraId="4E2B9F81" w14:textId="77777777" w:rsidR="00E62EDF" w:rsidRDefault="00E62EDF"/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2F61F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Podać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8F06E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C9ED3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5F006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1FA3746F" w14:textId="77777777">
        <w:trPr>
          <w:cantSplit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A86D1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2C4DC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Wymiary urządzenia (szer. x głęb. x wys.) [mm]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709F5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min. 300 x 300 x 1100</w:t>
            </w:r>
            <w:r>
              <w:rPr>
                <w:rFonts w:ascii="Arial" w:hAnsi="Arial" w:cs="Arial"/>
                <w:sz w:val="22"/>
                <w:szCs w:val="22"/>
              </w:rPr>
              <w:br/>
              <w:t>maks. 400 x 460 x 1200</w:t>
            </w:r>
            <w:r>
              <w:rPr>
                <w:rFonts w:ascii="Arial" w:hAnsi="Arial" w:cs="Arial"/>
                <w:sz w:val="22"/>
                <w:szCs w:val="22"/>
              </w:rPr>
              <w:br/>
              <w:t>Podać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5D444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D33DB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B3BD7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2AEAA11A" w14:textId="77777777">
        <w:trPr>
          <w:cantSplit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68B2F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66124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Możliwość uzyskania wody schłodzonej o temp. 5-12°C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7E77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Tak, podać zakres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573A6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267AC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FE616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0D7F2A41" w14:textId="77777777" w:rsidTr="00E62EDF">
        <w:trPr>
          <w:cantSplit/>
          <w:trHeight w:val="56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32463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79772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Możliwość uzyskania wody gorącej o temp. 85-95°C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9D413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Tak, podać zakres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9807D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34655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DD55D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2C37ABEB" w14:textId="77777777">
        <w:trPr>
          <w:cantSplit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4AE71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5130C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Dwustopniowy poziom filtracji – filtr wstępny o dokładności filtracji 5 mikronów*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87FB7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Tak, podać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8467A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49C98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8711A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045DCD32" w14:textId="77777777" w:rsidTr="00E62EDF">
        <w:trPr>
          <w:cantSplit/>
          <w:trHeight w:val="608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B160F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A266E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Dwustopniowy poziom filtracji – filtr zasadniczy o dokładności filtracji 1 mikrona*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0E982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Tak, podać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AE5C4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D4144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DB60C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141DB164" w14:textId="77777777" w:rsidTr="00E62EDF">
        <w:trPr>
          <w:cantSplit/>
          <w:trHeight w:val="40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59AC2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EC2AC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Wydajność chłodzenia wody (w temp. otoczenia) [l/h]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EEAD2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min. 2, podać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345D0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A405D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3F6BE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0AE47CDF" w14:textId="77777777" w:rsidTr="00E62EDF">
        <w:trPr>
          <w:cantSplit/>
          <w:trHeight w:val="42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AFF0D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778A0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Wydajność grzania wody (w temp. otoczenia) [l/h]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B8956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min. 5, podać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081B4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CD1F3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F1EFC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5AA86BF4" w14:textId="77777777" w:rsidTr="00E62EDF">
        <w:trPr>
          <w:cantSplit/>
          <w:trHeight w:val="41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729E3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ED01F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Moc urządzenia [W]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2E30B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maks. 650, podać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CF62A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C6293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E9FE2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34F3898E" w14:textId="77777777" w:rsidTr="00E62EDF">
        <w:trPr>
          <w:cantSplit/>
          <w:trHeight w:val="69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25B17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D46F7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 xml:space="preserve">Zasilanie 230 V / 50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Hz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przewód zasilający zakończony wtyczką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841C1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F62A7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87CD5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9BAE4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5374C7A1" w14:textId="77777777" w:rsidTr="00E62EDF">
        <w:trPr>
          <w:cantSplit/>
          <w:trHeight w:val="71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0E66C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4B546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Obudowa wykonana ze stali nierdzewnej lub plastikowa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AF19C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Tak, podać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3A379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31C77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7F452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559F3CB0" w14:textId="77777777" w:rsidTr="00E62EDF">
        <w:trPr>
          <w:cantSplit/>
          <w:trHeight w:val="54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B3D29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62749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Dopuszczalna kolorystyka: stal / grafit / szary / czarny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DE9BF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Tak, podać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D1024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1010D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256F8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3D900E65" w14:textId="77777777" w:rsidTr="00E62EDF">
        <w:trPr>
          <w:cantSplit/>
          <w:trHeight w:val="69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8088C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CD02E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Zabezpieczenie przed przypadkowym poparzeniem – blokada wylewki wody gorącej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B4F14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567FD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37D1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11DC5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49AE2E21" w14:textId="77777777">
        <w:trPr>
          <w:cantSplit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50E09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F22E3" w14:textId="77777777" w:rsidR="00BA516D" w:rsidRDefault="00BA516D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EF5663" w14:textId="77777777" w:rsidR="00C10DE1" w:rsidRDefault="00B66F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Rozwiązanie zapewniające higieniczny pobór wody, ograniczające konieczność kontaktu dłoni z urządzeniem (np. popychacz dźwigniowy, czujnik bezdotykowy, przycisk) – Wykonawca opisuje zastosowaną technologię</w:t>
            </w:r>
          </w:p>
          <w:p w14:paraId="3D7844D7" w14:textId="638D3460" w:rsidR="00BA516D" w:rsidRDefault="00BA516D"/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5B037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Tak, opisać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60C16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AAD97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24E9A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6181610C" w14:textId="77777777">
        <w:trPr>
          <w:cantSplit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C8D11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00ACD" w14:textId="77777777" w:rsidR="00BA516D" w:rsidRDefault="00BA516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DEAE9A" w14:textId="77777777" w:rsidR="00C10DE1" w:rsidRDefault="00B66F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Tacka ociekowa, wyjmowana, przeznaczona do mycia</w:t>
            </w:r>
          </w:p>
          <w:p w14:paraId="5A2CA04A" w14:textId="39D1ED0E" w:rsidR="00BA516D" w:rsidRDefault="00BA516D"/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E0BEC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C6328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4CA46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0C9FA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39CA0795" w14:textId="77777777">
        <w:trPr>
          <w:cantSplit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4F269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DC7A7" w14:textId="77777777" w:rsidR="00BA516D" w:rsidRDefault="00BA516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64EE7F" w14:textId="79DCEC2F" w:rsidR="00C10DE1" w:rsidRDefault="00B66F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Instrukcja obsługi w języku polskim dostarczana wraz z urządzeniem</w:t>
            </w:r>
          </w:p>
          <w:p w14:paraId="108472F3" w14:textId="77777777" w:rsidR="00E62EDF" w:rsidRDefault="00E62EDF"/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A8EB9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21CC3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6183E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CCD3B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6DA5E875" w14:textId="77777777" w:rsidTr="00E62EDF">
        <w:trPr>
          <w:cantSplit/>
          <w:trHeight w:val="487"/>
        </w:trPr>
        <w:tc>
          <w:tcPr>
            <w:tcW w:w="14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1ACFB" w14:textId="77777777" w:rsidR="00C10DE1" w:rsidRDefault="00B66F33">
            <w:pPr>
              <w:keepNext/>
              <w:numPr>
                <w:ilvl w:val="0"/>
                <w:numId w:val="2"/>
              </w:numPr>
              <w:outlineLvl w:val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MONTAŻ, SERWIS I SANITYZACJA</w:t>
            </w:r>
          </w:p>
        </w:tc>
      </w:tr>
      <w:tr w:rsidR="00C10DE1" w14:paraId="5A216A25" w14:textId="77777777" w:rsidTr="00E62EDF">
        <w:trPr>
          <w:cantSplit/>
          <w:trHeight w:val="127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5D9DC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39C92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Naprawy, konserwacja, przeglądy, części zamienne oraz urządzenia zastępcze – wykonywane i pokrywane przez Wykonawcę w ramach czynszu dzierżawnego przez cały okres dzierżawy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A6A19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531DA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639E8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85E96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05B5A0FC" w14:textId="77777777" w:rsidTr="00E62EDF">
        <w:trPr>
          <w:cantSplit/>
          <w:trHeight w:val="69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1FC7C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0023B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Dostępność serwisu w dni robocze w godz. 8:00-15:00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25B76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Tak, podać nr telefonu i adres e-mail do zgłoszeń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BA965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E2DE9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3E930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3032DAB4" w14:textId="77777777">
        <w:trPr>
          <w:cantSplit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DA3E0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48CAB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Potwierdzenie przyjęcia zgłoszenia awarii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57ED6" w14:textId="211892C8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maks. </w:t>
            </w:r>
            <w:r w:rsidR="00C54DD6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 xml:space="preserve"> godzin</w:t>
            </w:r>
            <w:r w:rsidR="00C54DD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w dni robocze od zgłoszenia, podać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F999A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49C2F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89ED9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09E0BB11" w14:textId="77777777">
        <w:trPr>
          <w:cantSplit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CE636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86FA5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Czas reakcji – przystąpienie do usuwania awarii w miejscu użytkowania urządzenia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FF876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maks. 48 godzin w dni robocze od zgłoszenia, podać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BB9CF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4061A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AED5D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751D25D3" w14:textId="77777777">
        <w:trPr>
          <w:cantSplit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52A16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C449B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Usunięcie awarii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0C8DC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maks. 5 dni roboczych od zgłoszenia, podać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67A49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E1E9B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90336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69DC210A" w14:textId="77777777">
        <w:trPr>
          <w:cantSplit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10F7A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BB707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Podstawienie urządzenia zastępczego o parametrach nie gorszych niż urządzenie naprawiane – w przypadku awarii, której naprawa zajmie więcej niż 3 dni robocze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95D2F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maks. 3 dni robocze od zgłoszenia, podać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8C584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E32F1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52728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70C642BF" w14:textId="77777777">
        <w:trPr>
          <w:cantSplit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C71F9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D222A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Wymiana wkładów filtracyjnych zgodnie z wytycznymi producenta, potwierdzana protokołem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494C1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rzadziej niż co 6 miesięcy, podać deklarowaną częstotliwość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B6E61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656E7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0C9B1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5553BB95" w14:textId="77777777">
        <w:trPr>
          <w:cantSplit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B831D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92C28" w14:textId="77777777" w:rsidR="00BA516D" w:rsidRDefault="00BA516D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7E04BD" w14:textId="77777777" w:rsidR="00C10DE1" w:rsidRDefault="00B66F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Sanityzacja urządzeń wykonywana w miejscu świadczenia usług, zgodnie z wytycznymi producenta oraz obowiązującymi przepisami sanitarnymi, potwierdzana protokołem</w:t>
            </w:r>
          </w:p>
          <w:p w14:paraId="4BE1AE66" w14:textId="47C12B5B" w:rsidR="00BA516D" w:rsidRDefault="00BA516D"/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C681B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rzadziej niż raz na pół roku, podać deklarowaną częstotliwość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2AC13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02DB2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5C281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3C4AC8DE" w14:textId="77777777" w:rsidTr="00E62EDF">
        <w:trPr>
          <w:cantSplit/>
          <w:trHeight w:val="199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0327A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9EE49" w14:textId="77777777" w:rsidR="00BA516D" w:rsidRDefault="00BA516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AF23A1" w14:textId="77777777" w:rsidR="00C10DE1" w:rsidRDefault="00B66F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Odpowiedzialność Wykonawcy za szczelność i prawidłowe działanie wykonanych przyłączy oraz elementów instalacyjnych (podejście wodne, zawór odcinający, przewody łączące) – przez okres obowiązywania umowy, a dla elementów pozostających w obiekcie po demontażu urządzeń – 24 miesiące od dnia odbioru prac montażowych</w:t>
            </w:r>
          </w:p>
          <w:p w14:paraId="07AD22A7" w14:textId="4188733E" w:rsidR="00BA516D" w:rsidRDefault="00BA516D"/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71A37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576A3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53011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1E8BF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2CF1D366" w14:textId="77777777" w:rsidTr="00E62EDF">
        <w:trPr>
          <w:cantSplit/>
          <w:trHeight w:val="125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8D28E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24643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Środki stosowane do czyszczenia i dezynfekcji dopuszczone do stosowania w urządzeniach mających kontakt z wodą przeznaczoną do spożycia przez ludzi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E466B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Tak, przedłożyć na żądanie Zamawiającego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034B0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21827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596A9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7B818C43" w14:textId="77777777" w:rsidTr="00E62EDF">
        <w:trPr>
          <w:cantSplit/>
          <w:trHeight w:val="141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7A939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3E03F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Prowadzenie dokumentacji serwisowej (przeglądy, naprawy, wymiany filtrów, sanityzacje) z podziałem na poszczególne urządzenia, udostępnianej Zamawiającemu na żądanie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ECA58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57CAB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C78C6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216CD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E1" w14:paraId="0EAA4492" w14:textId="77777777" w:rsidTr="00E62EDF">
        <w:trPr>
          <w:cantSplit/>
          <w:trHeight w:val="126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EE5B8" w14:textId="77777777" w:rsidR="00C10DE1" w:rsidRDefault="00C10DE1">
            <w:pPr>
              <w:numPr>
                <w:ilvl w:val="0"/>
                <w:numId w:val="3"/>
              </w:numPr>
              <w:suppressLineNumbers/>
              <w:tabs>
                <w:tab w:val="left" w:pos="343"/>
              </w:tabs>
              <w:snapToGrid w:val="0"/>
              <w:jc w:val="center"/>
              <w:rPr>
                <w:rFonts w:ascii="Arial" w:hAnsi="Arial" w:cs="Arial"/>
                <w:b/>
                <w:bCs/>
                <w:i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F9597" w14:textId="77777777" w:rsidR="00C10DE1" w:rsidRDefault="00B66F33">
            <w:r>
              <w:rPr>
                <w:rFonts w:ascii="Arial" w:hAnsi="Arial" w:cs="Arial"/>
                <w:sz w:val="22"/>
                <w:szCs w:val="22"/>
              </w:rPr>
              <w:t>Badanie jakości wody uzdatnionej w laboratorium akredytowanym – co najmniej raz na 12 miesięcy, z co najmniej 10 % zamontowanych urządzeń, na koszt Wykonawcy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AA236" w14:textId="77777777" w:rsidR="00C10DE1" w:rsidRDefault="00B66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DE23C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CF1EF" w14:textId="77777777" w:rsidR="00C10DE1" w:rsidRDefault="00C10DE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A4B5F" w14:textId="77777777" w:rsidR="00C10DE1" w:rsidRDefault="00C10DE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2F4F51" w14:textId="4F47D28D" w:rsidR="00C10DE1" w:rsidRDefault="00C10DE1">
      <w:pPr>
        <w:rPr>
          <w:rFonts w:ascii="Arial" w:hAnsi="Arial" w:cs="Arial"/>
          <w:color w:val="000000"/>
          <w:sz w:val="22"/>
          <w:szCs w:val="22"/>
        </w:rPr>
      </w:pPr>
    </w:p>
    <w:sectPr w:rsidR="00C10DE1" w:rsidSect="00BA516D">
      <w:headerReference w:type="default" r:id="rId7"/>
      <w:footerReference w:type="default" r:id="rId8"/>
      <w:pgSz w:w="16838" w:h="11906" w:orient="landscape"/>
      <w:pgMar w:top="1418" w:right="641" w:bottom="765" w:left="1418" w:header="426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5987A" w14:textId="77777777" w:rsidR="00B66F33" w:rsidRDefault="00B66F33">
      <w:r>
        <w:separator/>
      </w:r>
    </w:p>
  </w:endnote>
  <w:endnote w:type="continuationSeparator" w:id="0">
    <w:p w14:paraId="527F7BDA" w14:textId="77777777" w:rsidR="00B66F33" w:rsidRDefault="00B66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BFA69" w14:textId="77777777" w:rsidR="00C10DE1" w:rsidRDefault="00B66F33">
    <w:pPr>
      <w:pStyle w:val="Stopka"/>
      <w:jc w:val="right"/>
    </w:pPr>
    <w:r>
      <w:t xml:space="preserve">    .............................................................................</w:t>
    </w:r>
  </w:p>
  <w:p w14:paraId="02725089" w14:textId="3EA9219D" w:rsidR="00C10DE1" w:rsidRDefault="00B66F33">
    <w:pPr>
      <w:pStyle w:val="Stopka"/>
      <w:jc w:val="right"/>
    </w:pPr>
    <w:r>
      <w:rPr>
        <w:sz w:val="18"/>
        <w:szCs w:val="18"/>
      </w:rPr>
      <w:t>podpis i pieczątka osoby uprawnionej zgodnie z rejestrem lub pełnomocnictwem</w:t>
    </w:r>
    <w:r w:rsidR="0084268E">
      <w:rPr>
        <w:noProof/>
      </w:rPr>
      <w:pict w14:anchorId="4FE69538"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49" type="#_x0000_t202" style="position:absolute;left:0;text-align:left;margin-left:48.25pt;margin-top:3.4pt;width:12.3pt;height:11.5pt;z-index: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" o:allowincell="f" stroked="f">
          <v:fill opacity="0"/>
          <v:textbox style="mso-next-textbox:#Frame1" inset="0,0,0,0">
            <w:txbxContent>
              <w:p w14:paraId="68C229CB" w14:textId="77777777" w:rsidR="00C10DE1" w:rsidRDefault="00B66F33">
                <w:pPr>
                  <w:pStyle w:val="Stopka"/>
                  <w:rPr>
                    <w:rStyle w:val="Numerstrony"/>
                    <w:rFonts w:ascii="Arial" w:hAnsi="Arial" w:cs="Arial"/>
                    <w:sz w:val="20"/>
                  </w:rPr>
                </w:pPr>
                <w:r>
                  <w:rPr>
                    <w:rStyle w:val="Numerstrony"/>
                    <w:rFonts w:ascii="Arial" w:hAnsi="Arial" w:cs="Arial"/>
                    <w:sz w:val="20"/>
                  </w:rPr>
                  <w:t>-</w:t>
                </w:r>
                <w:r>
                  <w:rPr>
                    <w:rStyle w:val="Numerstrony"/>
                    <w:rFonts w:ascii="Arial" w:hAnsi="Arial" w:cs="Arial"/>
                    <w:sz w:val="20"/>
                  </w:rPr>
                  <w:fldChar w:fldCharType="begin"/>
                </w:r>
                <w:r>
                  <w:rPr>
                    <w:rStyle w:val="Numerstrony"/>
                    <w:rFonts w:ascii="Arial" w:hAnsi="Arial" w:cs="Arial"/>
                    <w:sz w:val="20"/>
                  </w:rPr>
                  <w:instrText xml:space="preserve"> PAGE </w:instrText>
                </w:r>
                <w:r>
                  <w:rPr>
                    <w:rStyle w:val="Numerstrony"/>
                    <w:rFonts w:ascii="Arial" w:hAnsi="Arial" w:cs="Arial"/>
                    <w:sz w:val="20"/>
                  </w:rPr>
                  <w:fldChar w:fldCharType="separate"/>
                </w:r>
                <w:r>
                  <w:rPr>
                    <w:rStyle w:val="Numerstrony"/>
                    <w:rFonts w:ascii="Arial" w:hAnsi="Arial" w:cs="Arial"/>
                    <w:sz w:val="20"/>
                  </w:rPr>
                  <w:t>5</w:t>
                </w:r>
                <w:r>
                  <w:rPr>
                    <w:rStyle w:val="Numerstrony"/>
                    <w:rFonts w:ascii="Arial" w:hAnsi="Arial" w:cs="Arial"/>
                    <w:sz w:val="20"/>
                  </w:rPr>
                  <w:fldChar w:fldCharType="end"/>
                </w:r>
                <w:r>
                  <w:rPr>
                    <w:rStyle w:val="Numerstrony"/>
                    <w:rFonts w:ascii="Arial" w:hAnsi="Arial" w:cs="Arial"/>
                    <w:sz w:val="20"/>
                  </w:rPr>
                  <w:t>-</w:t>
                </w:r>
              </w:p>
            </w:txbxContent>
          </v:textbox>
          <w10:wrap type="square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6D960" w14:textId="77777777" w:rsidR="00B66F33" w:rsidRDefault="00B66F33">
      <w:r>
        <w:separator/>
      </w:r>
    </w:p>
  </w:footnote>
  <w:footnote w:type="continuationSeparator" w:id="0">
    <w:p w14:paraId="6F53CD9B" w14:textId="77777777" w:rsidR="00B66F33" w:rsidRDefault="00B66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E3937" w14:textId="09033B63" w:rsidR="00C10DE1" w:rsidRDefault="00B66F33">
    <w:pPr>
      <w:pStyle w:val="Nagwek"/>
      <w:rPr>
        <w:rFonts w:ascii="Arial" w:hAnsi="Arial" w:cs="Arial"/>
        <w:sz w:val="18"/>
        <w:szCs w:val="18"/>
      </w:rPr>
    </w:pPr>
    <w:r>
      <w:rPr>
        <w:rFonts w:ascii="Arial" w:hAnsi="Arial" w:cs="Arial"/>
        <w:bCs/>
        <w:sz w:val="18"/>
        <w:szCs w:val="18"/>
      </w:rPr>
      <w:br/>
      <w:t xml:space="preserve">nr sprawy </w:t>
    </w:r>
    <w:r w:rsidR="0084268E">
      <w:rPr>
        <w:rFonts w:ascii="Arial" w:hAnsi="Arial" w:cs="Arial"/>
        <w:bCs/>
        <w:sz w:val="18"/>
        <w:szCs w:val="18"/>
      </w:rPr>
      <w:t>113</w:t>
    </w:r>
    <w:r>
      <w:rPr>
        <w:rFonts w:ascii="Arial" w:hAnsi="Arial" w:cs="Arial"/>
        <w:bCs/>
        <w:sz w:val="18"/>
        <w:szCs w:val="18"/>
      </w:rPr>
      <w:t>/</w:t>
    </w:r>
    <w:r w:rsidR="0084268E">
      <w:rPr>
        <w:rFonts w:ascii="Arial" w:hAnsi="Arial" w:cs="Arial"/>
        <w:bCs/>
        <w:sz w:val="18"/>
        <w:szCs w:val="18"/>
      </w:rPr>
      <w:t>U</w:t>
    </w:r>
    <w:r>
      <w:rPr>
        <w:rFonts w:ascii="Arial" w:hAnsi="Arial" w:cs="Arial"/>
        <w:bCs/>
        <w:sz w:val="18"/>
        <w:szCs w:val="18"/>
      </w:rPr>
      <w:t>/</w:t>
    </w:r>
    <w:r w:rsidR="0084268E">
      <w:rPr>
        <w:rFonts w:ascii="Arial" w:hAnsi="Arial" w:cs="Arial"/>
        <w:bCs/>
        <w:sz w:val="18"/>
        <w:szCs w:val="18"/>
      </w:rPr>
      <w:t>BHP</w:t>
    </w:r>
    <w:r>
      <w:rPr>
        <w:rFonts w:ascii="Arial" w:hAnsi="Arial" w:cs="Arial"/>
        <w:bCs/>
        <w:sz w:val="18"/>
        <w:szCs w:val="18"/>
      </w:rPr>
      <w:t>/2026 r.</w:t>
    </w:r>
  </w:p>
  <w:p w14:paraId="7105C2C7" w14:textId="0EB5125B" w:rsidR="00C10DE1" w:rsidRDefault="0084268E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6AF7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491621B8"/>
    <w:multiLevelType w:val="multilevel"/>
    <w:tmpl w:val="84E816C2"/>
    <w:lvl w:ilvl="0">
      <w:start w:val="1"/>
      <w:numFmt w:val="upperRoman"/>
      <w:lvlText w:val="%1."/>
      <w:lvlJc w:val="left"/>
      <w:pPr>
        <w:tabs>
          <w:tab w:val="num" w:pos="1077"/>
        </w:tabs>
        <w:ind w:left="108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4993C6B"/>
    <w:multiLevelType w:val="multilevel"/>
    <w:tmpl w:val="E1D68848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94D4AC9"/>
    <w:multiLevelType w:val="multilevel"/>
    <w:tmpl w:val="7060A8C2"/>
    <w:lvl w:ilvl="0">
      <w:start w:val="1"/>
      <w:numFmt w:val="decimal"/>
      <w:pStyle w:val="Lista-kontynuacja2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87724769">
    <w:abstractNumId w:val="2"/>
  </w:num>
  <w:num w:numId="2" w16cid:durableId="942615125">
    <w:abstractNumId w:val="1"/>
  </w:num>
  <w:num w:numId="3" w16cid:durableId="175508129">
    <w:abstractNumId w:val="0"/>
  </w:num>
  <w:num w:numId="4" w16cid:durableId="8783959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0DE1"/>
    <w:rsid w:val="0015724B"/>
    <w:rsid w:val="0047597B"/>
    <w:rsid w:val="005610D2"/>
    <w:rsid w:val="00766921"/>
    <w:rsid w:val="007F7E08"/>
    <w:rsid w:val="0084268E"/>
    <w:rsid w:val="00A81B92"/>
    <w:rsid w:val="00B66F33"/>
    <w:rsid w:val="00BA516D"/>
    <w:rsid w:val="00C10DE1"/>
    <w:rsid w:val="00C54DD6"/>
    <w:rsid w:val="00E6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B547C12"/>
  <w15:docId w15:val="{76BD8CF7-64F4-4B43-934D-65E17BF83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jc w:val="center"/>
      <w:outlineLvl w:val="0"/>
    </w:pPr>
    <w:rPr>
      <w:rFonts w:ascii="Arial" w:eastAsia="Arial Unicode MS" w:hAnsi="Arial" w:cs="Arial"/>
      <w:b/>
      <w:bCs/>
      <w:sz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numPr>
        <w:ilvl w:val="1"/>
        <w:numId w:val="1"/>
      </w:numPr>
      <w:outlineLvl w:val="1"/>
    </w:pPr>
    <w:rPr>
      <w:rFonts w:ascii="Arial" w:hAnsi="Arial" w:cs="Arial"/>
      <w:b/>
      <w:bCs/>
      <w:sz w:val="2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numPr>
        <w:ilvl w:val="2"/>
        <w:numId w:val="1"/>
      </w:numPr>
      <w:outlineLvl w:val="2"/>
    </w:pPr>
    <w:rPr>
      <w:rFonts w:ascii="Arial" w:eastAsia="Arial Unicode MS" w:hAnsi="Arial" w:cs="Arial"/>
      <w:b/>
      <w:bCs/>
      <w:sz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numPr>
        <w:ilvl w:val="3"/>
        <w:numId w:val="1"/>
      </w:numPr>
      <w:outlineLvl w:val="3"/>
    </w:pPr>
    <w:rPr>
      <w:rFonts w:ascii="Arial" w:hAnsi="Arial" w:cs="Arial"/>
      <w:szCs w:val="20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numPr>
        <w:ilvl w:val="4"/>
        <w:numId w:val="1"/>
      </w:numPr>
      <w:outlineLvl w:val="4"/>
    </w:pPr>
    <w:rPr>
      <w:rFonts w:ascii="Arial" w:hAnsi="Arial" w:cs="Arial"/>
      <w:sz w:val="20"/>
      <w:szCs w:val="20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b/>
      <w:bCs/>
      <w:iCs/>
      <w:sz w:val="22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outlineLvl w:val="6"/>
    </w:pPr>
    <w:rPr>
      <w:rFonts w:ascii="Arial" w:hAnsi="Arial" w:cs="Arial"/>
      <w:b/>
      <w:u w:val="single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outlineLvl w:val="7"/>
    </w:pPr>
    <w:rPr>
      <w:rFonts w:ascii="Arial" w:hAnsi="Arial" w:cs="Arial"/>
      <w:b/>
      <w:bCs/>
      <w:sz w:val="20"/>
      <w:szCs w:val="20"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Pr>
      <w:rFonts w:ascii="Symbol" w:hAnsi="Symbol" w:cs="Times New Roman"/>
    </w:rPr>
  </w:style>
  <w:style w:type="character" w:customStyle="1" w:styleId="WW8Num4z0">
    <w:name w:val="WW8Num4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b w:val="0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2z0">
    <w:name w:val="WW8Num12z0"/>
    <w:qFormat/>
  </w:style>
  <w:style w:type="character" w:styleId="Numerstrony">
    <w:name w:val="page number"/>
    <w:basedOn w:val="Domylnaczcionkaakapitu"/>
  </w:style>
  <w:style w:type="character" w:customStyle="1" w:styleId="EndnoteCharacters">
    <w:name w:val="Endnote Characters"/>
    <w:qFormat/>
    <w:rPr>
      <w:vertAlign w:val="superscript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</w:style>
  <w:style w:type="character" w:customStyle="1" w:styleId="TematkomentarzaZnak">
    <w:name w:val="Temat komentarza Znak"/>
    <w:qFormat/>
    <w:rPr>
      <w:b/>
      <w:bCs/>
    </w:rPr>
  </w:style>
  <w:style w:type="character" w:customStyle="1" w:styleId="TekstdymkaZnak1">
    <w:name w:val="Tekst dymka Znak1"/>
    <w:qFormat/>
    <w:rPr>
      <w:rFonts w:ascii="Tahoma" w:hAnsi="Tahoma" w:cs="Tahoma"/>
      <w:sz w:val="16"/>
      <w:szCs w:val="16"/>
    </w:rPr>
  </w:style>
  <w:style w:type="character" w:customStyle="1" w:styleId="grame">
    <w:name w:val="grame"/>
    <w:basedOn w:val="Domylnaczcionkaakapitu"/>
    <w:qFormat/>
  </w:style>
  <w:style w:type="character" w:customStyle="1" w:styleId="spelle">
    <w:name w:val="spelle"/>
    <w:basedOn w:val="Domylnaczcionkaakapitu"/>
    <w:qFormat/>
  </w:style>
  <w:style w:type="character" w:customStyle="1" w:styleId="WW8Num38z0">
    <w:name w:val="WW8Num38z0"/>
    <w:qFormat/>
    <w:rPr>
      <w:rFonts w:ascii="Times New Roman" w:eastAsia="Times New Roman" w:hAnsi="Times New Roman" w:cs="Times New Roman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customStyle="1" w:styleId="Nagwek8Znak">
    <w:name w:val="Nagłówek 8 Znak"/>
    <w:qFormat/>
    <w:rPr>
      <w:rFonts w:ascii="Arial" w:hAnsi="Arial" w:cs="Arial"/>
      <w:b/>
      <w:bCs/>
      <w:lang w:val="pl-PL" w:bidi="ar-SA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0"/>
      <w:szCs w:val="20"/>
    </w:rPr>
  </w:style>
  <w:style w:type="character" w:customStyle="1" w:styleId="Nagwek9Znak">
    <w:name w:val="Nagłówek 9 Znak"/>
    <w:qFormat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qFormat/>
    <w:rPr>
      <w:rFonts w:ascii="Arial" w:hAnsi="Arial" w:cs="Arial"/>
      <w:sz w:val="28"/>
      <w:szCs w:val="24"/>
    </w:rPr>
  </w:style>
  <w:style w:type="character" w:customStyle="1" w:styleId="TekstprzypisukocowegoZnak">
    <w:name w:val="Tekst przypisu końcowego Znak"/>
    <w:basedOn w:val="Domylnaczcionkaakapitu"/>
    <w:qFormat/>
  </w:style>
  <w:style w:type="character" w:customStyle="1" w:styleId="Tekstpodstawowy2Znak">
    <w:name w:val="Tekst podstawowy 2 Znak"/>
    <w:qFormat/>
    <w:rPr>
      <w:rFonts w:ascii="Arial" w:hAnsi="Arial" w:cs="Arial"/>
      <w:b/>
      <w:sz w:val="22"/>
      <w:szCs w:val="24"/>
    </w:rPr>
  </w:style>
  <w:style w:type="character" w:customStyle="1" w:styleId="FontStyle18">
    <w:name w:val="Font Style18"/>
    <w:qFormat/>
    <w:rPr>
      <w:rFonts w:ascii="Arial" w:hAnsi="Arial" w:cs="Arial"/>
      <w:color w:val="000000"/>
      <w:sz w:val="18"/>
      <w:szCs w:val="18"/>
    </w:rPr>
  </w:style>
  <w:style w:type="character" w:customStyle="1" w:styleId="StopkaZnak">
    <w:name w:val="Stopka Znak"/>
    <w:qFormat/>
    <w:rPr>
      <w:sz w:val="24"/>
      <w:szCs w:val="24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Tekstpodstawowy">
    <w:name w:val="Body Text"/>
    <w:basedOn w:val="Normalny"/>
    <w:rPr>
      <w:rFonts w:ascii="Arial" w:hAnsi="Arial" w:cs="Arial"/>
      <w:sz w:val="28"/>
      <w:lang w:val="en-US"/>
    </w:r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FreeSans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qFormat/>
    <w:rPr>
      <w:rFonts w:ascii="Arial" w:hAnsi="Arial" w:cs="Arial"/>
      <w:b/>
      <w:sz w:val="22"/>
      <w:lang w:val="en-US"/>
    </w:rPr>
  </w:style>
  <w:style w:type="paragraph" w:customStyle="1" w:styleId="Text0">
    <w:name w:val="_Text0"/>
    <w:qFormat/>
    <w:pPr>
      <w:tabs>
        <w:tab w:val="left" w:pos="680"/>
        <w:tab w:val="left" w:pos="1134"/>
        <w:tab w:val="left" w:pos="1701"/>
        <w:tab w:val="left" w:pos="2268"/>
        <w:tab w:val="left" w:pos="2835"/>
        <w:tab w:val="left" w:pos="3402"/>
      </w:tabs>
      <w:suppressAutoHyphens/>
      <w:jc w:val="both"/>
    </w:pPr>
    <w:rPr>
      <w:rFonts w:ascii="Arial" w:eastAsia="Times New Roman" w:hAnsi="Arial" w:cs="Arial"/>
      <w:sz w:val="22"/>
      <w:lang w:val="de-DE" w:eastAsia="zh-CN"/>
    </w:rPr>
  </w:style>
  <w:style w:type="paragraph" w:styleId="Lista-kontynuacja">
    <w:name w:val="List Continue"/>
    <w:basedOn w:val="Normalny"/>
    <w:qFormat/>
    <w:pPr>
      <w:spacing w:after="120"/>
      <w:ind w:left="283"/>
    </w:pPr>
  </w:style>
  <w:style w:type="paragraph" w:styleId="Lista-kontynuacja2">
    <w:name w:val="List Continue 2"/>
    <w:basedOn w:val="Lista-kontynuacja"/>
    <w:qFormat/>
    <w:pPr>
      <w:numPr>
        <w:numId w:val="4"/>
      </w:numPr>
      <w:spacing w:after="160"/>
      <w:ind w:left="1080"/>
    </w:pPr>
    <w:rPr>
      <w:sz w:val="20"/>
      <w:szCs w:val="20"/>
    </w:rPr>
  </w:style>
  <w:style w:type="paragraph" w:styleId="Tekstkomentarza">
    <w:name w:val="annotation text"/>
    <w:basedOn w:val="Normalny"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qFormat/>
    <w:rPr>
      <w:b/>
      <w:bCs/>
      <w:lang w:val="en-US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  <w:lang w:val="en-US"/>
    </w:rPr>
  </w:style>
  <w:style w:type="paragraph" w:customStyle="1" w:styleId="WW-Zawartotabeli">
    <w:name w:val="WW-Zawartość tabeli"/>
    <w:basedOn w:val="Tekstpodstawowy"/>
    <w:qFormat/>
    <w:pPr>
      <w:widowControl w:val="0"/>
      <w:suppressLineNumbers/>
      <w:spacing w:after="120"/>
    </w:pPr>
    <w:rPr>
      <w:rFonts w:ascii="Times New Roman" w:eastAsia="Arial Unicode MS" w:hAnsi="Times New Roman" w:cs="Times New Roman"/>
      <w:sz w:val="24"/>
    </w:rPr>
  </w:style>
  <w:style w:type="paragraph" w:customStyle="1" w:styleId="Podpis2">
    <w:name w:val="Podpis2"/>
    <w:basedOn w:val="Normalny"/>
    <w:qFormat/>
    <w:pPr>
      <w:suppressLineNumbers/>
      <w:spacing w:before="120" w:after="120"/>
    </w:pPr>
    <w:rPr>
      <w:rFonts w:cs="Tahoma"/>
      <w:i/>
      <w:iCs/>
      <w:kern w:val="2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  <w:kern w:val="2"/>
    </w:rPr>
  </w:style>
  <w:style w:type="paragraph" w:customStyle="1" w:styleId="Lista-kontynuacja21">
    <w:name w:val="Lista - kontynuacja 21"/>
    <w:basedOn w:val="Normalny"/>
    <w:qFormat/>
    <w:pPr>
      <w:spacing w:after="160"/>
      <w:ind w:left="1080" w:hanging="360"/>
    </w:pPr>
    <w:rPr>
      <w:sz w:val="20"/>
      <w:szCs w:val="20"/>
    </w:rPr>
  </w:style>
  <w:style w:type="paragraph" w:styleId="NormalnyWeb">
    <w:name w:val="Normal (Web)"/>
    <w:basedOn w:val="Normalny"/>
    <w:qFormat/>
    <w:pPr>
      <w:widowControl w:val="0"/>
      <w:spacing w:before="280" w:after="280"/>
    </w:pPr>
    <w:rPr>
      <w:rFonts w:eastAsia="Lucida Sans Unicode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TableContents">
    <w:name w:val="Table Contents"/>
    <w:basedOn w:val="Normalny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ny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StyleNum">
    <w:name w:val="WW8StyleNum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9</Pages>
  <Words>1644</Words>
  <Characters>9866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Agnieszka Guzowska</cp:lastModifiedBy>
  <cp:revision>6</cp:revision>
  <cp:lastPrinted>2026-08-26T11:28:00Z</cp:lastPrinted>
  <dcterms:created xsi:type="dcterms:W3CDTF">2026-08-17T10:20:00Z</dcterms:created>
  <dcterms:modified xsi:type="dcterms:W3CDTF">2026-08-28T10:27:00Z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2025-03-31T06:42:00Z</dcterms:created>
  <dc:creator>Piotr Nowakowski</dc:creator>
  <dc:description/>
  <cp:keywords/>
  <dc:language>en-US</dc:language>
  <cp:lastModifiedBy>Piotr Nowakowski</cp:lastModifiedBy>
  <cp:lastPrinted>2010-11-05T08:02:00Z</cp:lastPrinted>
  <dcterms:modified xsi:type="dcterms:W3CDTF">2026-05-14T11:28:00Z</dcterms:modified>
  <cp:revision>6</cp:revision>
  <dc:subject/>
  <dc:title>diatermia chirurgiczna z zamykaniem naczyń i argonem</dc:title>
</cp:coreProperties>
</file>