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B4739" w14:textId="77777777" w:rsidR="009654AF" w:rsidRPr="009654AF" w:rsidRDefault="002C2A6F" w:rsidP="009654AF">
      <w:pPr>
        <w:spacing w:after="240"/>
        <w:rPr>
          <w:b/>
          <w:bCs/>
        </w:rPr>
      </w:pPr>
      <w:r>
        <w:rPr>
          <w:b/>
          <w:bCs/>
        </w:rPr>
        <w:t xml:space="preserve">Znak sprawy: </w:t>
      </w:r>
      <w:r w:rsidR="009654AF" w:rsidRPr="009654AF">
        <w:rPr>
          <w:b/>
          <w:bCs/>
        </w:rPr>
        <w:t>NR 122/U/SOR/2026</w:t>
      </w:r>
    </w:p>
    <w:p w14:paraId="389D0C5E" w14:textId="7B1E35F6" w:rsidR="00405BFE" w:rsidRDefault="002C2A6F">
      <w:pPr>
        <w:spacing w:after="24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08581B">
        <w:tab/>
      </w:r>
      <w:r w:rsidR="0008581B">
        <w:tab/>
      </w:r>
      <w:r w:rsidR="0008581B">
        <w:tab/>
      </w:r>
      <w:r w:rsidR="0008581B">
        <w:tab/>
      </w:r>
      <w:r w:rsidR="0008581B">
        <w:tab/>
      </w:r>
      <w:r>
        <w:rPr>
          <w:b/>
          <w:bCs/>
        </w:rPr>
        <w:t>Załącznik nr 4</w:t>
      </w:r>
    </w:p>
    <w:p w14:paraId="7BF0453E" w14:textId="4A743CD8" w:rsidR="00405BFE" w:rsidRDefault="002C2A6F">
      <w:pPr>
        <w:spacing w:after="40"/>
        <w:jc w:val="center"/>
      </w:pPr>
      <w:r>
        <w:rPr>
          <w:b/>
          <w:bCs/>
        </w:rPr>
        <w:t xml:space="preserve">Klauzula informacyjna </w:t>
      </w:r>
    </w:p>
    <w:p w14:paraId="4B9D4639" w14:textId="77777777" w:rsidR="00405BFE" w:rsidRDefault="002C2A6F">
      <w:pPr>
        <w:spacing w:after="40"/>
        <w:jc w:val="center"/>
      </w:pPr>
      <w:r>
        <w:rPr>
          <w:b/>
          <w:bCs/>
        </w:rPr>
        <w:t>Obowiązek informacyjny</w:t>
      </w:r>
    </w:p>
    <w:p w14:paraId="6B9BC55B" w14:textId="77777777" w:rsidR="00405BFE" w:rsidRDefault="002C2A6F">
      <w:pPr>
        <w:spacing w:after="200"/>
        <w:jc w:val="center"/>
      </w:pPr>
      <w:r>
        <w:rPr>
          <w:b/>
          <w:bCs/>
        </w:rPr>
        <w:t>[dla Wykonawcy]</w:t>
      </w:r>
    </w:p>
    <w:p w14:paraId="51EF2D4B" w14:textId="46A2C064" w:rsidR="00405BFE" w:rsidRDefault="002C2A6F">
      <w:pPr>
        <w:spacing w:after="200"/>
        <w:jc w:val="both"/>
      </w:pPr>
      <w:r>
        <w:t xml:space="preserve">dotyczy zamówienia o wartości mniejszej niż 170 000,00 zł netto, prowadzonego pod nazwą: </w:t>
      </w:r>
      <w:r>
        <w:rPr>
          <w:b/>
          <w:bCs/>
        </w:rPr>
        <w:t xml:space="preserve">„Usługa polegająca na wykonywaniu przez Wykonawcę przeglądów eksploatacyjnych, napraw mechanicznych oraz elektromechanicznych karetki Zamawiającego marki Mercedes Sprinter”, znak sprawy: </w:t>
      </w:r>
      <w:r w:rsidR="00F83440">
        <w:rPr>
          <w:b/>
          <w:bCs/>
        </w:rPr>
        <w:t>122</w:t>
      </w:r>
      <w:r>
        <w:rPr>
          <w:b/>
          <w:bCs/>
        </w:rPr>
        <w:t>/</w:t>
      </w:r>
      <w:r w:rsidR="00F83440">
        <w:rPr>
          <w:b/>
          <w:bCs/>
        </w:rPr>
        <w:t>U</w:t>
      </w:r>
      <w:r>
        <w:rPr>
          <w:b/>
          <w:bCs/>
        </w:rPr>
        <w:t>/SOR/2026.</w:t>
      </w:r>
    </w:p>
    <w:p w14:paraId="5FA96C30" w14:textId="77777777" w:rsidR="00405BFE" w:rsidRDefault="002C2A6F">
      <w:pPr>
        <w:spacing w:after="200"/>
        <w:jc w:val="both"/>
      </w:pPr>
      <w:r>
        <w:t>Mając na uwadze zapisy art. 13 ust. 1 i 2 Rozporządzenia Parlamentu Europejskiego i Rady (UE) 2016/679 z dnia 27 kwietnia 2016 r. w sprawie ochrony osób fizycznych w związku z przetwarzaniem danych osobowych i w sprawie swobodnego przepływu takich danych oraz uchylenia dyrektywy 95/46/WE, zwanym dalej „RODO”, poniżej podajemy informacje i zasady przetwarzania danych osobowych przez tutejszy Szpital:</w:t>
      </w:r>
    </w:p>
    <w:p w14:paraId="01A85465" w14:textId="77777777" w:rsidR="00405BFE" w:rsidRDefault="002C2A6F">
      <w:pPr>
        <w:spacing w:before="200" w:after="100"/>
      </w:pPr>
      <w:r>
        <w:rPr>
          <w:b/>
          <w:bCs/>
        </w:rPr>
        <w:t>Administrator danych</w:t>
      </w:r>
    </w:p>
    <w:p w14:paraId="31BA49D5" w14:textId="77777777" w:rsidR="00405BFE" w:rsidRDefault="002C2A6F">
      <w:pPr>
        <w:spacing w:after="100"/>
        <w:jc w:val="both"/>
      </w:pPr>
      <w:r>
        <w:t>Administratorem Pani/Pana (Wykonawcy) danych osobowych jest Szpital Miejski Specjalistyczny im. Gabriela Narutowicza w Krakowie (zwany dalej: Szpital lub Zamawiający) z siedzibą przy ul. Prądnickiej 35-37, 31-202 Kraków, adres e-mail: sekretariat@narutowicz.krakow.pl, tel. 12 633 01 00.</w:t>
      </w:r>
    </w:p>
    <w:p w14:paraId="52AF517D" w14:textId="77777777" w:rsidR="00405BFE" w:rsidRDefault="002C2A6F">
      <w:pPr>
        <w:spacing w:before="200" w:after="100"/>
      </w:pPr>
      <w:r>
        <w:rPr>
          <w:b/>
          <w:bCs/>
        </w:rPr>
        <w:t>Inspektor Ochrony Danych</w:t>
      </w:r>
    </w:p>
    <w:p w14:paraId="2AD5F6F9" w14:textId="77777777" w:rsidR="00405BFE" w:rsidRDefault="002C2A6F">
      <w:pPr>
        <w:spacing w:after="100"/>
        <w:jc w:val="both"/>
      </w:pPr>
      <w:r>
        <w:t>We wszelkich sprawach dotyczących przetwarzania danych osobowych przez Szpital można kontaktować się z wyznaczonym w tym celu Inspektorem Ochrony Danych, adres e-mail: iod@narutowicz.krakow.pl, listownie na adres siedziby Szpitala lub osobiście w siedzibie Szpitala.</w:t>
      </w:r>
    </w:p>
    <w:p w14:paraId="6D70866C" w14:textId="77777777" w:rsidR="00405BFE" w:rsidRDefault="002C2A6F">
      <w:pPr>
        <w:spacing w:before="200" w:after="100"/>
      </w:pPr>
      <w:r>
        <w:rPr>
          <w:b/>
          <w:bCs/>
        </w:rPr>
        <w:t>Cel przetwarzania danych osobowych i podstawa prawna przetwarzania danych</w:t>
      </w:r>
    </w:p>
    <w:p w14:paraId="10E1C084" w14:textId="77777777" w:rsidR="00405BFE" w:rsidRDefault="002C2A6F">
      <w:pPr>
        <w:spacing w:after="100"/>
        <w:jc w:val="both"/>
      </w:pPr>
      <w:r>
        <w:t>Szpital będzie przetwarzał przekazane przez Wykonawcę dane osobowe jego reprezentantów i/lub pełnomocników, osób wyznaczonych do kontaktu oraz osób upoważnionych do podpisywania wszelkich oświadczeń w imieniu i na rzecz Wykonawcy, zarówno uzyskane w wyniku postępowania ofertowego, przy zawieraniu umowy, jak i w trakcie jej trwania, w następujących celach:</w:t>
      </w:r>
    </w:p>
    <w:p w14:paraId="3FA3555B" w14:textId="77777777" w:rsidR="00405BFE" w:rsidRDefault="002C2A6F">
      <w:pPr>
        <w:pStyle w:val="Akapitzlist"/>
        <w:numPr>
          <w:ilvl w:val="0"/>
          <w:numId w:val="1"/>
        </w:numPr>
        <w:spacing w:after="80"/>
        <w:jc w:val="both"/>
      </w:pPr>
      <w:r>
        <w:t>przeprowadzenia niniejszego postępowania ofertowego, a następnie w celu i w zakresie niezbędnym do zawarcia i prawidłowej realizacji przedmiotu umowy, w tym rozpatrywania reklamacji i dokonywania rozliczeń w czasie trwania umowy lub do ich zakończenia, a także weryfikacji wiarygodności płatniczej Wykonawcy – podstawa prawna: art. 6 ust. 1 lit. b RODO w związku z ustawą z dnia 23 kwietnia 1964 r. – Kodeks cywilny;</w:t>
      </w:r>
    </w:p>
    <w:p w14:paraId="780E4FE2" w14:textId="77777777" w:rsidR="00405BFE" w:rsidRDefault="002C2A6F">
      <w:pPr>
        <w:pStyle w:val="Akapitzlist"/>
        <w:numPr>
          <w:ilvl w:val="0"/>
          <w:numId w:val="1"/>
        </w:numPr>
        <w:spacing w:after="80"/>
        <w:jc w:val="both"/>
      </w:pPr>
      <w:r>
        <w:t>wypełnienia obowiązków prawnych ciążących na Szpitalu na podstawie powszechnie obowiązujących przepisów prawa, w tym przepisów podatkowych, kancelaryjno-archiwalnych, przepisów z zakresu rachunkowości dotyczących m.in. wystawiania i przechowywania faktur VAT, rachunków, innych dokumentów księgowych oraz sprawozdawczości finansowej, a także prowadzenia postępowań o udzielenie zamówień publicznych – podstawa prawna: art. 6 ust. 1 lit. c RODO w związku z: ustawą z dnia 27 sierpnia 2009 r. o finansach publicznych, ustawą z dnia 11 września 2019 r. – Prawo zamówień publicznych, ustawą z dnia 29 września 1994 r. o rachunkowości, ustawą z dnia 14 lipca 1983 r. o narodowym zasobie archiwalnym i archiwach, ustawą z dnia 11 marca 2004 r. o podatku od towarów i usług;</w:t>
      </w:r>
    </w:p>
    <w:p w14:paraId="581B8A69" w14:textId="77777777" w:rsidR="00405BFE" w:rsidRDefault="002C2A6F">
      <w:pPr>
        <w:pStyle w:val="Akapitzlist"/>
        <w:numPr>
          <w:ilvl w:val="0"/>
          <w:numId w:val="1"/>
        </w:numPr>
        <w:spacing w:after="80"/>
        <w:jc w:val="both"/>
      </w:pPr>
      <w:r>
        <w:t>realizacji prawnie uzasadnionych interesów Szpitala, którymi są w szczególności: weryfikacja wiarygodności płatniczej, ustalenie, obrona i dochodzenie roszczeń wynikających z umowy przez okres ich przedawnienia, windykacja należności, prowadzenie postępowań sądowych, arbitrażowych i mediacyjnych oraz zapewnienie bezpieczeństwa z zakresu IT – podstawa prawna: art. 6 ust. 1 lit. f RODO.</w:t>
      </w:r>
    </w:p>
    <w:p w14:paraId="3399BAFB" w14:textId="77777777" w:rsidR="00405BFE" w:rsidRDefault="002C2A6F">
      <w:pPr>
        <w:spacing w:after="100"/>
        <w:jc w:val="both"/>
      </w:pPr>
      <w:r>
        <w:t xml:space="preserve">Pani/Pana dane osobowe mogą być przetwarzane również w celu realizacji obowiązków związanych z prowadzeniem, utrzymywaniem i publikacją danych w ramach Centralnego Rejestru Umów funkcjonującego u Administratora, w zakresie wynikającym z obowiązujących przepisów prawa oraz zasad jawności i </w:t>
      </w:r>
      <w:r>
        <w:lastRenderedPageBreak/>
        <w:t>przejrzystości gospodarowania środkami publicznymi. Podstawą przetwarzania danych osobowych w związku z prowadzeniem Centralnego Rejestru Umów jest art. 6 ust. 1 lit. c RODO – przetwarzanie jest niezbędne do wypełnienia obowiązku prawnego ciążącego na Administratorze, w szczególności obowiązków wynikających z art. 33 oraz art. 34 ustawy z dnia 27 sierpnia 2009 r. o finansach publicznych – w zakresie zasad gospodarowania środkami publicznymi, celowości i przejrzystości wydatkowania środków publicznych.</w:t>
      </w:r>
    </w:p>
    <w:p w14:paraId="2BA70B0C" w14:textId="77777777" w:rsidR="00405BFE" w:rsidRDefault="002C2A6F">
      <w:pPr>
        <w:spacing w:before="200" w:after="100"/>
      </w:pPr>
      <w:r>
        <w:rPr>
          <w:b/>
          <w:bCs/>
        </w:rPr>
        <w:t>Dane osobowe uzyskiwane z innych źródeł</w:t>
      </w:r>
    </w:p>
    <w:p w14:paraId="425F995C" w14:textId="77777777" w:rsidR="00405BFE" w:rsidRDefault="002C2A6F">
      <w:pPr>
        <w:spacing w:after="100"/>
        <w:jc w:val="both"/>
      </w:pPr>
      <w:r>
        <w:t>Szpital może pozyskiwać Pani/Pana dane osobowe również z innych źródeł:</w:t>
      </w:r>
    </w:p>
    <w:p w14:paraId="688B3BA1" w14:textId="77777777" w:rsidR="00405BFE" w:rsidRDefault="002C2A6F">
      <w:pPr>
        <w:pStyle w:val="Akapitzlist"/>
        <w:numPr>
          <w:ilvl w:val="0"/>
          <w:numId w:val="1"/>
        </w:numPr>
        <w:spacing w:after="80"/>
        <w:jc w:val="both"/>
      </w:pPr>
      <w:r>
        <w:t>przy zawieraniu, przedłużaniu lub zmianie zakresu umowy Szpital może wykorzystywać informacje pochodzące z rejestru przedsiębiorców (Krajowy Rejestr Sądowy, Centralna Ewidencja i Informacja o Działalności Gospodarczej) oraz z bazy Głównego Urzędu Statystycznego – w zakresie tam upublicznionym – w celu weryfikacji danych Wykonawcy i jego wiarygodności płatniczej, wykonania umowy, a następnie ustalenia, dochodzenia i obrony roszczeń przez okres, po którym przedawnią się roszczenia wynikające z łączącej strony umowy;</w:t>
      </w:r>
    </w:p>
    <w:p w14:paraId="407B8E31" w14:textId="77777777" w:rsidR="00405BFE" w:rsidRDefault="002C2A6F">
      <w:pPr>
        <w:pStyle w:val="Akapitzlist"/>
        <w:numPr>
          <w:ilvl w:val="0"/>
          <w:numId w:val="1"/>
        </w:numPr>
        <w:spacing w:after="80"/>
        <w:jc w:val="both"/>
      </w:pPr>
      <w:r>
        <w:t>w przypadku dokonywania płatności za pośrednictwem banku lub instytucji płatniczej Szpital wejdzie w posiadanie informacji o tym, z jakiego konta i w jakiej instytucji dokonano zapłaty; dane te przetwarzane będą w celu sprawdzenia poprawności zapłaty, dokonania ewentualnych zwrotów oraz w celu dochodzenia roszczeń i obrony przed roszczeniami.</w:t>
      </w:r>
    </w:p>
    <w:p w14:paraId="5F0ACD8F" w14:textId="77777777" w:rsidR="00405BFE" w:rsidRDefault="002C2A6F">
      <w:pPr>
        <w:spacing w:before="200" w:after="100"/>
      </w:pPr>
      <w:r>
        <w:rPr>
          <w:b/>
          <w:bCs/>
        </w:rPr>
        <w:t>Odbiorcy danych</w:t>
      </w:r>
    </w:p>
    <w:p w14:paraId="3C7CC609" w14:textId="77777777" w:rsidR="00405BFE" w:rsidRDefault="002C2A6F">
      <w:pPr>
        <w:spacing w:after="100"/>
        <w:jc w:val="both"/>
      </w:pPr>
      <w:r>
        <w:t>Odbiorcami Pani/Pana danych osobowych są lub mogą być:</w:t>
      </w:r>
    </w:p>
    <w:p w14:paraId="19C60E01" w14:textId="77777777" w:rsidR="00405BFE" w:rsidRDefault="002C2A6F">
      <w:pPr>
        <w:pStyle w:val="Akapitzlist"/>
        <w:numPr>
          <w:ilvl w:val="0"/>
          <w:numId w:val="1"/>
        </w:numPr>
        <w:spacing w:after="80"/>
        <w:jc w:val="both"/>
      </w:pPr>
      <w:r>
        <w:t>podmioty serwisujące urządzenia Szpitala, za pośrednictwem których przetwarzane są dane osobowe;</w:t>
      </w:r>
    </w:p>
    <w:p w14:paraId="5E1401D2" w14:textId="77777777" w:rsidR="00405BFE" w:rsidRDefault="002C2A6F">
      <w:pPr>
        <w:pStyle w:val="Akapitzlist"/>
        <w:numPr>
          <w:ilvl w:val="0"/>
          <w:numId w:val="1"/>
        </w:numPr>
        <w:spacing w:after="80"/>
        <w:jc w:val="both"/>
      </w:pPr>
      <w:r>
        <w:t>podmioty dostarczające i utrzymujące oprogramowanie wykorzystywane w celu przetwarzania danych osobowych Wykonawcy, osób reprezentujących i pracowników Wykonawcy;</w:t>
      </w:r>
    </w:p>
    <w:p w14:paraId="4096BDBD" w14:textId="77777777" w:rsidR="00405BFE" w:rsidRDefault="002C2A6F">
      <w:pPr>
        <w:pStyle w:val="Akapitzlist"/>
        <w:numPr>
          <w:ilvl w:val="0"/>
          <w:numId w:val="1"/>
        </w:numPr>
        <w:spacing w:after="80"/>
        <w:jc w:val="both"/>
      </w:pPr>
      <w:r>
        <w:t>podmioty świadczące na rzecz Szpitala usługi niezbędne do wykonania zawieranej z Wykonawcą umowy – jeżeli umowa wymaga ich udziału (np. operatorzy pocztowi i firmy kurierskie, za pośrednictwem których może być prowadzona korespondencja);</w:t>
      </w:r>
    </w:p>
    <w:p w14:paraId="71F9DD70" w14:textId="77777777" w:rsidR="00405BFE" w:rsidRDefault="002C2A6F">
      <w:pPr>
        <w:pStyle w:val="Akapitzlist"/>
        <w:numPr>
          <w:ilvl w:val="0"/>
          <w:numId w:val="1"/>
        </w:numPr>
        <w:spacing w:after="80"/>
        <w:jc w:val="both"/>
      </w:pPr>
      <w:r>
        <w:t>podmioty, którym przekazuje się dokumentację dla celów niszczenia po zakończonym okresie przechowywania;</w:t>
      </w:r>
    </w:p>
    <w:p w14:paraId="19B11377" w14:textId="77777777" w:rsidR="00405BFE" w:rsidRDefault="002C2A6F">
      <w:pPr>
        <w:pStyle w:val="Akapitzlist"/>
        <w:numPr>
          <w:ilvl w:val="0"/>
          <w:numId w:val="1"/>
        </w:numPr>
        <w:spacing w:after="80"/>
        <w:jc w:val="both"/>
      </w:pPr>
      <w:r>
        <w:t>podmioty uprawnione do otrzymania danych na podstawie przepisów prawa oraz podmioty i osoby korzystające z jawności informacji publicznej – w zakresie wynikającym z obowiązujących przepisów oraz zasad publikacji danych w Centralnym Rejestrze Umów.</w:t>
      </w:r>
    </w:p>
    <w:p w14:paraId="394486C9" w14:textId="77777777" w:rsidR="00405BFE" w:rsidRDefault="002C2A6F">
      <w:pPr>
        <w:spacing w:after="100"/>
        <w:jc w:val="both"/>
      </w:pPr>
      <w:r>
        <w:t>Dane osobowe nie będą przekazywane do państw znajdujących się poza Europejskim Obszarem Gospodarczym i nie będą przekazywane do organizacji międzynarodowych.</w:t>
      </w:r>
    </w:p>
    <w:p w14:paraId="14F39C99" w14:textId="77777777" w:rsidR="00405BFE" w:rsidRDefault="002C2A6F">
      <w:pPr>
        <w:spacing w:before="200" w:after="100"/>
      </w:pPr>
      <w:r>
        <w:rPr>
          <w:b/>
          <w:bCs/>
        </w:rPr>
        <w:t>Okres, przez który dane będą przetwarzane</w:t>
      </w:r>
    </w:p>
    <w:p w14:paraId="60CB494F" w14:textId="77777777" w:rsidR="00405BFE" w:rsidRDefault="002C2A6F">
      <w:pPr>
        <w:spacing w:after="100"/>
        <w:jc w:val="both"/>
      </w:pPr>
      <w:r>
        <w:t>Pani/Pana dane osobowe będą przechowywane przez okres niezbędny do przeprowadzenia postępowania ofertowego, następnie przez okres obowiązywania umowy, a po jego upływie – przez okres i w zakresie wymaganym przez przepisy prawa powszechnie obowiązującego (m.in. prawa podatkowego, ustawy o rachunkowości i przepisów archiwalnych) oraz przez okres niezbędny do zabezpieczenia i dochodzenia ewentualnych roszczeń.</w:t>
      </w:r>
    </w:p>
    <w:p w14:paraId="71C85096" w14:textId="77777777" w:rsidR="00405BFE" w:rsidRDefault="002C2A6F">
      <w:pPr>
        <w:spacing w:after="100"/>
        <w:jc w:val="both"/>
      </w:pPr>
      <w:r>
        <w:t>Dane osobowe związane z Centralnym Rejestrem Umów będą przechowywane przez okres wynikający z przepisów prawa, obowiązków archiwizacyjnych oraz zasad dotyczących dokumentacji finansowej, księgowej i zamówień publicznych, a także przez okres niezbędny do realizacji obowiązków związanych z funkcjonowaniem Centralnego Rejestru Umów – jednak nie dłużej niż 5 lat licząc od końca roku, w którym umowa przestała obowiązywać.</w:t>
      </w:r>
    </w:p>
    <w:p w14:paraId="2CC8721F" w14:textId="77777777" w:rsidR="00405BFE" w:rsidRDefault="002C2A6F">
      <w:pPr>
        <w:spacing w:before="200" w:after="100"/>
      </w:pPr>
      <w:r>
        <w:rPr>
          <w:b/>
          <w:bCs/>
        </w:rPr>
        <w:t>Realizacja praw osób, których dane dotyczą</w:t>
      </w:r>
    </w:p>
    <w:p w14:paraId="20CECAD5" w14:textId="77777777" w:rsidR="00405BFE" w:rsidRDefault="002C2A6F">
      <w:pPr>
        <w:spacing w:after="100"/>
        <w:jc w:val="both"/>
      </w:pPr>
      <w:r>
        <w:t>Przysługuje Pani/Panu prawo dostępu do treści swoich danych oraz prawo ich sprostowania lub uzupełnienia, żądania ich usunięcia w przypadkach przewidzianych prawem, ograniczenia przetwarzania, wniesienia sprzeciwu, jak również prawo do przenoszenia danych osobowych w zakresie, w jakim dane są przetwarzane w celu zawarcia i wykonania umowy.</w:t>
      </w:r>
    </w:p>
    <w:p w14:paraId="3848105E" w14:textId="77777777" w:rsidR="00405BFE" w:rsidRDefault="002C2A6F">
      <w:pPr>
        <w:spacing w:after="100"/>
        <w:jc w:val="both"/>
      </w:pPr>
      <w:r>
        <w:lastRenderedPageBreak/>
        <w:t>W celu wykonania praw wymienionych powyżej należy skierować żądanie pod adres e-mail: iod@narutowicz.krakow.pl, listownie na adres siedziby Szpitala lub złożyć osobiście w siedzibie Szpitala. Przed realizacją Pani/Pana uprawnień Szpital musi potwierdzić Pani/Pana tożsamość w sposób indywidualnie dostosowany do danego żądania.</w:t>
      </w:r>
    </w:p>
    <w:p w14:paraId="3FA8A876" w14:textId="77777777" w:rsidR="00405BFE" w:rsidRDefault="002C2A6F">
      <w:pPr>
        <w:spacing w:after="100"/>
        <w:jc w:val="both"/>
      </w:pPr>
      <w:r>
        <w:t>W przypadku uznania, że przetwarzanie przez Szpital Pani/Pana danych osobowych narusza przepisy RODO, przysługuje Pani/Panu prawo do wniesienia skargi do Prezesa Urzędu Ochrony Danych Osobowych, ul. Stawki 2, 00-193 Warszawa.</w:t>
      </w:r>
    </w:p>
    <w:p w14:paraId="44538731" w14:textId="77777777" w:rsidR="00405BFE" w:rsidRDefault="002C2A6F">
      <w:pPr>
        <w:spacing w:before="200" w:after="100"/>
      </w:pPr>
      <w:r>
        <w:rPr>
          <w:b/>
          <w:bCs/>
        </w:rPr>
        <w:t>Informacja o wymogu podania danych</w:t>
      </w:r>
    </w:p>
    <w:p w14:paraId="537631D9" w14:textId="77777777" w:rsidR="00405BFE" w:rsidRDefault="002C2A6F">
      <w:pPr>
        <w:spacing w:after="100"/>
        <w:jc w:val="both"/>
      </w:pPr>
      <w:r>
        <w:t>Podanie danych osobowych jest dobrowolne, jednak ich niepodanie skutkować będzie brakiem możliwości udziału w postępowaniu ofertowym, a w konsekwencji brakiem możliwości zawarcia i realizacji umowy.</w:t>
      </w:r>
    </w:p>
    <w:p w14:paraId="786343DF" w14:textId="77777777" w:rsidR="00405BFE" w:rsidRDefault="002C2A6F">
      <w:pPr>
        <w:spacing w:before="200" w:after="100"/>
      </w:pPr>
      <w:r>
        <w:rPr>
          <w:b/>
          <w:bCs/>
        </w:rPr>
        <w:t>Decyzje podejmowane w sposób zautomatyzowany</w:t>
      </w:r>
    </w:p>
    <w:p w14:paraId="132FAD63" w14:textId="77777777" w:rsidR="00405BFE" w:rsidRDefault="002C2A6F">
      <w:pPr>
        <w:spacing w:after="100"/>
        <w:jc w:val="both"/>
      </w:pPr>
      <w:r>
        <w:t>Szpital nie będzie stosował wobec Pani/Pana zautomatyzowanego podejmowania decyzji, w tym profilowania.</w:t>
      </w:r>
    </w:p>
    <w:p w14:paraId="271B6DAF" w14:textId="77777777" w:rsidR="00405BFE" w:rsidRDefault="00405BFE">
      <w:pPr>
        <w:spacing w:after="200"/>
      </w:pPr>
    </w:p>
    <w:p w14:paraId="624B8752" w14:textId="77777777" w:rsidR="00405BFE" w:rsidRDefault="002C2A6F">
      <w:pPr>
        <w:spacing w:after="100"/>
        <w:jc w:val="center"/>
      </w:pPr>
      <w:r>
        <w:rPr>
          <w:b/>
          <w:bCs/>
        </w:rPr>
        <w:t>Oświadczenie Wykonawcy</w:t>
      </w:r>
    </w:p>
    <w:p w14:paraId="06935033" w14:textId="77777777" w:rsidR="00405BFE" w:rsidRDefault="002C2A6F">
      <w:pPr>
        <w:spacing w:after="100"/>
        <w:jc w:val="both"/>
      </w:pPr>
      <w:r>
        <w:t>Wykonawca oświadcza, że zobowiązuje się do przekazania w imieniu Zamawiającego informacji, o których mowa w art. 14 RODO, w zakresie analogicznym jak powyżej, osobom Go reprezentującym, pełnomocnikom, osobom wyznaczonym do kontaktu oraz osobom przez Niego upoważnionym do podpisywania wszelkich oświadczeń woli w imieniu i na rzecz Wykonawcy, których dane zostały przekazane Szpitalowi w postępowaniu ofertowym, przy zawieraniu umowy oraz w trakcie jej realizacji.</w:t>
      </w:r>
    </w:p>
    <w:p w14:paraId="5C786E39" w14:textId="77777777" w:rsidR="00405BFE" w:rsidRDefault="002C2A6F">
      <w:pPr>
        <w:spacing w:after="100"/>
        <w:jc w:val="both"/>
      </w:pPr>
      <w:r>
        <w:t>Oświadczam, że przyjąłem/przyjęłam do wiadomości zasady przetwarzania moich danych osobowych w Szpitalu.</w:t>
      </w:r>
    </w:p>
    <w:p w14:paraId="1329554E" w14:textId="77777777" w:rsidR="00405BFE" w:rsidRDefault="00405BFE">
      <w:pPr>
        <w:spacing w:after="240"/>
      </w:pPr>
    </w:p>
    <w:p w14:paraId="33BA4796" w14:textId="684F1218" w:rsidR="00405BFE" w:rsidRDefault="002C2A6F">
      <w:pPr>
        <w:spacing w:after="40"/>
      </w:pPr>
      <w:r>
        <w:t xml:space="preserve">……………………………………………………     ………………………………     </w:t>
      </w:r>
    </w:p>
    <w:p w14:paraId="0C590C74" w14:textId="77777777" w:rsidR="00405BFE" w:rsidRDefault="002C2A6F">
      <w:r>
        <w:rPr>
          <w:i/>
          <w:iCs/>
          <w:sz w:val="20"/>
          <w:szCs w:val="20"/>
        </w:rPr>
        <w:t xml:space="preserve">                    (imię i nazwisko)                                              (podpis)                                       (data)</w:t>
      </w:r>
    </w:p>
    <w:sectPr w:rsidR="00405BFE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C3801"/>
    <w:multiLevelType w:val="hybridMultilevel"/>
    <w:tmpl w:val="B8A64D42"/>
    <w:lvl w:ilvl="0" w:tplc="2E6C5028">
      <w:start w:val="1"/>
      <w:numFmt w:val="bullet"/>
      <w:lvlText w:val="●"/>
      <w:lvlJc w:val="left"/>
      <w:pPr>
        <w:ind w:left="720" w:hanging="360"/>
      </w:pPr>
    </w:lvl>
    <w:lvl w:ilvl="1" w:tplc="96689BE2">
      <w:start w:val="1"/>
      <w:numFmt w:val="bullet"/>
      <w:lvlText w:val="○"/>
      <w:lvlJc w:val="left"/>
      <w:pPr>
        <w:ind w:left="1440" w:hanging="360"/>
      </w:pPr>
    </w:lvl>
    <w:lvl w:ilvl="2" w:tplc="BB7040BA">
      <w:start w:val="1"/>
      <w:numFmt w:val="bullet"/>
      <w:lvlText w:val="■"/>
      <w:lvlJc w:val="left"/>
      <w:pPr>
        <w:ind w:left="2160" w:hanging="360"/>
      </w:pPr>
    </w:lvl>
    <w:lvl w:ilvl="3" w:tplc="7A92AB9C">
      <w:start w:val="1"/>
      <w:numFmt w:val="bullet"/>
      <w:lvlText w:val="●"/>
      <w:lvlJc w:val="left"/>
      <w:pPr>
        <w:ind w:left="2880" w:hanging="360"/>
      </w:pPr>
    </w:lvl>
    <w:lvl w:ilvl="4" w:tplc="0B70442E">
      <w:start w:val="1"/>
      <w:numFmt w:val="bullet"/>
      <w:lvlText w:val="○"/>
      <w:lvlJc w:val="left"/>
      <w:pPr>
        <w:ind w:left="3600" w:hanging="360"/>
      </w:pPr>
    </w:lvl>
    <w:lvl w:ilvl="5" w:tplc="2468F0B8">
      <w:start w:val="1"/>
      <w:numFmt w:val="bullet"/>
      <w:lvlText w:val="■"/>
      <w:lvlJc w:val="left"/>
      <w:pPr>
        <w:ind w:left="4320" w:hanging="360"/>
      </w:pPr>
    </w:lvl>
    <w:lvl w:ilvl="6" w:tplc="74067F82">
      <w:start w:val="1"/>
      <w:numFmt w:val="bullet"/>
      <w:lvlText w:val="●"/>
      <w:lvlJc w:val="left"/>
      <w:pPr>
        <w:ind w:left="5040" w:hanging="360"/>
      </w:pPr>
    </w:lvl>
    <w:lvl w:ilvl="7" w:tplc="1FF6778E">
      <w:start w:val="1"/>
      <w:numFmt w:val="bullet"/>
      <w:lvlText w:val="●"/>
      <w:lvlJc w:val="left"/>
      <w:pPr>
        <w:ind w:left="5760" w:hanging="360"/>
      </w:pPr>
    </w:lvl>
    <w:lvl w:ilvl="8" w:tplc="0F98AF0A">
      <w:start w:val="1"/>
      <w:numFmt w:val="bullet"/>
      <w:lvlText w:val="●"/>
      <w:lvlJc w:val="left"/>
      <w:pPr>
        <w:ind w:left="6480" w:hanging="360"/>
      </w:pPr>
    </w:lvl>
  </w:abstractNum>
  <w:num w:numId="1" w16cid:durableId="28339155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BFE"/>
    <w:rsid w:val="0008581B"/>
    <w:rsid w:val="000E2371"/>
    <w:rsid w:val="002C2A6F"/>
    <w:rsid w:val="00405BFE"/>
    <w:rsid w:val="00756A28"/>
    <w:rsid w:val="008D6205"/>
    <w:rsid w:val="009654AF"/>
    <w:rsid w:val="00D7487F"/>
    <w:rsid w:val="00F83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E151C"/>
  <w15:docId w15:val="{4BFF8294-A5F7-428C-9E15-3FC949D0F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1320</Words>
  <Characters>7925</Characters>
  <Application>Microsoft Office Word</Application>
  <DocSecurity>0</DocSecurity>
  <Lines>66</Lines>
  <Paragraphs>18</Paragraphs>
  <ScaleCrop>false</ScaleCrop>
  <Company/>
  <LinksUpToDate>false</LinksUpToDate>
  <CharactersWithSpaces>9227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Łukasz Grüner</cp:lastModifiedBy>
  <cp:revision>2</cp:revision>
  <cp:lastPrinted>2026-09-02T06:33:00Z</cp:lastPrinted>
  <dcterms:created xsi:type="dcterms:W3CDTF">2026-09-04T05:59:00Z</dcterms:created>
  <dcterms:modified xsi:type="dcterms:W3CDTF">2026-09-04T05:59:00Z</dcterms:modified>
</cp:coreProperties>
</file>