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8E3C3" w14:textId="2F1F576D" w:rsidR="00FE0D82" w:rsidRPr="0096128E" w:rsidRDefault="00FE0D82" w:rsidP="00FE0D82">
      <w:pPr>
        <w:jc w:val="center"/>
        <w:rPr>
          <w:rFonts w:asciiTheme="minorHAnsi" w:hAnsiTheme="minorHAnsi" w:cstheme="minorHAnsi"/>
          <w:lang w:val="pl-PL"/>
        </w:rPr>
      </w:pPr>
      <w:r>
        <w:rPr>
          <w:b/>
          <w:bCs/>
          <w:lang w:val="pl-PL"/>
        </w:rPr>
        <w:tab/>
      </w:r>
      <w:r>
        <w:rPr>
          <w:b/>
          <w:bCs/>
          <w:lang w:val="pl-PL"/>
        </w:rPr>
        <w:tab/>
      </w:r>
      <w:r>
        <w:rPr>
          <w:b/>
          <w:bCs/>
          <w:lang w:val="pl-PL"/>
        </w:rPr>
        <w:tab/>
      </w:r>
      <w:r>
        <w:rPr>
          <w:b/>
          <w:bCs/>
          <w:lang w:val="pl-PL"/>
        </w:rPr>
        <w:tab/>
      </w:r>
      <w:r>
        <w:rPr>
          <w:b/>
          <w:bCs/>
          <w:lang w:val="pl-PL"/>
        </w:rPr>
        <w:tab/>
      </w:r>
      <w:r>
        <w:rPr>
          <w:b/>
          <w:bCs/>
          <w:lang w:val="pl-PL"/>
        </w:rPr>
        <w:tab/>
      </w:r>
      <w:r w:rsidRPr="00F9543A">
        <w:rPr>
          <w:rFonts w:asciiTheme="minorHAnsi" w:hAnsiTheme="minorHAnsi" w:cstheme="minorHAnsi"/>
          <w:b/>
          <w:bCs/>
          <w:lang w:val="pl-PL"/>
        </w:rPr>
        <w:tab/>
      </w:r>
      <w:r w:rsidR="00F9543A">
        <w:rPr>
          <w:rFonts w:asciiTheme="minorHAnsi" w:hAnsiTheme="minorHAnsi" w:cstheme="minorHAnsi"/>
          <w:b/>
          <w:bCs/>
          <w:lang w:val="pl-PL"/>
        </w:rPr>
        <w:tab/>
      </w:r>
      <w:r w:rsidR="00F9543A">
        <w:rPr>
          <w:rFonts w:asciiTheme="minorHAnsi" w:hAnsiTheme="minorHAnsi" w:cstheme="minorHAnsi"/>
          <w:b/>
          <w:bCs/>
          <w:lang w:val="pl-PL"/>
        </w:rPr>
        <w:tab/>
      </w:r>
      <w:r w:rsidRPr="00F9543A">
        <w:rPr>
          <w:rFonts w:asciiTheme="minorHAnsi" w:hAnsiTheme="minorHAnsi" w:cstheme="minorHAnsi"/>
          <w:b/>
          <w:bCs/>
          <w:lang w:val="pl-PL"/>
        </w:rPr>
        <w:tab/>
      </w:r>
      <w:r w:rsidRPr="0096128E">
        <w:rPr>
          <w:rFonts w:asciiTheme="minorHAnsi" w:hAnsiTheme="minorHAnsi" w:cstheme="minorHAnsi"/>
          <w:lang w:val="pl-PL"/>
        </w:rPr>
        <w:t xml:space="preserve">Kraków, </w:t>
      </w:r>
      <w:r w:rsidR="00B97246">
        <w:rPr>
          <w:rFonts w:asciiTheme="minorHAnsi" w:hAnsiTheme="minorHAnsi" w:cstheme="minorHAnsi"/>
          <w:lang w:val="pl-PL"/>
        </w:rPr>
        <w:t>22.09</w:t>
      </w:r>
      <w:r w:rsidRPr="0096128E">
        <w:rPr>
          <w:rFonts w:asciiTheme="minorHAnsi" w:hAnsiTheme="minorHAnsi" w:cstheme="minorHAnsi"/>
          <w:lang w:val="pl-PL"/>
        </w:rPr>
        <w:t>.2026 r.</w:t>
      </w:r>
    </w:p>
    <w:p w14:paraId="1F8D8DD6" w14:textId="77777777" w:rsidR="00FE0D82" w:rsidRDefault="00FE0D82" w:rsidP="00FE0D82">
      <w:pPr>
        <w:jc w:val="center"/>
        <w:rPr>
          <w:b/>
          <w:bCs/>
          <w:lang w:val="pl-PL"/>
        </w:rPr>
      </w:pPr>
    </w:p>
    <w:p w14:paraId="1EB8C3A2" w14:textId="77777777" w:rsidR="00FE0D82" w:rsidRDefault="00FE0D82" w:rsidP="00FE0D82">
      <w:pPr>
        <w:jc w:val="center"/>
        <w:rPr>
          <w:b/>
          <w:bCs/>
          <w:lang w:val="pl-PL"/>
        </w:rPr>
      </w:pPr>
    </w:p>
    <w:p w14:paraId="1AF606B1" w14:textId="77777777" w:rsidR="00FE0D82" w:rsidRDefault="00FE0D82" w:rsidP="00FE0D82">
      <w:pPr>
        <w:jc w:val="center"/>
        <w:rPr>
          <w:b/>
          <w:bCs/>
          <w:lang w:val="pl-PL"/>
        </w:rPr>
      </w:pPr>
    </w:p>
    <w:p w14:paraId="070FC0E0" w14:textId="02670022" w:rsidR="00FE0D82" w:rsidRPr="00B97246" w:rsidRDefault="00FE0D82" w:rsidP="00FE0D82">
      <w:pPr>
        <w:jc w:val="center"/>
        <w:rPr>
          <w:rFonts w:asciiTheme="minorHAnsi" w:hAnsiTheme="minorHAnsi" w:cstheme="minorHAnsi"/>
          <w:b/>
          <w:bCs/>
          <w:lang w:val="pl-PL"/>
        </w:rPr>
      </w:pPr>
      <w:r w:rsidRPr="00B97246">
        <w:rPr>
          <w:rFonts w:asciiTheme="minorHAnsi" w:hAnsiTheme="minorHAnsi" w:cstheme="minorHAnsi"/>
          <w:b/>
          <w:bCs/>
          <w:lang w:val="pl-PL"/>
        </w:rPr>
        <w:t>P O W I A D O M I E N I E</w:t>
      </w:r>
    </w:p>
    <w:p w14:paraId="18110426" w14:textId="77777777" w:rsidR="00FE0D82" w:rsidRPr="00B97246" w:rsidRDefault="00FE0D82" w:rsidP="00FE0D82">
      <w:pPr>
        <w:jc w:val="center"/>
        <w:rPr>
          <w:rFonts w:asciiTheme="minorHAnsi" w:hAnsiTheme="minorHAnsi" w:cstheme="minorHAnsi"/>
          <w:b/>
          <w:bCs/>
          <w:lang w:val="pl-PL"/>
        </w:rPr>
      </w:pPr>
      <w:r w:rsidRPr="00B97246">
        <w:rPr>
          <w:rFonts w:asciiTheme="minorHAnsi" w:hAnsiTheme="minorHAnsi" w:cstheme="minorHAnsi"/>
          <w:b/>
          <w:bCs/>
          <w:lang w:val="pl-PL"/>
        </w:rPr>
        <w:t>o unieważnieniu postępowania</w:t>
      </w:r>
    </w:p>
    <w:p w14:paraId="049E3EEF" w14:textId="77777777" w:rsidR="00FE0D82" w:rsidRPr="00B97246" w:rsidRDefault="00FE0D82" w:rsidP="00FE0D82">
      <w:pPr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15812C0D" w14:textId="77777777" w:rsidR="00FE0D82" w:rsidRPr="00B97246" w:rsidRDefault="00FE0D82" w:rsidP="00FE0D82">
      <w:pPr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12D47E46" w14:textId="77777777" w:rsidR="0096128E" w:rsidRPr="00B97246" w:rsidRDefault="0096128E" w:rsidP="00F9543A">
      <w:pPr>
        <w:ind w:firstLine="708"/>
        <w:jc w:val="both"/>
        <w:rPr>
          <w:rFonts w:asciiTheme="minorHAnsi" w:hAnsiTheme="minorHAnsi" w:cstheme="minorHAnsi"/>
          <w:lang w:val="pl-PL"/>
        </w:rPr>
      </w:pPr>
    </w:p>
    <w:p w14:paraId="7FD32BBC" w14:textId="43AFF00A" w:rsidR="00F9543A" w:rsidRPr="00B97246" w:rsidRDefault="00F9543A" w:rsidP="00F9543A">
      <w:pPr>
        <w:ind w:firstLine="708"/>
        <w:jc w:val="both"/>
        <w:rPr>
          <w:rFonts w:asciiTheme="minorHAnsi" w:hAnsiTheme="minorHAnsi" w:cstheme="minorHAnsi"/>
          <w:lang w:val="pl-PL"/>
        </w:rPr>
      </w:pPr>
      <w:r w:rsidRPr="00B97246">
        <w:rPr>
          <w:rFonts w:asciiTheme="minorHAnsi" w:hAnsiTheme="minorHAnsi" w:cstheme="minorHAnsi"/>
          <w:lang w:val="pl-PL"/>
        </w:rPr>
        <w:t xml:space="preserve">Informujemy, iż Zamawiający był zobowiązany do unieważnienia postępowania prowadzonego </w:t>
      </w:r>
      <w:r w:rsidR="00B97246">
        <w:rPr>
          <w:rFonts w:asciiTheme="minorHAnsi" w:hAnsiTheme="minorHAnsi" w:cstheme="minorHAnsi"/>
          <w:lang w:val="pl-PL"/>
        </w:rPr>
        <w:br/>
      </w:r>
      <w:r w:rsidRPr="00B97246">
        <w:rPr>
          <w:rFonts w:asciiTheme="minorHAnsi" w:hAnsiTheme="minorHAnsi" w:cstheme="minorHAnsi"/>
          <w:lang w:val="pl-PL"/>
        </w:rPr>
        <w:t xml:space="preserve">w trybie poniżej 170 000,00 PLN pn. </w:t>
      </w:r>
      <w:r w:rsidRPr="00B97246">
        <w:rPr>
          <w:rFonts w:asciiTheme="minorHAnsi" w:hAnsiTheme="minorHAnsi" w:cstheme="minorHAnsi"/>
          <w:b/>
          <w:bCs/>
          <w:lang w:val="pl-PL"/>
        </w:rPr>
        <w:t>„</w:t>
      </w:r>
      <w:r w:rsidR="006E53AE" w:rsidRPr="00B97246">
        <w:rPr>
          <w:rFonts w:asciiTheme="minorHAnsi" w:hAnsiTheme="minorHAnsi" w:cstheme="minorHAnsi"/>
          <w:b/>
          <w:bCs/>
          <w:lang w:val="pl-PL"/>
        </w:rPr>
        <w:t xml:space="preserve">Przeglądy oraz konserwacja centrali telefonicznej KX TDA 600 </w:t>
      </w:r>
      <w:r w:rsidR="00B97246">
        <w:rPr>
          <w:rFonts w:asciiTheme="minorHAnsi" w:hAnsiTheme="minorHAnsi" w:cstheme="minorHAnsi"/>
          <w:b/>
          <w:bCs/>
          <w:lang w:val="pl-PL"/>
        </w:rPr>
        <w:br/>
      </w:r>
      <w:r w:rsidR="006E53AE" w:rsidRPr="00B97246">
        <w:rPr>
          <w:rFonts w:asciiTheme="minorHAnsi" w:hAnsiTheme="minorHAnsi" w:cstheme="minorHAnsi"/>
          <w:b/>
          <w:bCs/>
          <w:lang w:val="pl-PL"/>
        </w:rPr>
        <w:t xml:space="preserve">z rozszerzeniami KX TDA 620 wraz z aparatami telefonicznymi, siecią telefoniczną wewnątrz Szpitala” </w:t>
      </w:r>
      <w:r w:rsidR="00B97246">
        <w:rPr>
          <w:rFonts w:asciiTheme="minorHAnsi" w:hAnsiTheme="minorHAnsi" w:cstheme="minorHAnsi"/>
          <w:b/>
          <w:bCs/>
          <w:lang w:val="pl-PL"/>
        </w:rPr>
        <w:br/>
      </w:r>
      <w:r w:rsidR="006E53AE" w:rsidRPr="00B97246">
        <w:rPr>
          <w:rFonts w:asciiTheme="minorHAnsi" w:hAnsiTheme="minorHAnsi" w:cstheme="minorHAnsi"/>
        </w:rPr>
        <w:t>z uwagi na fakt, że w wyznaczonym terminie nie złożono żadnej oferty.</w:t>
      </w:r>
    </w:p>
    <w:p w14:paraId="755A6514" w14:textId="7F7D2A78" w:rsidR="002C5EB3" w:rsidRPr="00B97246" w:rsidRDefault="002C5EB3" w:rsidP="00F9543A">
      <w:pPr>
        <w:jc w:val="both"/>
        <w:rPr>
          <w:rFonts w:asciiTheme="minorHAnsi" w:hAnsiTheme="minorHAnsi" w:cstheme="minorHAnsi"/>
        </w:rPr>
      </w:pPr>
    </w:p>
    <w:sectPr w:rsidR="002C5EB3" w:rsidRPr="00B97246" w:rsidSect="009225B9">
      <w:headerReference w:type="default" r:id="rId7"/>
      <w:footerReference w:type="default" r:id="rId8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70A08" w14:textId="77777777" w:rsidR="00D47970" w:rsidRDefault="00D47970" w:rsidP="00D47970">
      <w:pPr>
        <w:spacing w:line="240" w:lineRule="auto"/>
      </w:pPr>
      <w:r>
        <w:separator/>
      </w:r>
    </w:p>
  </w:endnote>
  <w:endnote w:type="continuationSeparator" w:id="0">
    <w:p w14:paraId="37B3E00F" w14:textId="77777777" w:rsidR="00D47970" w:rsidRDefault="00D47970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rope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5F526E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5480113E" w14:textId="14A690E4" w:rsidR="005F526E" w:rsidRDefault="00DC00F5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noProof/>
            </w:rPr>
            <w:drawing>
              <wp:anchor distT="114300" distB="114300" distL="114300" distR="114300" simplePos="0" relativeHeight="251662336" behindDoc="0" locked="0" layoutInCell="1" hidden="0" allowOverlap="1" wp14:anchorId="70A883B1" wp14:editId="426B7159">
                <wp:simplePos x="0" y="0"/>
                <wp:positionH relativeFrom="column">
                  <wp:posOffset>1060450</wp:posOffset>
                </wp:positionH>
                <wp:positionV relativeFrom="paragraph">
                  <wp:posOffset>257810</wp:posOffset>
                </wp:positionV>
                <wp:extent cx="551180" cy="523240"/>
                <wp:effectExtent l="0" t="0" r="1270" b="0"/>
                <wp:wrapNone/>
                <wp:docPr id="4" name="image1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gif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180" cy="523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511253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CD22A9"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14D251C4">
                <wp:simplePos x="0" y="0"/>
                <wp:positionH relativeFrom="column">
                  <wp:posOffset>271780</wp:posOffset>
                </wp:positionH>
                <wp:positionV relativeFrom="paragraph">
                  <wp:posOffset>234950</wp:posOffset>
                </wp:positionV>
                <wp:extent cx="715645" cy="561975"/>
                <wp:effectExtent l="0" t="0" r="8255" b="9525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5645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77777777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6937" w14:textId="77777777" w:rsidR="00D47970" w:rsidRDefault="00D47970" w:rsidP="00D47970">
      <w:pPr>
        <w:spacing w:line="240" w:lineRule="auto"/>
      </w:pPr>
      <w:r>
        <w:separator/>
      </w:r>
    </w:p>
  </w:footnote>
  <w:footnote w:type="continuationSeparator" w:id="0">
    <w:p w14:paraId="7FF7813D" w14:textId="77777777" w:rsidR="00D47970" w:rsidRDefault="00D47970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4361723">
    <w:abstractNumId w:val="1"/>
  </w:num>
  <w:num w:numId="2" w16cid:durableId="474182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F4A32"/>
    <w:rsid w:val="00193E02"/>
    <w:rsid w:val="002C5EB3"/>
    <w:rsid w:val="0030412D"/>
    <w:rsid w:val="00341B1D"/>
    <w:rsid w:val="003F44FA"/>
    <w:rsid w:val="004C338A"/>
    <w:rsid w:val="00517C95"/>
    <w:rsid w:val="00531FC7"/>
    <w:rsid w:val="0057372D"/>
    <w:rsid w:val="005C2F97"/>
    <w:rsid w:val="005D1699"/>
    <w:rsid w:val="005F526E"/>
    <w:rsid w:val="00602A1B"/>
    <w:rsid w:val="00650710"/>
    <w:rsid w:val="00663EFA"/>
    <w:rsid w:val="00680FB8"/>
    <w:rsid w:val="00682AE6"/>
    <w:rsid w:val="006E53AE"/>
    <w:rsid w:val="0073763A"/>
    <w:rsid w:val="007A1A1E"/>
    <w:rsid w:val="008824A9"/>
    <w:rsid w:val="009225B9"/>
    <w:rsid w:val="0096128E"/>
    <w:rsid w:val="009B2996"/>
    <w:rsid w:val="009B633D"/>
    <w:rsid w:val="00AF2C9F"/>
    <w:rsid w:val="00B372FF"/>
    <w:rsid w:val="00B61658"/>
    <w:rsid w:val="00B97246"/>
    <w:rsid w:val="00BD1325"/>
    <w:rsid w:val="00C374CE"/>
    <w:rsid w:val="00CD22A9"/>
    <w:rsid w:val="00D1265F"/>
    <w:rsid w:val="00D26A33"/>
    <w:rsid w:val="00D47970"/>
    <w:rsid w:val="00DC00F5"/>
    <w:rsid w:val="00F274CF"/>
    <w:rsid w:val="00F51640"/>
    <w:rsid w:val="00F9543A"/>
    <w:rsid w:val="00FE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0D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E0D8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gif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Edyta Seweryn</cp:lastModifiedBy>
  <cp:revision>2</cp:revision>
  <cp:lastPrinted>2026-09-22T09:22:00Z</cp:lastPrinted>
  <dcterms:created xsi:type="dcterms:W3CDTF">2026-09-22T09:24:00Z</dcterms:created>
  <dcterms:modified xsi:type="dcterms:W3CDTF">2026-09-22T09:24:00Z</dcterms:modified>
</cp:coreProperties>
</file>