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01D36" w14:textId="179FF14C" w:rsidR="00493E88" w:rsidRPr="00557568" w:rsidRDefault="0016261A" w:rsidP="0051206E">
      <w:pPr>
        <w:spacing w:after="0" w:line="240" w:lineRule="auto"/>
        <w:jc w:val="right"/>
      </w:pPr>
      <w:r>
        <w:t>Kraków, 17.09</w:t>
      </w:r>
      <w:r w:rsidR="00493E88">
        <w:t>.2026r.</w:t>
      </w:r>
    </w:p>
    <w:p w14:paraId="6F043776" w14:textId="4BB37D70" w:rsidR="003A7DBD" w:rsidRPr="00557568" w:rsidRDefault="00EA0E98" w:rsidP="0051206E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SPECYFIKACJA PRZETARGOWA</w:t>
      </w:r>
    </w:p>
    <w:p w14:paraId="65EB95A0" w14:textId="43156427" w:rsidR="004A3272" w:rsidRPr="00557568" w:rsidRDefault="00EA0E98" w:rsidP="0051206E">
      <w:pPr>
        <w:spacing w:after="0" w:line="240" w:lineRule="auto"/>
        <w:jc w:val="both"/>
      </w:pPr>
      <w:r>
        <w:t xml:space="preserve">dotyczy pisemnego przetargu ogłoszonego przez Szpital Miejski Specjalistyczny im. Gabriela Narutowicza </w:t>
      </w:r>
      <w:r>
        <w:br/>
        <w:t xml:space="preserve">w Krakowie ul. Prądnicka 35-37 zwany dalej „Szpitalem” na: </w:t>
      </w:r>
    </w:p>
    <w:p w14:paraId="51DCFCB8" w14:textId="4B506355" w:rsidR="006816C4" w:rsidRDefault="00407F35" w:rsidP="0051206E">
      <w:pPr>
        <w:spacing w:after="0" w:line="240" w:lineRule="auto"/>
        <w:jc w:val="both"/>
        <w:rPr>
          <w:b/>
          <w:bCs/>
        </w:rPr>
      </w:pPr>
      <w:r>
        <w:rPr>
          <w:b/>
        </w:rPr>
        <w:t xml:space="preserve">najem </w:t>
      </w:r>
      <w:r w:rsidR="00114E2A">
        <w:rPr>
          <w:b/>
          <w:bCs/>
        </w:rPr>
        <w:t>lokalu usługowego</w:t>
      </w:r>
      <w:r w:rsidR="00114E2A">
        <w:rPr>
          <w:b/>
        </w:rPr>
        <w:t xml:space="preserve"> o </w:t>
      </w:r>
      <w:r>
        <w:rPr>
          <w:b/>
        </w:rPr>
        <w:t>powierzchni podstawowej 5 m</w:t>
      </w:r>
      <w:r>
        <w:rPr>
          <w:b/>
          <w:vertAlign w:val="superscript"/>
        </w:rPr>
        <w:t>2</w:t>
      </w:r>
      <w:bookmarkStart w:id="0" w:name="_Hlk204097332"/>
      <w:bookmarkStart w:id="1" w:name="_Hlk191033665"/>
      <w:r>
        <w:rPr>
          <w:b/>
          <w:bCs/>
        </w:rPr>
        <w:t xml:space="preserve"> wraz z możliwością najmu dodatkowej powierzchni 2 m² (łącznie do 7 m²)</w:t>
      </w:r>
      <w:bookmarkEnd w:id="0"/>
      <w:bookmarkEnd w:id="1"/>
      <w:r w:rsidR="00114E2A">
        <w:rPr>
          <w:b/>
          <w:bCs/>
        </w:rPr>
        <w:t xml:space="preserve">, </w:t>
      </w:r>
      <w:r w:rsidR="0016261A" w:rsidRPr="0016261A">
        <w:rPr>
          <w:b/>
          <w:bCs/>
        </w:rPr>
        <w:t>z przeznaczeniem na prowadzenie działalności handlowej polegającej na sprzedaży artykułów prasowych, chemicznych, przemysłowych i spożywczych</w:t>
      </w:r>
      <w:r w:rsidR="00114E2A">
        <w:rPr>
          <w:b/>
          <w:bCs/>
        </w:rPr>
        <w:t>,</w:t>
      </w:r>
      <w:r w:rsidR="00114E2A" w:rsidRPr="00114E2A">
        <w:rPr>
          <w:b/>
          <w:bCs/>
        </w:rPr>
        <w:t xml:space="preserve"> </w:t>
      </w:r>
      <w:r w:rsidR="00114E2A">
        <w:rPr>
          <w:b/>
          <w:bCs/>
        </w:rPr>
        <w:t>zlokalizowanego w holu n</w:t>
      </w:r>
      <w:r w:rsidR="00A80470">
        <w:rPr>
          <w:b/>
          <w:bCs/>
        </w:rPr>
        <w:t>a parterze Budynku G</w:t>
      </w:r>
      <w:r w:rsidR="00114E2A">
        <w:rPr>
          <w:b/>
          <w:bCs/>
        </w:rPr>
        <w:t>łównego Szpitala przy ul. Prądnickiej 37 w Krakowie.</w:t>
      </w:r>
    </w:p>
    <w:p w14:paraId="09225D4F" w14:textId="77777777" w:rsidR="0016261A" w:rsidRPr="00557568" w:rsidRDefault="0016261A" w:rsidP="0051206E">
      <w:pPr>
        <w:spacing w:after="0" w:line="240" w:lineRule="auto"/>
        <w:jc w:val="both"/>
        <w:rPr>
          <w:b/>
        </w:rPr>
      </w:pPr>
    </w:p>
    <w:p w14:paraId="50A9826C" w14:textId="148D9D48" w:rsidR="003A7DBD" w:rsidRPr="00557568" w:rsidRDefault="00EA0E98" w:rsidP="0051206E">
      <w:pPr>
        <w:spacing w:after="0" w:line="240" w:lineRule="auto"/>
        <w:jc w:val="both"/>
        <w:rPr>
          <w:u w:val="single"/>
        </w:rPr>
      </w:pPr>
      <w:r>
        <w:rPr>
          <w:b/>
          <w:bCs/>
          <w:u w:val="single"/>
        </w:rPr>
        <w:t xml:space="preserve">I. Organizator (Szpital): </w:t>
      </w:r>
    </w:p>
    <w:p w14:paraId="11FD5C7A" w14:textId="77777777" w:rsidR="003A7DBD" w:rsidRPr="00557568" w:rsidRDefault="00EA0E98" w:rsidP="0051206E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Szpital Miejski Specjalistyczny</w:t>
      </w:r>
    </w:p>
    <w:p w14:paraId="3FD175BC" w14:textId="77777777" w:rsidR="003A7DBD" w:rsidRPr="00557568" w:rsidRDefault="00EA0E98" w:rsidP="0051206E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im. Gabriela Narutowicza </w:t>
      </w:r>
    </w:p>
    <w:p w14:paraId="619E76BA" w14:textId="77777777" w:rsidR="003A7DBD" w:rsidRPr="00557568" w:rsidRDefault="00EA0E98" w:rsidP="0051206E">
      <w:pPr>
        <w:spacing w:after="0" w:line="240" w:lineRule="auto"/>
        <w:jc w:val="both"/>
        <w:rPr>
          <w:b/>
        </w:rPr>
      </w:pPr>
      <w:r>
        <w:rPr>
          <w:b/>
        </w:rPr>
        <w:t>w Krakowie</w:t>
      </w:r>
    </w:p>
    <w:p w14:paraId="173D97B6" w14:textId="77777777" w:rsidR="003A7DBD" w:rsidRPr="00557568" w:rsidRDefault="00EA0E98" w:rsidP="0051206E">
      <w:pPr>
        <w:spacing w:after="0" w:line="240" w:lineRule="auto"/>
        <w:jc w:val="both"/>
      </w:pPr>
      <w:r>
        <w:t>ul. Prądnicka 35-37</w:t>
      </w:r>
    </w:p>
    <w:p w14:paraId="30F1E84D" w14:textId="77777777" w:rsidR="003A7DBD" w:rsidRPr="00557568" w:rsidRDefault="00EA0E98" w:rsidP="0051206E">
      <w:pPr>
        <w:spacing w:after="0" w:line="240" w:lineRule="auto"/>
        <w:jc w:val="both"/>
      </w:pPr>
      <w:r>
        <w:t>31-202 Kraków</w:t>
      </w:r>
    </w:p>
    <w:p w14:paraId="4B699AE1" w14:textId="13A3FD5B" w:rsidR="003A7DBD" w:rsidRPr="00557568" w:rsidRDefault="00603A76" w:rsidP="0051206E">
      <w:pPr>
        <w:spacing w:after="0" w:line="240" w:lineRule="auto"/>
        <w:jc w:val="both"/>
      </w:pPr>
      <w:r>
        <w:t>tel.: 12 257 85 40</w:t>
      </w:r>
    </w:p>
    <w:p w14:paraId="2D677977" w14:textId="77777777" w:rsidR="003A7DBD" w:rsidRPr="00557568" w:rsidRDefault="00EA0E98" w:rsidP="0051206E">
      <w:pPr>
        <w:spacing w:after="0" w:line="240" w:lineRule="auto"/>
        <w:jc w:val="both"/>
      </w:pPr>
      <w:r>
        <w:t xml:space="preserve">e-mail: </w:t>
      </w:r>
      <w:hyperlink r:id="rId6">
        <w:r>
          <w:rPr>
            <w:rStyle w:val="Hipercze"/>
            <w:i/>
            <w:iCs/>
            <w:color w:val="auto"/>
            <w:u w:val="none"/>
          </w:rPr>
          <w:t>sekretariat@narutowicz.krakow.pl</w:t>
        </w:r>
      </w:hyperlink>
      <w:r>
        <w:tab/>
      </w:r>
    </w:p>
    <w:p w14:paraId="179ABD6E" w14:textId="77777777" w:rsidR="00A92A21" w:rsidRPr="00557568" w:rsidRDefault="00A92A21" w:rsidP="0051206E">
      <w:pPr>
        <w:spacing w:after="0" w:line="240" w:lineRule="auto"/>
        <w:jc w:val="both"/>
      </w:pPr>
    </w:p>
    <w:p w14:paraId="75AB87E5" w14:textId="2661E4A7" w:rsidR="003A7DBD" w:rsidRPr="00557568" w:rsidRDefault="00EA0E98" w:rsidP="0051206E">
      <w:pPr>
        <w:spacing w:after="0" w:line="240" w:lineRule="auto"/>
        <w:jc w:val="both"/>
        <w:rPr>
          <w:u w:val="single"/>
        </w:rPr>
      </w:pPr>
      <w:r>
        <w:rPr>
          <w:b/>
          <w:bCs/>
          <w:u w:val="single"/>
        </w:rPr>
        <w:t xml:space="preserve">II. Przedmiot przetargu: </w:t>
      </w:r>
    </w:p>
    <w:p w14:paraId="27E72C0E" w14:textId="2A64D9D7" w:rsidR="00D853A6" w:rsidRDefault="00DC7521" w:rsidP="0051206E">
      <w:pPr>
        <w:spacing w:after="0" w:line="240" w:lineRule="auto"/>
        <w:jc w:val="both"/>
      </w:pPr>
      <w:r>
        <w:t>Przedmiotem przetargu jest n</w:t>
      </w:r>
      <w:r w:rsidR="007C107B">
        <w:t>ajem lokalu usługowego o powierzchni podstawowej 5 m², z</w:t>
      </w:r>
      <w:r>
        <w:t xml:space="preserve"> możliwością najmu powierzchni dodatkowej o wielkości 2 m², przylegającej bezpośrednio do powierzchni podstawowej (łączna powierzchnia najmu może wynieść do 7 m²), </w:t>
      </w:r>
      <w:r w:rsidR="0016261A" w:rsidRPr="0016261A">
        <w:t>z przeznaczeniem na prowadzenie działalności handlowej polegającej na sprzedaży artykułów prasowych, chemicznych, przemysłowych i spożywczych</w:t>
      </w:r>
      <w:r>
        <w:t>.</w:t>
      </w:r>
    </w:p>
    <w:p w14:paraId="7A05C6DF" w14:textId="0AF3391A" w:rsidR="007C107B" w:rsidRPr="00557568" w:rsidRDefault="00AD0BB8" w:rsidP="0051206E">
      <w:pPr>
        <w:spacing w:after="0" w:line="240" w:lineRule="auto"/>
        <w:jc w:val="both"/>
      </w:pPr>
      <w:r>
        <w:t>Lokal usytu</w:t>
      </w:r>
      <w:r w:rsidR="007C107B">
        <w:t>owany jest w holu, na parterze Budynku Głównego Szpitala – ul. Prądnicka 37, Kraków</w:t>
      </w:r>
    </w:p>
    <w:p w14:paraId="5E2D5695" w14:textId="77777777" w:rsidR="00DC7521" w:rsidRPr="00557568" w:rsidRDefault="00DC7521" w:rsidP="0051206E">
      <w:pPr>
        <w:spacing w:after="0" w:line="240" w:lineRule="auto"/>
        <w:jc w:val="both"/>
        <w:rPr>
          <w:b/>
          <w:bCs/>
        </w:rPr>
      </w:pPr>
    </w:p>
    <w:p w14:paraId="3DBC2245" w14:textId="70338922" w:rsidR="003A7DBD" w:rsidRPr="00557568" w:rsidRDefault="00EA0E98" w:rsidP="0051206E">
      <w:pPr>
        <w:spacing w:after="0" w:line="240" w:lineRule="auto"/>
        <w:jc w:val="both"/>
        <w:rPr>
          <w:u w:val="single"/>
        </w:rPr>
      </w:pPr>
      <w:r>
        <w:rPr>
          <w:b/>
          <w:bCs/>
          <w:u w:val="single"/>
        </w:rPr>
        <w:t xml:space="preserve">III. Szczegółowy opis przedmiotu przetargu: </w:t>
      </w:r>
    </w:p>
    <w:p w14:paraId="67ABE496" w14:textId="65FFA312" w:rsidR="0015343D" w:rsidRPr="00557568" w:rsidRDefault="00D13B85" w:rsidP="0051206E">
      <w:pPr>
        <w:pStyle w:val="Akapitzlist"/>
        <w:numPr>
          <w:ilvl w:val="0"/>
          <w:numId w:val="8"/>
        </w:numPr>
        <w:spacing w:after="0" w:line="240" w:lineRule="auto"/>
        <w:jc w:val="both"/>
      </w:pPr>
      <w:r>
        <w:t xml:space="preserve">Przedmiotem przetargu jest </w:t>
      </w:r>
      <w:r>
        <w:rPr>
          <w:b/>
        </w:rPr>
        <w:t>n</w:t>
      </w:r>
      <w:r w:rsidR="007C107B">
        <w:rPr>
          <w:b/>
        </w:rPr>
        <w:t xml:space="preserve">ajem lokalu usługowego </w:t>
      </w:r>
      <w:r>
        <w:rPr>
          <w:b/>
        </w:rPr>
        <w:t xml:space="preserve">o powierzchni podstawowej 5 m², wraz </w:t>
      </w:r>
      <w:r w:rsidR="00A80470">
        <w:rPr>
          <w:b/>
        </w:rPr>
        <w:br/>
      </w:r>
      <w:r>
        <w:rPr>
          <w:b/>
        </w:rPr>
        <w:t xml:space="preserve">z możliwością najmu powierzchni dodatkowej 2 m² (łącznie do 7 m²), </w:t>
      </w:r>
      <w:r w:rsidR="0016261A" w:rsidRPr="0016261A">
        <w:rPr>
          <w:b/>
        </w:rPr>
        <w:t>z przeznaczeniem na prowadzenie działalności handlowej polegającej na sprzedaży artykułów prasowych, chemicznych, przemysłowych i spożywczych</w:t>
      </w:r>
      <w:r w:rsidR="0016261A">
        <w:rPr>
          <w:b/>
        </w:rPr>
        <w:t xml:space="preserve"> </w:t>
      </w:r>
      <w:r w:rsidR="0016261A" w:rsidRPr="0016261A">
        <w:rPr>
          <w:b/>
        </w:rPr>
        <w:t>(m.in. gazety, czasopisma, artykuły biurowe, kosmetyki, artykuły spożywcze fabrycznie zapakowane)</w:t>
      </w:r>
      <w:r>
        <w:rPr>
          <w:b/>
        </w:rPr>
        <w:t xml:space="preserve">, </w:t>
      </w:r>
      <w:r>
        <w:t xml:space="preserve">z uwzględnieniem zakresu i wymagań dotyczących przedmiotu najmu oraz projektu umowy stanowiącego Załącznik nr 3 do Specyfikacji Przetargowej. </w:t>
      </w:r>
    </w:p>
    <w:p w14:paraId="6B621F09" w14:textId="0887FB09" w:rsidR="006816C4" w:rsidRPr="00557568" w:rsidRDefault="0015343D" w:rsidP="0051206E">
      <w:pPr>
        <w:pStyle w:val="Akapitzlist"/>
        <w:numPr>
          <w:ilvl w:val="0"/>
          <w:numId w:val="8"/>
        </w:numPr>
        <w:spacing w:after="0" w:line="240" w:lineRule="auto"/>
        <w:jc w:val="both"/>
      </w:pPr>
      <w:r>
        <w:t xml:space="preserve">Wynajmujący oświadcza, że posiada nieodpłatne prawo użytkowania na czas nieokreślony budynków Szpitala Miejskiego Specjalistycznego im. Gabriela Narutowicza w Krakowie, położonych przy </w:t>
      </w:r>
      <w:r>
        <w:br/>
        <w:t xml:space="preserve">ul. Prądnickiej 35-37, w tym na działce nr 428/12 obręb 44, jednostka ewidencyjna Krowodrza, objętej księgą wieczystą nr KR1P/00317002/4 prowadzoną przez Sąd Rejonowy dla Krakowa – Podgórza </w:t>
      </w:r>
      <w:r>
        <w:br/>
        <w:t>w Krakowie, IV Wydział Ksiąg Wieczystych i jest uprawniony do zawarcia Umowy najmu.</w:t>
      </w:r>
    </w:p>
    <w:p w14:paraId="4D0F83D3" w14:textId="57ECBE2F" w:rsidR="003E031D" w:rsidRPr="00557568" w:rsidRDefault="00EA5DAE" w:rsidP="0051206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eastAsia="Times New Roman"/>
          <w:lang w:eastAsia="pl-PL"/>
        </w:rPr>
      </w:pPr>
      <w:r>
        <w:t xml:space="preserve">Cena wywoławcza najmu przedmiotowej powierzchni wynosi: </w:t>
      </w:r>
      <w:r w:rsidR="0016261A">
        <w:rPr>
          <w:b/>
          <w:bCs/>
        </w:rPr>
        <w:t>174,00</w:t>
      </w:r>
      <w:r>
        <w:rPr>
          <w:b/>
          <w:bCs/>
        </w:rPr>
        <w:t xml:space="preserve"> zł netto za jeden metr kwadratowy zajmowanej powierzchni</w:t>
      </w:r>
      <w:r>
        <w:rPr>
          <w:i/>
          <w:iCs/>
        </w:rPr>
        <w:t xml:space="preserve"> (słownie: </w:t>
      </w:r>
      <w:r w:rsidR="0016261A">
        <w:rPr>
          <w:i/>
          <w:iCs/>
        </w:rPr>
        <w:t>sto siedemdziesiąt cztery złote</w:t>
      </w:r>
      <w:r>
        <w:rPr>
          <w:i/>
          <w:iCs/>
        </w:rPr>
        <w:t xml:space="preserve"> 00/100)</w:t>
      </w:r>
      <w:r>
        <w:t>.</w:t>
      </w:r>
      <w:r>
        <w:rPr>
          <w:b/>
          <w:bCs/>
        </w:rPr>
        <w:t xml:space="preserve"> </w:t>
      </w:r>
      <w:r>
        <w:t>W ofercie należy podać proponowaną miesięczną kwotę netto za 1 m</w:t>
      </w:r>
      <w:r>
        <w:rPr>
          <w:vertAlign w:val="superscript"/>
        </w:rPr>
        <w:t>2</w:t>
      </w:r>
      <w:r>
        <w:t xml:space="preserve"> powierzchni, przy czym kwota ta nie może być niższa niż minimalna stawka netto wskazana powyżej.</w:t>
      </w:r>
    </w:p>
    <w:p w14:paraId="1C245338" w14:textId="3581545C" w:rsidR="003E031D" w:rsidRPr="00557568" w:rsidRDefault="00EA0E98" w:rsidP="0051206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eastAsia="Times New Roman"/>
          <w:lang w:eastAsia="pl-PL"/>
        </w:rPr>
      </w:pPr>
      <w:r>
        <w:t xml:space="preserve">Czas najmu: </w:t>
      </w:r>
      <w:r>
        <w:rPr>
          <w:b/>
          <w:bCs/>
        </w:rPr>
        <w:t>36 miesięcy od daty zawarcia umowy.</w:t>
      </w:r>
      <w:bookmarkStart w:id="2" w:name="_Hlk230262720"/>
      <w:bookmarkStart w:id="3" w:name="_Hlk223009223"/>
    </w:p>
    <w:p w14:paraId="0BEDD73C" w14:textId="77777777" w:rsidR="00DC61E1" w:rsidRPr="00DC61E1" w:rsidRDefault="00E73D1E" w:rsidP="0051206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eastAsia="Times New Roman"/>
          <w:lang w:eastAsia="pl-PL"/>
        </w:rPr>
      </w:pPr>
      <w:r w:rsidRPr="00DC61E1">
        <w:t>Miejsce lokalizacji przedmiotu najmu wsk</w:t>
      </w:r>
      <w:r w:rsidR="0016261A" w:rsidRPr="00DC61E1">
        <w:t>azuje Załącznik nr 2 do Umowy (u</w:t>
      </w:r>
      <w:r w:rsidRPr="00DC61E1">
        <w:t xml:space="preserve">sytuowanie przedmiotu najmu). </w:t>
      </w:r>
    </w:p>
    <w:p w14:paraId="7CEE3E39" w14:textId="79CB1859" w:rsidR="00DC61E1" w:rsidRPr="00DC61E1" w:rsidRDefault="00DC61E1" w:rsidP="0051206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eastAsia="Times New Roman"/>
          <w:lang w:eastAsia="pl-PL"/>
        </w:rPr>
      </w:pPr>
      <w:r w:rsidRPr="00DC61E1">
        <w:rPr>
          <w:rFonts w:cs="Times New Roman"/>
          <w:color w:val="212121"/>
        </w:rPr>
        <w:t>Szpital zobowiązany jest udostępnić wszelkie</w:t>
      </w:r>
      <w:r>
        <w:rPr>
          <w:rFonts w:cs="Times New Roman"/>
          <w:color w:val="212121"/>
        </w:rPr>
        <w:t xml:space="preserve"> informacje o przedmiocie najmu:</w:t>
      </w:r>
    </w:p>
    <w:p w14:paraId="712BF01C" w14:textId="705B26FA" w:rsidR="00DC61E1" w:rsidRDefault="00DC61E1" w:rsidP="0051206E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Wynajmujący</w:t>
      </w:r>
      <w:r w:rsidRPr="00DC61E1">
        <w:rPr>
          <w:rFonts w:eastAsia="Times New Roman"/>
          <w:lang w:eastAsia="pl-PL"/>
        </w:rPr>
        <w:t xml:space="preserve"> umożliwia przeprowadzenie wizji lo</w:t>
      </w:r>
      <w:r w:rsidR="00CF0B3F">
        <w:rPr>
          <w:rFonts w:eastAsia="Times New Roman"/>
          <w:lang w:eastAsia="pl-PL"/>
        </w:rPr>
        <w:t>kalnej lokalu</w:t>
      </w:r>
      <w:r w:rsidRPr="00DC61E1">
        <w:rPr>
          <w:rFonts w:eastAsia="Times New Roman"/>
          <w:lang w:eastAsia="pl-PL"/>
        </w:rPr>
        <w:t xml:space="preserve">. </w:t>
      </w:r>
    </w:p>
    <w:p w14:paraId="47F53A01" w14:textId="77777777" w:rsidR="00DC61E1" w:rsidRDefault="00DC61E1" w:rsidP="0051206E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eastAsia="Times New Roman"/>
          <w:lang w:eastAsia="pl-PL"/>
        </w:rPr>
      </w:pPr>
      <w:r w:rsidRPr="00DC61E1">
        <w:rPr>
          <w:rFonts w:eastAsia="Times New Roman"/>
          <w:lang w:eastAsia="pl-PL"/>
        </w:rPr>
        <w:t>Udział w wizji lokalnej nie jest obowiązkowy i nie stanowi warunku dopuszczenia Oferenta do udziału w postępowaniu.</w:t>
      </w:r>
    </w:p>
    <w:p w14:paraId="5CF5ECBB" w14:textId="77777777" w:rsidR="00DC61E1" w:rsidRDefault="00DC61E1" w:rsidP="0051206E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eastAsia="Times New Roman"/>
          <w:lang w:eastAsia="pl-PL"/>
        </w:rPr>
      </w:pPr>
      <w:r w:rsidRPr="00DC61E1">
        <w:rPr>
          <w:rFonts w:eastAsia="Times New Roman"/>
          <w:lang w:eastAsia="pl-PL"/>
        </w:rPr>
        <w:t xml:space="preserve">Wizja lokalna dla wszystkich zainteresowanych Oferentów odbędzie się w dniu 22.09.2026 r. o </w:t>
      </w:r>
      <w:r>
        <w:rPr>
          <w:rFonts w:eastAsia="Times New Roman"/>
          <w:lang w:eastAsia="pl-PL"/>
        </w:rPr>
        <w:t>godz. 9:00.</w:t>
      </w:r>
    </w:p>
    <w:p w14:paraId="2953449D" w14:textId="77777777" w:rsidR="00DC61E1" w:rsidRDefault="00DC61E1" w:rsidP="0051206E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eastAsia="Times New Roman"/>
          <w:lang w:eastAsia="pl-PL"/>
        </w:rPr>
      </w:pPr>
      <w:r w:rsidRPr="00DC61E1">
        <w:rPr>
          <w:rFonts w:eastAsia="Times New Roman"/>
          <w:lang w:eastAsia="pl-PL"/>
        </w:rPr>
        <w:t>Miejscem zbiórki uczestników wizji lokalnej jest hol budynku głównego Szpitala Miejskiego Specjalistycznego im. Gabriela Narutowicza w Krakowie.</w:t>
      </w:r>
    </w:p>
    <w:p w14:paraId="7F72192C" w14:textId="2D978843" w:rsidR="00DC61E1" w:rsidRPr="00DC61E1" w:rsidRDefault="00DC61E1" w:rsidP="0051206E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eastAsia="Times New Roman"/>
          <w:lang w:eastAsia="pl-PL"/>
        </w:rPr>
      </w:pPr>
      <w:r w:rsidRPr="00DC61E1">
        <w:rPr>
          <w:rFonts w:eastAsia="Times New Roman"/>
          <w:lang w:eastAsia="pl-PL"/>
        </w:rPr>
        <w:lastRenderedPageBreak/>
        <w:t>Osobą wyznaczoną do kontaktu ze strony Zamawiającego podczas wizji lokalnej jest pracownik Działu Technicznego – Edyta Seweryn, tel. 784 060 905.</w:t>
      </w:r>
    </w:p>
    <w:bookmarkEnd w:id="2"/>
    <w:p w14:paraId="79E3B0F8" w14:textId="77777777" w:rsidR="00DC61E1" w:rsidRPr="00DC61E1" w:rsidRDefault="00E73D1E" w:rsidP="0051206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eastAsia="Times New Roman"/>
          <w:lang w:eastAsia="pl-PL"/>
        </w:rPr>
      </w:pPr>
      <w:r>
        <w:t xml:space="preserve">Oferenci mogą zwracać się do Szpitala z pytaniami dotyczącymi treści Specyfikacji przetargowej w formie pisemnej, w tym drogą elektroniczną na adres: </w:t>
      </w:r>
      <w:r w:rsidR="00C44F81" w:rsidRPr="00C44F81">
        <w:rPr>
          <w:i/>
        </w:rPr>
        <w:t>edyta.seweryn</w:t>
      </w:r>
      <w:r w:rsidRPr="00C44F81">
        <w:rPr>
          <w:i/>
        </w:rPr>
        <w:t>@narutowicz.krakow.pl</w:t>
      </w:r>
      <w:r>
        <w:t xml:space="preserve">, w terminie do dnia </w:t>
      </w:r>
      <w:r w:rsidR="00C44F81">
        <w:t>23</w:t>
      </w:r>
      <w:r>
        <w:t>.09.2026 r. Szpital udzieli odpowiedzi na pytania Oferentów, przekazując je do wiadomości wszystkich zainteresowanych Oferentów, w terminie do dni</w:t>
      </w:r>
      <w:r w:rsidR="00C44F81">
        <w:t>a 24</w:t>
      </w:r>
      <w:r>
        <w:t>.09.2026 r.</w:t>
      </w:r>
    </w:p>
    <w:p w14:paraId="641FB6D8" w14:textId="4F408964" w:rsidR="005F0E35" w:rsidRPr="00DC61E1" w:rsidRDefault="005F0E35" w:rsidP="0051206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eastAsia="Times New Roman"/>
          <w:lang w:eastAsia="pl-PL"/>
        </w:rPr>
      </w:pPr>
      <w:r>
        <w:t>Do udziału w przetargu mogą przystąpić oferenci, którzy:</w:t>
      </w:r>
    </w:p>
    <w:p w14:paraId="2FB66765" w14:textId="77777777" w:rsidR="005F0E35" w:rsidRPr="00557568" w:rsidRDefault="005F0E35" w:rsidP="0051206E">
      <w:pPr>
        <w:numPr>
          <w:ilvl w:val="0"/>
          <w:numId w:val="32"/>
        </w:numPr>
        <w:tabs>
          <w:tab w:val="clear" w:pos="720"/>
          <w:tab w:val="num" w:pos="993"/>
        </w:tabs>
        <w:spacing w:after="0" w:line="240" w:lineRule="auto"/>
        <w:ind w:left="851" w:hanging="284"/>
        <w:jc w:val="both"/>
      </w:pPr>
      <w:r>
        <w:rPr>
          <w:bCs/>
        </w:rPr>
        <w:t xml:space="preserve">są uprawnieni do prowadzenia umówionej działalności, zgodnie z obowiązującymi przepisami,  </w:t>
      </w:r>
    </w:p>
    <w:p w14:paraId="03A948E4" w14:textId="77777777" w:rsidR="005F0E35" w:rsidRPr="00557568" w:rsidRDefault="005F0E35" w:rsidP="0051206E">
      <w:pPr>
        <w:numPr>
          <w:ilvl w:val="0"/>
          <w:numId w:val="32"/>
        </w:numPr>
        <w:tabs>
          <w:tab w:val="clear" w:pos="720"/>
          <w:tab w:val="num" w:pos="993"/>
        </w:tabs>
        <w:spacing w:after="0" w:line="240" w:lineRule="auto"/>
        <w:ind w:left="851" w:hanging="284"/>
        <w:jc w:val="both"/>
      </w:pPr>
      <w:r>
        <w:t>posiadają niezbędną wiedzę i doświadczenie, oraz potencjał techniczny, a także dysponują osobami zdolnymi do realizacji zadań będących przedmiotem postępowania,</w:t>
      </w:r>
    </w:p>
    <w:p w14:paraId="1A1871DC" w14:textId="65B5F3A8" w:rsidR="00E664AB" w:rsidRPr="00557568" w:rsidRDefault="005F0E35" w:rsidP="0051206E">
      <w:pPr>
        <w:pStyle w:val="Akapitzlist"/>
        <w:numPr>
          <w:ilvl w:val="0"/>
          <w:numId w:val="32"/>
        </w:numPr>
        <w:tabs>
          <w:tab w:val="clear" w:pos="720"/>
          <w:tab w:val="num" w:pos="993"/>
        </w:tabs>
        <w:spacing w:after="200" w:line="240" w:lineRule="auto"/>
        <w:ind w:left="851" w:hanging="284"/>
        <w:contextualSpacing w:val="0"/>
        <w:jc w:val="both"/>
      </w:pPr>
      <w:r>
        <w:rPr>
          <w:bCs/>
        </w:rPr>
        <w:t>nie zalegają z płatnościami z tytułu podatków oraz składek na ubezpieczenie społeczne.</w:t>
      </w:r>
    </w:p>
    <w:bookmarkEnd w:id="3"/>
    <w:p w14:paraId="2AB27059" w14:textId="46C23B92" w:rsidR="003A7DBD" w:rsidRPr="00557568" w:rsidRDefault="00EA0E98" w:rsidP="0051206E">
      <w:pPr>
        <w:spacing w:after="0" w:line="240" w:lineRule="auto"/>
        <w:jc w:val="both"/>
        <w:rPr>
          <w:u w:val="single"/>
        </w:rPr>
      </w:pPr>
      <w:r>
        <w:rPr>
          <w:b/>
          <w:bCs/>
          <w:u w:val="single"/>
        </w:rPr>
        <w:t xml:space="preserve">IV. Warunki przetargu: </w:t>
      </w:r>
    </w:p>
    <w:p w14:paraId="3080B8E6" w14:textId="2F090CA9" w:rsidR="009132E7" w:rsidRPr="00557568" w:rsidRDefault="00DD6441" w:rsidP="0051206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Najemca będzie wykorzystywał wynajmowaną powierzchnię wyłącznie na cele związane </w:t>
      </w:r>
      <w:r>
        <w:rPr>
          <w:rFonts w:eastAsia="Times New Roman"/>
          <w:lang w:eastAsia="pl-PL"/>
        </w:rPr>
        <w:br/>
        <w:t>z prowadzeniem działalności handlowej polegającej na sprzedaży artykułów prasowych, chemicznych, przemysłowych i spożywczych (m.in. gazety, czasopisma, artykuły biurowe, kosmetyki, artykuły spożywcze fabrycznie zapakowane).</w:t>
      </w:r>
    </w:p>
    <w:p w14:paraId="7FD2CDDE" w14:textId="77777777" w:rsidR="00AD0BB8" w:rsidRPr="00AD0BB8" w:rsidRDefault="00AD0BB8" w:rsidP="00AD0BB8">
      <w:pPr>
        <w:pStyle w:val="Akapitzlist"/>
        <w:numPr>
          <w:ilvl w:val="0"/>
          <w:numId w:val="9"/>
        </w:numPr>
        <w:suppressAutoHyphens w:val="0"/>
        <w:spacing w:before="180" w:after="240" w:line="240" w:lineRule="auto"/>
        <w:jc w:val="both"/>
        <w:rPr>
          <w:rFonts w:eastAsia="Times New Roman" w:cs="Arial"/>
          <w:lang w:eastAsia="pl-PL"/>
        </w:rPr>
      </w:pPr>
      <w:r w:rsidRPr="00AD0BB8">
        <w:rPr>
          <w:rFonts w:eastAsia="Times New Roman" w:cs="Arial"/>
          <w:bCs/>
          <w:lang w:eastAsia="pl-PL"/>
        </w:rPr>
        <w:t>Najemca zobowiązany jest w szczególności do:</w:t>
      </w:r>
    </w:p>
    <w:p w14:paraId="64B89BE7" w14:textId="73B6B427" w:rsidR="00AD0BB8" w:rsidRDefault="00AD0BB8" w:rsidP="00AD0BB8">
      <w:pPr>
        <w:pStyle w:val="Akapitzlist"/>
        <w:numPr>
          <w:ilvl w:val="1"/>
          <w:numId w:val="9"/>
        </w:numPr>
        <w:suppressAutoHyphens w:val="0"/>
        <w:spacing w:before="180" w:after="240" w:line="240" w:lineRule="auto"/>
        <w:ind w:left="851" w:hanging="284"/>
        <w:jc w:val="both"/>
        <w:rPr>
          <w:rFonts w:eastAsia="Times New Roman" w:cs="Arial"/>
          <w:lang w:eastAsia="pl-PL"/>
        </w:rPr>
      </w:pPr>
      <w:r w:rsidRPr="00AD0BB8">
        <w:rPr>
          <w:rFonts w:eastAsia="Times New Roman" w:cs="Arial"/>
          <w:lang w:eastAsia="pl-PL"/>
        </w:rPr>
        <w:t>Prowadzenia działalności zgodnie z obowiązującymi przepisami prawa</w:t>
      </w:r>
      <w:r>
        <w:rPr>
          <w:rFonts w:eastAsia="Times New Roman" w:cs="Arial"/>
          <w:lang w:eastAsia="pl-PL"/>
        </w:rPr>
        <w:t xml:space="preserve"> </w:t>
      </w:r>
      <w:r>
        <w:t>właściwych dla prowadzonej działalności handlowej</w:t>
      </w:r>
      <w:r w:rsidRPr="00AD0BB8">
        <w:rPr>
          <w:rFonts w:eastAsia="Times New Roman" w:cs="Arial"/>
          <w:lang w:eastAsia="pl-PL"/>
        </w:rPr>
        <w:t>, w tym sanitarno-epidemiologicznymi, określonymi przez Głównego Inspektora Sanitarnego (GIS), Państwową Inspekcję Sanitarną oraz ustawę o bezpieczeństwie żywności i żywienia. Najemca ponosi pełną i wyłączną odpowiedzialność za wszelkie kontrole organów zewnętrznych</w:t>
      </w:r>
    </w:p>
    <w:p w14:paraId="1FEEC9E8" w14:textId="77777777" w:rsidR="00AD0BB8" w:rsidRPr="00AD0BB8" w:rsidRDefault="00AD0BB8" w:rsidP="00AD0BB8">
      <w:pPr>
        <w:pStyle w:val="Akapitzlist"/>
        <w:numPr>
          <w:ilvl w:val="1"/>
          <w:numId w:val="9"/>
        </w:numPr>
        <w:suppressAutoHyphens w:val="0"/>
        <w:spacing w:before="180" w:after="240" w:line="240" w:lineRule="auto"/>
        <w:ind w:left="851" w:hanging="284"/>
        <w:jc w:val="both"/>
        <w:rPr>
          <w:rFonts w:eastAsia="Times New Roman" w:cs="Arial"/>
          <w:lang w:eastAsia="pl-PL"/>
        </w:rPr>
      </w:pPr>
      <w:r w:rsidRPr="00AD0BB8">
        <w:rPr>
          <w:rFonts w:eastAsia="Times New Roman"/>
          <w:lang w:eastAsia="pl-PL"/>
        </w:rPr>
        <w:t>Zabezpieczenia towarów przed zanieczyszczeniem, zepsuciem lub utratą jakości, w tym do przechowywania produktów spożywczych w dedykowanych urządzeniach chłodniczych (jeśli dotyczy) oraz zapewnienia, aby cały asortyment spożywczy był fabrycznie zapakowany i posiadał aktualną datę minimalnej trwałości lub termin przydatności do spożycia.</w:t>
      </w:r>
    </w:p>
    <w:p w14:paraId="2AF2E62C" w14:textId="4AA0F025" w:rsidR="00AD0BB8" w:rsidRPr="00AD0BB8" w:rsidRDefault="00AD0BB8" w:rsidP="00AD0BB8">
      <w:pPr>
        <w:pStyle w:val="Akapitzlist"/>
        <w:numPr>
          <w:ilvl w:val="1"/>
          <w:numId w:val="9"/>
        </w:numPr>
        <w:suppressAutoHyphens w:val="0"/>
        <w:spacing w:before="180" w:after="240" w:line="240" w:lineRule="auto"/>
        <w:ind w:left="851" w:hanging="284"/>
        <w:jc w:val="both"/>
        <w:rPr>
          <w:rFonts w:eastAsia="Times New Roman" w:cs="Arial"/>
          <w:lang w:eastAsia="pl-PL"/>
        </w:rPr>
      </w:pPr>
      <w:r w:rsidRPr="00AD0BB8">
        <w:rPr>
          <w:rFonts w:eastAsia="Times New Roman"/>
          <w:lang w:eastAsia="pl-PL"/>
        </w:rPr>
        <w:t>Bieżącego usuwania odpadów, opakowań kartonowych i foliowych powstałych w wyniku funkcjonowania kiosku oraz dostaw towaru. Najemca zobowiązany jest do gromadzenia odpadów w wyznaczonych do tego miejscach, zgodnie z zasadami segre</w:t>
      </w:r>
      <w:r>
        <w:rPr>
          <w:rFonts w:eastAsia="Times New Roman"/>
          <w:lang w:eastAsia="pl-PL"/>
        </w:rPr>
        <w:t>gacji obowiązującymi w Szpitalu.</w:t>
      </w:r>
    </w:p>
    <w:p w14:paraId="5D97A07B" w14:textId="77777777" w:rsidR="00AD0BB8" w:rsidRPr="00AD0BB8" w:rsidRDefault="00AD0BB8" w:rsidP="00AD0BB8">
      <w:pPr>
        <w:pStyle w:val="Akapitzlist"/>
        <w:numPr>
          <w:ilvl w:val="1"/>
          <w:numId w:val="9"/>
        </w:numPr>
        <w:suppressAutoHyphens w:val="0"/>
        <w:spacing w:before="180" w:after="240" w:line="240" w:lineRule="auto"/>
        <w:ind w:left="851" w:hanging="284"/>
        <w:jc w:val="both"/>
        <w:rPr>
          <w:rFonts w:eastAsia="Times New Roman" w:cs="Arial"/>
          <w:lang w:eastAsia="pl-PL"/>
        </w:rPr>
      </w:pPr>
      <w:r w:rsidRPr="00AD0BB8">
        <w:rPr>
          <w:rFonts w:eastAsia="Times New Roman"/>
          <w:lang w:eastAsia="pl-PL"/>
        </w:rPr>
        <w:t>Utrzymania nienagannej czystości i estetyki zarówno wewnątrz kiosku, jak i w jego bezpośrednim otoczeniu. Ekspozycja towaru nie może utrudniać ruchu pacjentom oraz personelowi, ani ograniczać drogi ewakuacyjnej w holu Szpitala.</w:t>
      </w:r>
    </w:p>
    <w:p w14:paraId="551FBF03" w14:textId="02713795" w:rsidR="00F35CA5" w:rsidRPr="00AD0BB8" w:rsidRDefault="00F35CA5" w:rsidP="00AD0BB8">
      <w:pPr>
        <w:pStyle w:val="Akapitzlist"/>
        <w:numPr>
          <w:ilvl w:val="0"/>
          <w:numId w:val="9"/>
        </w:numPr>
        <w:suppressAutoHyphens w:val="0"/>
        <w:spacing w:before="180" w:after="240" w:line="240" w:lineRule="auto"/>
        <w:rPr>
          <w:rFonts w:eastAsia="Times New Roman" w:cs="Arial"/>
          <w:lang w:eastAsia="pl-PL"/>
        </w:rPr>
      </w:pPr>
      <w:r w:rsidRPr="00AD0BB8">
        <w:t xml:space="preserve">Oferent zobowiązany jest do nieprowadzenia działalności konkurencyjnej wobec Szpitala. </w:t>
      </w:r>
    </w:p>
    <w:p w14:paraId="3FF6D22D" w14:textId="1BEDC4B0" w:rsidR="004F3D68" w:rsidRPr="00557568" w:rsidRDefault="004F3D68" w:rsidP="0051206E">
      <w:pPr>
        <w:pStyle w:val="Akapitzlist"/>
        <w:numPr>
          <w:ilvl w:val="0"/>
          <w:numId w:val="9"/>
        </w:numPr>
        <w:spacing w:line="240" w:lineRule="auto"/>
        <w:jc w:val="both"/>
      </w:pPr>
      <w:r>
        <w:t xml:space="preserve">Czynsz najmu </w:t>
      </w:r>
      <w:r w:rsidR="008F0CCA">
        <w:t>oraz o</w:t>
      </w:r>
      <w:r w:rsidR="00A80470">
        <w:t>płat eksploatacyjnych rozliczanych</w:t>
      </w:r>
      <w:r w:rsidR="008F0CCA">
        <w:t xml:space="preserve"> ryczałtem </w:t>
      </w:r>
      <w:r>
        <w:t>będzie płatny przez Najemcę z góry, w terminie do 14 dni od daty wystawienia faktury przez Wynajmującego, przelewem na rachunek bankowy Wynajmującego.</w:t>
      </w:r>
    </w:p>
    <w:p w14:paraId="32329E9C" w14:textId="77777777" w:rsidR="00F35CA5" w:rsidRPr="00557568" w:rsidRDefault="00F35CA5" w:rsidP="0051206E">
      <w:pPr>
        <w:pStyle w:val="Akapitzlist"/>
        <w:numPr>
          <w:ilvl w:val="0"/>
          <w:numId w:val="9"/>
        </w:numPr>
        <w:spacing w:line="240" w:lineRule="auto"/>
        <w:jc w:val="both"/>
      </w:pPr>
      <w:r>
        <w:t>Od pierwszego stycznia każdego następnego roku miesięczny czynsz netto za najem powierzchni będzie waloryzowany wzwyż raz w roku, zgodnie z opublikowanym na początku roku przez GUS wskaźnikiem cen towarów i usług konsumpcyjnych za poprzedni rok (w związku z tym, że wskaźnik GUS jest publikowany pod koniec stycznia, faktura za miesiąc styczeń zostanie wystawiona wg poprzedniej stawki czynszu, a waloryzacja nastąpi na podstawie faktury korygującej).</w:t>
      </w:r>
    </w:p>
    <w:p w14:paraId="5AFBA29C" w14:textId="3583390C" w:rsidR="00F35CA5" w:rsidRPr="00557568" w:rsidRDefault="00F35CA5" w:rsidP="0051206E">
      <w:pPr>
        <w:pStyle w:val="Akapitzlist"/>
        <w:numPr>
          <w:ilvl w:val="0"/>
          <w:numId w:val="9"/>
        </w:numPr>
        <w:spacing w:line="240" w:lineRule="auto"/>
        <w:jc w:val="both"/>
      </w:pPr>
      <w:r>
        <w:t>Szpital dopuszcza możliwość zmiany stawek czynszu w przypadku zmiany stawki podatku VAT.</w:t>
      </w:r>
    </w:p>
    <w:p w14:paraId="06304074" w14:textId="0D9989AF" w:rsidR="00F35CA5" w:rsidRPr="00557568" w:rsidRDefault="00F35CA5" w:rsidP="0051206E">
      <w:pPr>
        <w:pStyle w:val="Akapitzlist"/>
        <w:numPr>
          <w:ilvl w:val="0"/>
          <w:numId w:val="9"/>
        </w:numPr>
        <w:spacing w:line="240" w:lineRule="auto"/>
        <w:jc w:val="both"/>
      </w:pPr>
      <w:r>
        <w:t>Najemca zobowiązany jest do utrzymania porządku najmowanej powierzchni i jej bezpośredniej okolicy.</w:t>
      </w:r>
    </w:p>
    <w:p w14:paraId="1DEAE889" w14:textId="77777777" w:rsidR="00BD1228" w:rsidRDefault="00EA1DC4" w:rsidP="0051206E">
      <w:pPr>
        <w:pStyle w:val="Akapitzlist"/>
        <w:numPr>
          <w:ilvl w:val="0"/>
          <w:numId w:val="9"/>
        </w:numPr>
        <w:spacing w:line="240" w:lineRule="auto"/>
        <w:jc w:val="both"/>
      </w:pPr>
      <w:r>
        <w:t xml:space="preserve">Warunkiem udziału w przetargu jest posiadanie przez Oferenta aktualnej na dzień składania ofert polisy ubezpieczeniowej od odpowiedzialności cywilnej w zakresie prowadzonej działalności gospodarczej związanej z przedmiotem zamówienia. Do oferty Oferent załącza kopię polisy ubezpieczeniowej </w:t>
      </w:r>
      <w:bookmarkStart w:id="4" w:name="_Hlk234225857"/>
      <w:r>
        <w:t xml:space="preserve">wraz </w:t>
      </w:r>
      <w:r>
        <w:br/>
        <w:t>z dowodem jej opłacenia</w:t>
      </w:r>
      <w:bookmarkEnd w:id="4"/>
      <w:r>
        <w:t>.</w:t>
      </w:r>
    </w:p>
    <w:p w14:paraId="641A3CAD" w14:textId="7918F874" w:rsidR="00BD1228" w:rsidRPr="008F0CCA" w:rsidRDefault="00BD1228" w:rsidP="0051206E">
      <w:pPr>
        <w:pStyle w:val="Akapitzlist"/>
        <w:numPr>
          <w:ilvl w:val="0"/>
          <w:numId w:val="9"/>
        </w:numPr>
        <w:spacing w:line="240" w:lineRule="auto"/>
        <w:jc w:val="both"/>
        <w:rPr>
          <w:color w:val="000000" w:themeColor="text1"/>
        </w:rPr>
      </w:pPr>
      <w:r w:rsidRPr="008F0CCA">
        <w:rPr>
          <w:color w:val="000000" w:themeColor="text1"/>
        </w:rPr>
        <w:t xml:space="preserve">Warunkiem przystąpienia do przetargu jest wpłata wadium w terminie do dnia </w:t>
      </w:r>
      <w:r w:rsidR="008F0CCA">
        <w:rPr>
          <w:b/>
          <w:bCs/>
          <w:color w:val="000000" w:themeColor="text1"/>
        </w:rPr>
        <w:t>25</w:t>
      </w:r>
      <w:r w:rsidRPr="008F0CCA">
        <w:rPr>
          <w:b/>
          <w:bCs/>
          <w:color w:val="000000" w:themeColor="text1"/>
        </w:rPr>
        <w:t>.09.2026 r. do godz. 11:00</w:t>
      </w:r>
      <w:r w:rsidRPr="008F0CCA">
        <w:rPr>
          <w:color w:val="000000" w:themeColor="text1"/>
        </w:rPr>
        <w:t xml:space="preserve"> w kwocie </w:t>
      </w:r>
      <w:r w:rsidR="008F0CCA">
        <w:rPr>
          <w:b/>
          <w:bCs/>
          <w:color w:val="000000" w:themeColor="text1"/>
        </w:rPr>
        <w:t>870,00</w:t>
      </w:r>
      <w:r w:rsidRPr="008F0CCA">
        <w:rPr>
          <w:b/>
          <w:bCs/>
          <w:color w:val="000000" w:themeColor="text1"/>
        </w:rPr>
        <w:t xml:space="preserve"> zł</w:t>
      </w:r>
      <w:r w:rsidRPr="008F0CCA">
        <w:rPr>
          <w:color w:val="000000" w:themeColor="text1"/>
        </w:rPr>
        <w:t xml:space="preserve"> </w:t>
      </w:r>
      <w:r w:rsidRPr="008F0CCA">
        <w:rPr>
          <w:i/>
          <w:color w:val="000000" w:themeColor="text1"/>
        </w:rPr>
        <w:t xml:space="preserve">(słownie: </w:t>
      </w:r>
      <w:r w:rsidR="008F0CCA" w:rsidRPr="008F0CCA">
        <w:rPr>
          <w:i/>
          <w:color w:val="000000" w:themeColor="text1"/>
        </w:rPr>
        <w:t>osiemset siedemdziesiąt złotych</w:t>
      </w:r>
      <w:r w:rsidRPr="008F0CCA">
        <w:rPr>
          <w:i/>
          <w:color w:val="000000" w:themeColor="text1"/>
        </w:rPr>
        <w:t xml:space="preserve"> 00/100)</w:t>
      </w:r>
      <w:r w:rsidRPr="008F0CCA">
        <w:rPr>
          <w:color w:val="000000" w:themeColor="text1"/>
        </w:rPr>
        <w:t xml:space="preserve"> przelewem na rachunek bankowy Zamawiającego: </w:t>
      </w:r>
      <w:r w:rsidRPr="00A80470">
        <w:rPr>
          <w:bCs/>
          <w:color w:val="000000" w:themeColor="text1"/>
        </w:rPr>
        <w:t>Bank Gospodarstwa Krajowego</w:t>
      </w:r>
      <w:r w:rsidRPr="008F0CCA">
        <w:rPr>
          <w:b/>
          <w:bCs/>
          <w:color w:val="000000" w:themeColor="text1"/>
        </w:rPr>
        <w:t xml:space="preserve"> 03 1130 1150 0012 1145 8820 0005</w:t>
      </w:r>
      <w:r w:rsidR="00A80470">
        <w:rPr>
          <w:color w:val="000000" w:themeColor="text1"/>
        </w:rPr>
        <w:t xml:space="preserve">. </w:t>
      </w:r>
      <w:r w:rsidRPr="008F0CCA">
        <w:rPr>
          <w:color w:val="000000" w:themeColor="text1"/>
        </w:rPr>
        <w:t xml:space="preserve">W tytule przelewu należy wpisać: </w:t>
      </w:r>
      <w:r w:rsidRPr="008F0CCA">
        <w:rPr>
          <w:b/>
          <w:bCs/>
          <w:color w:val="000000" w:themeColor="text1"/>
        </w:rPr>
        <w:t xml:space="preserve">„Wadium – najem powierzchni użytkowej </w:t>
      </w:r>
      <w:r w:rsidR="00013218">
        <w:rPr>
          <w:b/>
          <w:bCs/>
          <w:color w:val="000000" w:themeColor="text1"/>
        </w:rPr>
        <w:t xml:space="preserve">z przeznaczeniem na </w:t>
      </w:r>
      <w:r w:rsidR="008F0CCA" w:rsidRPr="008F0CCA">
        <w:rPr>
          <w:b/>
          <w:bCs/>
          <w:color w:val="000000" w:themeColor="text1"/>
        </w:rPr>
        <w:t xml:space="preserve">prowadzenie </w:t>
      </w:r>
      <w:r w:rsidR="008F0CCA" w:rsidRPr="008F0CCA">
        <w:rPr>
          <w:b/>
          <w:bCs/>
          <w:color w:val="000000" w:themeColor="text1"/>
        </w:rPr>
        <w:lastRenderedPageBreak/>
        <w:t>działalności handlowej polegającej na sprzedaży artykułów prasowych, chemicznych, przemysłowych i spożywczych</w:t>
      </w:r>
      <w:r w:rsidRPr="008F0CCA">
        <w:rPr>
          <w:b/>
          <w:bCs/>
          <w:color w:val="000000" w:themeColor="text1"/>
        </w:rPr>
        <w:t>”.</w:t>
      </w:r>
    </w:p>
    <w:p w14:paraId="4744631B" w14:textId="60A15D9B" w:rsidR="003A7DBD" w:rsidRPr="00557568" w:rsidRDefault="00EA0E98" w:rsidP="0051206E">
      <w:pPr>
        <w:pStyle w:val="Akapitzlist"/>
        <w:numPr>
          <w:ilvl w:val="0"/>
          <w:numId w:val="9"/>
        </w:numPr>
        <w:spacing w:after="0" w:line="240" w:lineRule="auto"/>
        <w:jc w:val="both"/>
      </w:pPr>
      <w:r>
        <w:t xml:space="preserve">W przypadku, gdy Oferent wycofa się i nie podpisze umowy w terminie 14 dni kalendarzowych liczonych od daty doręczenia zawiadomienia o wyniku przetargu, traci wniesione wadium, a Komisja Przetargowa może wybrać Oferenta, który złożył drugą według kolejności najkorzystniejszą ofertę. </w:t>
      </w:r>
    </w:p>
    <w:p w14:paraId="259AEBC9" w14:textId="02B2F12F" w:rsidR="003A7DBD" w:rsidRPr="00557568" w:rsidRDefault="00EA0E98" w:rsidP="0051206E">
      <w:pPr>
        <w:pStyle w:val="Akapitzlist"/>
        <w:numPr>
          <w:ilvl w:val="0"/>
          <w:numId w:val="9"/>
        </w:numPr>
        <w:spacing w:after="0" w:line="240" w:lineRule="auto"/>
        <w:jc w:val="both"/>
      </w:pPr>
      <w:r>
        <w:t>Uczestnikowi przetargu, którego oferta nie została wybrana zwraca się niezwłocznie wadium po zakończeniu przetargu, w</w:t>
      </w:r>
      <w:r w:rsidR="00EF4A90">
        <w:t xml:space="preserve"> wysokości 100% wpłaconej kwoty.</w:t>
      </w:r>
      <w:r>
        <w:t xml:space="preserve"> </w:t>
      </w:r>
      <w:r w:rsidR="00EF4A90">
        <w:t>Wadium zwraca się przelewem na rachunek bankowy wskazany przez Oferenta w Formularzu Ofertowym</w:t>
      </w:r>
      <w:r>
        <w:t>.</w:t>
      </w:r>
    </w:p>
    <w:p w14:paraId="435443DA" w14:textId="7EBE0CB0" w:rsidR="003A7DBD" w:rsidRPr="00557568" w:rsidRDefault="00EA0E98" w:rsidP="0051206E">
      <w:pPr>
        <w:pStyle w:val="Akapitzlist"/>
        <w:numPr>
          <w:ilvl w:val="0"/>
          <w:numId w:val="9"/>
        </w:numPr>
        <w:spacing w:after="0" w:line="240" w:lineRule="auto"/>
        <w:jc w:val="both"/>
      </w:pPr>
      <w:r>
        <w:t xml:space="preserve">Wadium w wysokości 100% jest zwracane również Uczestnikowi przetargu, którego oferta została wybrana, ale nie zawarł umowy z przyczyn, za które odpowiada Szpital. </w:t>
      </w:r>
    </w:p>
    <w:p w14:paraId="12BBE720" w14:textId="7ACFA0E6" w:rsidR="003A7DBD" w:rsidRPr="00557568" w:rsidRDefault="00EA0E98" w:rsidP="0051206E">
      <w:pPr>
        <w:pStyle w:val="Akapitzlist"/>
        <w:numPr>
          <w:ilvl w:val="0"/>
          <w:numId w:val="9"/>
        </w:numPr>
        <w:spacing w:after="0" w:line="240" w:lineRule="auto"/>
        <w:jc w:val="both"/>
      </w:pPr>
      <w:r>
        <w:t xml:space="preserve">Wadium wniesione przez zwycięskiego Oferenta ulega zaliczeniu na poczet należnego czynszu </w:t>
      </w:r>
      <w:r>
        <w:br/>
        <w:t>i pozostałych opłat wynikających z umowy.</w:t>
      </w:r>
    </w:p>
    <w:p w14:paraId="4D9E83CD" w14:textId="165E594D" w:rsidR="003A7DBD" w:rsidRPr="00557568" w:rsidRDefault="00EA0E98" w:rsidP="0051206E">
      <w:pPr>
        <w:pStyle w:val="Akapitzlist"/>
        <w:numPr>
          <w:ilvl w:val="0"/>
          <w:numId w:val="9"/>
        </w:numPr>
        <w:spacing w:after="0" w:line="240" w:lineRule="auto"/>
        <w:jc w:val="both"/>
      </w:pPr>
      <w:r>
        <w:t>W przypadku, gdy po zawarciu umowy na czas określony do 3 lat Strony zawierają kolejne umowy dotyczące tej samej nieruchomości, wymagane jest uprzednie uzyskanie zgody Prezydenta Miasta Krakowa w formie zarządzenia.</w:t>
      </w:r>
    </w:p>
    <w:p w14:paraId="1E97F5ED" w14:textId="77777777" w:rsidR="00A92A21" w:rsidRPr="00557568" w:rsidRDefault="00A92A21" w:rsidP="0051206E">
      <w:pPr>
        <w:spacing w:after="0" w:line="240" w:lineRule="auto"/>
        <w:jc w:val="both"/>
        <w:rPr>
          <w:b/>
          <w:bCs/>
          <w:color w:val="212121"/>
        </w:rPr>
      </w:pPr>
    </w:p>
    <w:p w14:paraId="55332CC2" w14:textId="75374837" w:rsidR="003A7DBD" w:rsidRPr="00557568" w:rsidRDefault="00F35CA5" w:rsidP="0051206E">
      <w:pPr>
        <w:spacing w:after="0" w:line="240" w:lineRule="auto"/>
        <w:jc w:val="both"/>
        <w:rPr>
          <w:u w:val="single"/>
        </w:rPr>
      </w:pPr>
      <w:r>
        <w:rPr>
          <w:b/>
          <w:bCs/>
          <w:u w:val="single"/>
        </w:rPr>
        <w:t xml:space="preserve">V. Warunki stawiane Oferentom: </w:t>
      </w:r>
    </w:p>
    <w:p w14:paraId="304DA8EE" w14:textId="77777777" w:rsidR="008A2368" w:rsidRPr="00557568" w:rsidRDefault="008A2368" w:rsidP="0051206E">
      <w:pPr>
        <w:numPr>
          <w:ilvl w:val="0"/>
          <w:numId w:val="45"/>
        </w:numPr>
        <w:suppressAutoHyphens w:val="0"/>
        <w:spacing w:after="0"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Wymagane dokumenty</w:t>
      </w:r>
    </w:p>
    <w:p w14:paraId="465A1C5A" w14:textId="6FB038A5" w:rsidR="008A2368" w:rsidRPr="00557568" w:rsidRDefault="008A2368" w:rsidP="0051206E">
      <w:pPr>
        <w:suppressAutoHyphens w:val="0"/>
        <w:spacing w:after="0"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Oferenci przystępujący do przetargu na najem powierzchni zobowiązani są do złożenia oferty w formie papierowej – w oryginałach lub kopiach poświadczonych za zgodność z oryginałem przez Oferenta:</w:t>
      </w:r>
    </w:p>
    <w:p w14:paraId="121B5FA3" w14:textId="6817201C" w:rsidR="000E239E" w:rsidRPr="00557568" w:rsidRDefault="000E239E" w:rsidP="0051206E">
      <w:pPr>
        <w:pStyle w:val="Akapitzlist"/>
        <w:numPr>
          <w:ilvl w:val="1"/>
          <w:numId w:val="33"/>
        </w:numPr>
        <w:spacing w:after="0" w:line="240" w:lineRule="auto"/>
        <w:ind w:left="709" w:hanging="425"/>
        <w:jc w:val="both"/>
      </w:pPr>
      <w:r>
        <w:t>Formularz ofertowy, który stanowi załącznik nr 1 do Specyfikacji przetargowej, zawierający:</w:t>
      </w:r>
    </w:p>
    <w:p w14:paraId="3F30BAD8" w14:textId="2A6F20BC" w:rsidR="000E239E" w:rsidRPr="00557568" w:rsidRDefault="000E239E" w:rsidP="0051206E">
      <w:pPr>
        <w:pStyle w:val="Akapitzlist"/>
        <w:numPr>
          <w:ilvl w:val="2"/>
          <w:numId w:val="2"/>
        </w:numPr>
        <w:spacing w:after="0" w:line="240" w:lineRule="auto"/>
        <w:ind w:left="993" w:hanging="284"/>
        <w:jc w:val="both"/>
      </w:pPr>
      <w:r>
        <w:t>imię, nazwisko, adres (nazwę i siedzibę) Oferenta oraz jego adres poczty elektronicznej,</w:t>
      </w:r>
    </w:p>
    <w:p w14:paraId="440284B6" w14:textId="4A89CC39" w:rsidR="000E239E" w:rsidRPr="00557568" w:rsidRDefault="00F35CA5" w:rsidP="0051206E">
      <w:pPr>
        <w:pStyle w:val="Akapitzlist"/>
        <w:numPr>
          <w:ilvl w:val="2"/>
          <w:numId w:val="2"/>
        </w:numPr>
        <w:spacing w:after="0" w:line="240" w:lineRule="auto"/>
        <w:ind w:left="993" w:hanging="284"/>
        <w:jc w:val="both"/>
      </w:pPr>
      <w:r>
        <w:t>profil działalności Oferenta,</w:t>
      </w:r>
    </w:p>
    <w:p w14:paraId="2FAA1E39" w14:textId="651A506E" w:rsidR="000E239E" w:rsidRPr="00557568" w:rsidRDefault="000E239E" w:rsidP="0051206E">
      <w:pPr>
        <w:pStyle w:val="Akapitzlist"/>
        <w:numPr>
          <w:ilvl w:val="2"/>
          <w:numId w:val="2"/>
        </w:numPr>
        <w:spacing w:after="0" w:line="240" w:lineRule="auto"/>
        <w:ind w:left="993" w:hanging="284"/>
        <w:jc w:val="both"/>
      </w:pPr>
      <w:r>
        <w:t>oferowaną wysokość miesięcznej stawki czynszowej netto;</w:t>
      </w:r>
    </w:p>
    <w:p w14:paraId="5F93FD58" w14:textId="636AA45E" w:rsidR="00021DBE" w:rsidRPr="00557568" w:rsidRDefault="00021DBE" w:rsidP="0051206E">
      <w:pPr>
        <w:pStyle w:val="Akapitzlist"/>
        <w:numPr>
          <w:ilvl w:val="2"/>
          <w:numId w:val="2"/>
        </w:numPr>
        <w:spacing w:after="0" w:line="240" w:lineRule="auto"/>
        <w:ind w:left="993" w:hanging="284"/>
        <w:jc w:val="both"/>
      </w:pPr>
      <w:r>
        <w:t>obowiązującą stawkę podatku VAT dla przedmiotu przetargu;</w:t>
      </w:r>
    </w:p>
    <w:p w14:paraId="0393C443" w14:textId="77777777" w:rsidR="000E239E" w:rsidRPr="00557568" w:rsidRDefault="000E239E" w:rsidP="0051206E">
      <w:pPr>
        <w:pStyle w:val="Akapitzlist"/>
        <w:numPr>
          <w:ilvl w:val="2"/>
          <w:numId w:val="2"/>
        </w:numPr>
        <w:spacing w:after="0" w:line="240" w:lineRule="auto"/>
        <w:ind w:left="993" w:hanging="284"/>
        <w:jc w:val="both"/>
      </w:pPr>
      <w:r>
        <w:t>informację na temat numeru rachunku bankowego, na który zostanie zwrócone wadium;</w:t>
      </w:r>
    </w:p>
    <w:p w14:paraId="7C2B8208" w14:textId="0F68280E" w:rsidR="00E75883" w:rsidRPr="00557568" w:rsidRDefault="000E239E" w:rsidP="0051206E">
      <w:pPr>
        <w:pStyle w:val="Akapitzlist"/>
        <w:numPr>
          <w:ilvl w:val="2"/>
          <w:numId w:val="2"/>
        </w:numPr>
        <w:spacing w:after="0" w:line="240" w:lineRule="auto"/>
        <w:ind w:left="993" w:hanging="284"/>
        <w:jc w:val="both"/>
      </w:pPr>
      <w:r>
        <w:t>datę sporządzenia oferty.</w:t>
      </w:r>
    </w:p>
    <w:p w14:paraId="1F5A4DBE" w14:textId="23358848" w:rsidR="008A0AD9" w:rsidRPr="00557568" w:rsidRDefault="0042428F" w:rsidP="0051206E">
      <w:pPr>
        <w:pStyle w:val="Akapitzlist"/>
        <w:numPr>
          <w:ilvl w:val="1"/>
          <w:numId w:val="33"/>
        </w:numPr>
        <w:spacing w:after="0" w:line="240" w:lineRule="auto"/>
        <w:ind w:left="709" w:hanging="425"/>
        <w:jc w:val="both"/>
      </w:pPr>
      <w:r>
        <w:t>Kopia potwierdzenia zapłaty wadium.</w:t>
      </w:r>
    </w:p>
    <w:p w14:paraId="75696E44" w14:textId="17524C97" w:rsidR="000E239E" w:rsidRPr="00557568" w:rsidRDefault="0042428F" w:rsidP="0051206E">
      <w:pPr>
        <w:pStyle w:val="Akapitzlist"/>
        <w:numPr>
          <w:ilvl w:val="1"/>
          <w:numId w:val="33"/>
        </w:numPr>
        <w:spacing w:after="0" w:line="240" w:lineRule="auto"/>
        <w:ind w:left="709" w:hanging="425"/>
        <w:jc w:val="both"/>
      </w:pPr>
      <w:r>
        <w:t xml:space="preserve">Pełnomocnictwo do występowania w imieniu Oferenta, jeżeli ofertę w jego imieniu składa inna osoba. </w:t>
      </w:r>
    </w:p>
    <w:p w14:paraId="68B82900" w14:textId="7DBE806A" w:rsidR="000E239E" w:rsidRPr="00557568" w:rsidRDefault="000E239E" w:rsidP="0051206E">
      <w:pPr>
        <w:pStyle w:val="Akapitzlist"/>
        <w:numPr>
          <w:ilvl w:val="1"/>
          <w:numId w:val="33"/>
        </w:numPr>
        <w:spacing w:after="0" w:line="240" w:lineRule="auto"/>
        <w:ind w:left="709" w:hanging="425"/>
        <w:jc w:val="both"/>
      </w:pPr>
      <w:r>
        <w:t xml:space="preserve">Aktualny odpis z właściwego rejestru lub zaświadczenie o wpisie do ewidencji działalności gospodarczej (dotyczy osób prowadzących działalność gospodarczą) wystawione nie wcześniej niż </w:t>
      </w:r>
      <w:r>
        <w:br/>
        <w:t>3 miesiące przed terminem składania ofert, poświadczone za zgodność z oryginałem przez Oferenta;</w:t>
      </w:r>
    </w:p>
    <w:p w14:paraId="7C09E067" w14:textId="1E07E14C" w:rsidR="000E239E" w:rsidRPr="00557568" w:rsidRDefault="000E239E" w:rsidP="0051206E">
      <w:pPr>
        <w:pStyle w:val="Akapitzlist"/>
        <w:numPr>
          <w:ilvl w:val="1"/>
          <w:numId w:val="33"/>
        </w:numPr>
        <w:spacing w:after="0" w:line="240" w:lineRule="auto"/>
        <w:ind w:left="709" w:hanging="425"/>
        <w:jc w:val="both"/>
      </w:pPr>
      <w:r>
        <w:t>Oświadczenia (</w:t>
      </w:r>
      <w:r w:rsidR="00A80470">
        <w:t>załącznik nr 2 do Specyfikacji P</w:t>
      </w:r>
      <w:r>
        <w:t>rzetargowej) podpisane przez Oferenta osobiście lub przez osobę uprawnioną do reprezentacji Oferenta:</w:t>
      </w:r>
    </w:p>
    <w:p w14:paraId="21F2D5D7" w14:textId="312BA17C" w:rsidR="000E239E" w:rsidRPr="00557568" w:rsidRDefault="000E239E" w:rsidP="0051206E">
      <w:pPr>
        <w:pStyle w:val="Akapitzlist"/>
        <w:numPr>
          <w:ilvl w:val="2"/>
          <w:numId w:val="33"/>
        </w:numPr>
        <w:spacing w:after="0" w:line="240" w:lineRule="auto"/>
        <w:ind w:left="993" w:hanging="284"/>
        <w:jc w:val="both"/>
      </w:pPr>
      <w:r>
        <w:t>o nie zaleganiu z zapłatą należności wobec Urzędu Skarbowego oraz Urzędu Gminy, właściwych dla miejsca prowadzenia działalności oraz siedziby (miejsca zamieszkania), jak również wobec Szpitala,</w:t>
      </w:r>
    </w:p>
    <w:p w14:paraId="2EF0259A" w14:textId="77777777" w:rsidR="00BF7F39" w:rsidRPr="00557568" w:rsidRDefault="00BF7F39" w:rsidP="0051206E">
      <w:pPr>
        <w:pStyle w:val="Akapitzlist"/>
        <w:numPr>
          <w:ilvl w:val="2"/>
          <w:numId w:val="33"/>
        </w:numPr>
        <w:spacing w:line="240" w:lineRule="auto"/>
        <w:ind w:left="993" w:hanging="284"/>
        <w:jc w:val="both"/>
      </w:pPr>
      <w:r>
        <w:t>o powzięciu wiadomości, iż nie dostarczenie Szpitalowi, przed zawarciem umowy zaświadczeń wydanych przez właściwy Urząd Gminy i Urząd Skarbowy lub aktualnego zaświadczenia o wpisie do ewidencji działalności gospodarczej (lub odpisu z Krajowego Rejestru Sądowego), oraz stwierdzenie przez Szpital nieprawidłowości oświadczeń o których mowa w pkt 1) powyżej skutkować będzie utratą wpłaconego wadium w całości oraz odmową zawarcia umowy, o ile takie prawo zostanie nabyte,</w:t>
      </w:r>
    </w:p>
    <w:p w14:paraId="043D0862" w14:textId="3E38F242" w:rsidR="000E239E" w:rsidRPr="00557568" w:rsidRDefault="000E239E" w:rsidP="0051206E">
      <w:pPr>
        <w:pStyle w:val="Akapitzlist"/>
        <w:numPr>
          <w:ilvl w:val="2"/>
          <w:numId w:val="33"/>
        </w:numPr>
        <w:spacing w:after="0" w:line="240" w:lineRule="auto"/>
        <w:ind w:left="993" w:hanging="284"/>
        <w:jc w:val="both"/>
      </w:pPr>
      <w:r>
        <w:t xml:space="preserve">o zapoznaniu się ze stanem technicznym nieruchomości, oraz gotowości zawarcia umowy </w:t>
      </w:r>
      <w:r>
        <w:br/>
        <w:t>w aktualnym stanie technicznym nieruchomości i przystosowaniu nieruchomości we własnym zakresie i na swój koszt do omówionego sposobu użytkowania,</w:t>
      </w:r>
    </w:p>
    <w:p w14:paraId="34775678" w14:textId="2E7E5E81" w:rsidR="000E239E" w:rsidRPr="00557568" w:rsidRDefault="000E239E" w:rsidP="0051206E">
      <w:pPr>
        <w:pStyle w:val="Akapitzlist"/>
        <w:numPr>
          <w:ilvl w:val="2"/>
          <w:numId w:val="33"/>
        </w:numPr>
        <w:spacing w:after="0" w:line="240" w:lineRule="auto"/>
        <w:ind w:left="993" w:hanging="284"/>
        <w:jc w:val="both"/>
      </w:pPr>
      <w:r>
        <w:t xml:space="preserve">o </w:t>
      </w:r>
      <w:bookmarkStart w:id="5" w:name="_Hlk223010949"/>
      <w:r>
        <w:t xml:space="preserve">zapoznaniu się z </w:t>
      </w:r>
      <w:bookmarkStart w:id="6" w:name="_Hlk223011096"/>
      <w:r>
        <w:t>Regulaminem przetargu na oddanie w najem lub dzierżawę nieruchomości Szpitala Miejskiego Specjalistycznego im. Gabriela Narutowicza w Krakowie, Specyfikacją Przetargową, w tym wzorem umowy i ich akceptacji,</w:t>
      </w:r>
    </w:p>
    <w:bookmarkEnd w:id="5"/>
    <w:bookmarkEnd w:id="6"/>
    <w:p w14:paraId="249F4068" w14:textId="295CFD48" w:rsidR="003F0111" w:rsidRPr="00557568" w:rsidRDefault="003F0111" w:rsidP="0051206E">
      <w:pPr>
        <w:pStyle w:val="Akapitzlist"/>
        <w:numPr>
          <w:ilvl w:val="2"/>
          <w:numId w:val="33"/>
        </w:numPr>
        <w:spacing w:line="240" w:lineRule="auto"/>
        <w:ind w:left="993" w:hanging="284"/>
        <w:jc w:val="both"/>
      </w:pPr>
      <w:r>
        <w:t>o przyjęcia warunków przetargu bez zastrzeżeń,</w:t>
      </w:r>
    </w:p>
    <w:p w14:paraId="613CFC47" w14:textId="27C43134" w:rsidR="000E239E" w:rsidRPr="00557568" w:rsidRDefault="000E239E" w:rsidP="0051206E">
      <w:pPr>
        <w:pStyle w:val="Akapitzlist"/>
        <w:numPr>
          <w:ilvl w:val="2"/>
          <w:numId w:val="33"/>
        </w:numPr>
        <w:spacing w:after="0" w:line="240" w:lineRule="auto"/>
        <w:ind w:left="993" w:hanging="284"/>
        <w:jc w:val="both"/>
      </w:pPr>
      <w:r>
        <w:t>oświadczenie Oferenta o związaniu ofertą zgodnie z terminem wskazanym w ogłoszeniu.</w:t>
      </w:r>
    </w:p>
    <w:p w14:paraId="332C14B9" w14:textId="3872425C" w:rsidR="00F35CA5" w:rsidRPr="00557568" w:rsidRDefault="00F35CA5" w:rsidP="0051206E">
      <w:pPr>
        <w:pStyle w:val="Akapitzlist"/>
        <w:numPr>
          <w:ilvl w:val="1"/>
          <w:numId w:val="33"/>
        </w:numPr>
        <w:spacing w:line="240" w:lineRule="auto"/>
        <w:ind w:left="851" w:hanging="425"/>
      </w:pPr>
      <w:r>
        <w:lastRenderedPageBreak/>
        <w:t>Skróconą charakterystykę Oferenta wraz z opisem działalności.</w:t>
      </w:r>
    </w:p>
    <w:p w14:paraId="69A2F844" w14:textId="67311785" w:rsidR="001E6F8A" w:rsidRPr="00557568" w:rsidRDefault="00A50BF3" w:rsidP="0051206E">
      <w:pPr>
        <w:pStyle w:val="Akapitzlist"/>
        <w:numPr>
          <w:ilvl w:val="1"/>
          <w:numId w:val="33"/>
        </w:numPr>
        <w:spacing w:after="0" w:line="240" w:lineRule="auto"/>
        <w:ind w:left="851" w:hanging="425"/>
        <w:jc w:val="both"/>
      </w:pPr>
      <w:r>
        <w:t>Zaparafowany wzór umowy.</w:t>
      </w:r>
    </w:p>
    <w:p w14:paraId="4D544804" w14:textId="3EF994E0" w:rsidR="00412BE5" w:rsidRPr="00557568" w:rsidRDefault="00412BE5" w:rsidP="0051206E">
      <w:pPr>
        <w:pStyle w:val="Akapitzlist"/>
        <w:numPr>
          <w:ilvl w:val="1"/>
          <w:numId w:val="33"/>
        </w:numPr>
        <w:spacing w:after="0" w:line="240" w:lineRule="auto"/>
        <w:ind w:left="851" w:hanging="425"/>
        <w:jc w:val="both"/>
      </w:pPr>
      <w:r>
        <w:t>Kopię polisy ubezpieczeniowej wraz z dowodem jej opłacenia.</w:t>
      </w:r>
    </w:p>
    <w:p w14:paraId="1DE833EA" w14:textId="77777777" w:rsidR="003A7DBD" w:rsidRPr="00557568" w:rsidRDefault="00EA0E98" w:rsidP="0051206E">
      <w:pPr>
        <w:numPr>
          <w:ilvl w:val="0"/>
          <w:numId w:val="33"/>
        </w:numPr>
        <w:spacing w:after="0" w:line="240" w:lineRule="auto"/>
        <w:ind w:left="284" w:hanging="284"/>
        <w:jc w:val="both"/>
        <w:rPr>
          <w:color w:val="212121"/>
        </w:rPr>
      </w:pPr>
      <w:r>
        <w:rPr>
          <w:color w:val="212121"/>
        </w:rPr>
        <w:t>Uzupełnienie oferty:</w:t>
      </w:r>
    </w:p>
    <w:p w14:paraId="701C5393" w14:textId="6E9242E9" w:rsidR="003A7DBD" w:rsidRPr="00557568" w:rsidRDefault="00EA0E98" w:rsidP="0051206E">
      <w:pPr>
        <w:pStyle w:val="Akapitzlist"/>
        <w:numPr>
          <w:ilvl w:val="1"/>
          <w:numId w:val="33"/>
        </w:numPr>
        <w:spacing w:after="0" w:line="240" w:lineRule="auto"/>
        <w:ind w:left="851" w:hanging="425"/>
        <w:jc w:val="both"/>
        <w:rPr>
          <w:color w:val="212121"/>
        </w:rPr>
      </w:pPr>
      <w:r>
        <w:rPr>
          <w:color w:val="212121"/>
        </w:rPr>
        <w:t>Komisja Przetargowa może zażądać przedstawienia dokumentu w formie oryginału lub notarialnie potwierdzonej kopii w przypadku, gdy przedstawiona przez Oferenta kserokopia dokumentu jest nieczytelna lub budzi wątpliwości, co do jej prawdziwości.</w:t>
      </w:r>
    </w:p>
    <w:p w14:paraId="09BF17C1" w14:textId="1E0A16D0" w:rsidR="003A7DBD" w:rsidRPr="00557568" w:rsidRDefault="00EA0E98" w:rsidP="0051206E">
      <w:pPr>
        <w:pStyle w:val="Akapitzlist"/>
        <w:numPr>
          <w:ilvl w:val="1"/>
          <w:numId w:val="33"/>
        </w:numPr>
        <w:spacing w:after="0" w:line="240" w:lineRule="auto"/>
        <w:ind w:left="851" w:hanging="425"/>
        <w:jc w:val="both"/>
        <w:rPr>
          <w:color w:val="212121"/>
        </w:rPr>
      </w:pPr>
      <w:r>
        <w:rPr>
          <w:color w:val="212121"/>
        </w:rPr>
        <w:t>W przypadku, gdy oferent nie przedstawił wszystkich wymaganych dokumentów lub, gdy oferta zawiera braki formalne, Komisja wzywa Oferenta do usunięcia tych braków w wyznaczonym terminie pod rygorem odrzucenia oferty.</w:t>
      </w:r>
    </w:p>
    <w:p w14:paraId="02FF0994" w14:textId="77777777" w:rsidR="003A7DBD" w:rsidRPr="00557568" w:rsidRDefault="003A7DBD" w:rsidP="0051206E">
      <w:pPr>
        <w:spacing w:after="0" w:line="240" w:lineRule="auto"/>
        <w:jc w:val="both"/>
        <w:rPr>
          <w:color w:val="212121"/>
        </w:rPr>
      </w:pPr>
    </w:p>
    <w:p w14:paraId="0D1F2AAA" w14:textId="77777777" w:rsidR="003A7DBD" w:rsidRPr="00557568" w:rsidRDefault="00EA0E98" w:rsidP="0051206E">
      <w:pPr>
        <w:spacing w:after="0" w:line="240" w:lineRule="auto"/>
        <w:jc w:val="both"/>
        <w:rPr>
          <w:color w:val="212121"/>
          <w:u w:val="single"/>
        </w:rPr>
      </w:pPr>
      <w:r>
        <w:rPr>
          <w:b/>
          <w:bCs/>
          <w:color w:val="212121"/>
          <w:u w:val="single"/>
        </w:rPr>
        <w:t xml:space="preserve">VI. Opis sposobu przygotowania oferty: </w:t>
      </w:r>
    </w:p>
    <w:p w14:paraId="57BE29E8" w14:textId="69DAB678" w:rsidR="005D28FD" w:rsidRPr="005D28FD" w:rsidRDefault="00EA0E98" w:rsidP="0051206E">
      <w:pPr>
        <w:numPr>
          <w:ilvl w:val="1"/>
          <w:numId w:val="16"/>
        </w:numPr>
        <w:spacing w:after="0" w:line="240" w:lineRule="auto"/>
        <w:ind w:left="284" w:hanging="284"/>
        <w:jc w:val="both"/>
        <w:rPr>
          <w:color w:val="212121"/>
        </w:rPr>
      </w:pPr>
      <w:r>
        <w:rPr>
          <w:color w:val="212121"/>
        </w:rPr>
        <w:t>Oferent przedstawia ofertę zgodnie z wymagani</w:t>
      </w:r>
      <w:r w:rsidR="00A80470">
        <w:rPr>
          <w:color w:val="212121"/>
        </w:rPr>
        <w:t>ami określonymi w Specyfikacji P</w:t>
      </w:r>
      <w:r>
        <w:rPr>
          <w:color w:val="212121"/>
        </w:rPr>
        <w:t>rzetargowej.</w:t>
      </w:r>
    </w:p>
    <w:p w14:paraId="4B01D819" w14:textId="77777777" w:rsidR="003A7DBD" w:rsidRPr="00557568" w:rsidRDefault="00EA0E98" w:rsidP="0051206E">
      <w:pPr>
        <w:numPr>
          <w:ilvl w:val="1"/>
          <w:numId w:val="7"/>
        </w:numPr>
        <w:spacing w:after="0" w:line="240" w:lineRule="auto"/>
        <w:ind w:left="284" w:hanging="284"/>
        <w:jc w:val="both"/>
        <w:rPr>
          <w:color w:val="212121"/>
        </w:rPr>
      </w:pPr>
      <w:r>
        <w:rPr>
          <w:color w:val="212121"/>
        </w:rPr>
        <w:t>Oferent może złożyć tylko jedną ofertę, propozycje rozwiązań alternatywnych lub wariantowych nie będą brane pod uwagę.</w:t>
      </w:r>
    </w:p>
    <w:p w14:paraId="20CC0323" w14:textId="77777777" w:rsidR="003A7DBD" w:rsidRPr="00557568" w:rsidRDefault="00EA0E98" w:rsidP="0051206E">
      <w:pPr>
        <w:numPr>
          <w:ilvl w:val="1"/>
          <w:numId w:val="7"/>
        </w:numPr>
        <w:spacing w:after="0" w:line="240" w:lineRule="auto"/>
        <w:ind w:left="284" w:hanging="284"/>
        <w:jc w:val="both"/>
        <w:rPr>
          <w:color w:val="212121"/>
        </w:rPr>
      </w:pPr>
      <w:r>
        <w:rPr>
          <w:color w:val="212121"/>
        </w:rPr>
        <w:t>Oferenci ponoszą wszelkie koszty związane z przygotowaniem i złożeniem oferty.</w:t>
      </w:r>
    </w:p>
    <w:p w14:paraId="4DA11734" w14:textId="6EBD6040" w:rsidR="003A7DBD" w:rsidRPr="00557568" w:rsidRDefault="00EA0E98" w:rsidP="0051206E">
      <w:pPr>
        <w:numPr>
          <w:ilvl w:val="1"/>
          <w:numId w:val="7"/>
        </w:numPr>
        <w:spacing w:after="0" w:line="240" w:lineRule="auto"/>
        <w:ind w:left="284" w:hanging="284"/>
        <w:jc w:val="both"/>
        <w:rPr>
          <w:color w:val="212121"/>
        </w:rPr>
      </w:pPr>
      <w:r>
        <w:rPr>
          <w:color w:val="212121"/>
        </w:rPr>
        <w:t>Oferta - pod rygorem jej odrzucenia - powinna być napisana w języku polskim oraz podpisana przez osobę upoważnioną do reprezentowania Oferenta.</w:t>
      </w:r>
    </w:p>
    <w:p w14:paraId="7F502EE4" w14:textId="2A915781" w:rsidR="004529D7" w:rsidRPr="00557568" w:rsidRDefault="004529D7" w:rsidP="0051206E">
      <w:pPr>
        <w:numPr>
          <w:ilvl w:val="1"/>
          <w:numId w:val="7"/>
        </w:numPr>
        <w:spacing w:after="0" w:line="240" w:lineRule="auto"/>
        <w:ind w:left="284" w:hanging="284"/>
        <w:jc w:val="both"/>
        <w:rPr>
          <w:color w:val="212121"/>
        </w:rPr>
      </w:pPr>
      <w:r>
        <w:rPr>
          <w:color w:val="212121"/>
        </w:rPr>
        <w:t>Oferty złożone po terminie nie będą rozpatrywane.</w:t>
      </w:r>
    </w:p>
    <w:p w14:paraId="23376CA8" w14:textId="6C136C4F" w:rsidR="009111A1" w:rsidRPr="00557568" w:rsidRDefault="00EA0E98" w:rsidP="0051206E">
      <w:pPr>
        <w:numPr>
          <w:ilvl w:val="1"/>
          <w:numId w:val="7"/>
        </w:numPr>
        <w:spacing w:after="0" w:line="240" w:lineRule="auto"/>
        <w:ind w:left="284" w:hanging="284"/>
        <w:jc w:val="both"/>
        <w:rPr>
          <w:color w:val="212121"/>
        </w:rPr>
      </w:pPr>
      <w:r>
        <w:rPr>
          <w:color w:val="212121"/>
        </w:rPr>
        <w:t>Oferta musi zawierać wszystkie wymagane dokumenty wskazane w Specyfikacji przetargowej w pkt V</w:t>
      </w:r>
      <w:r w:rsidR="00A80470">
        <w:rPr>
          <w:color w:val="212121"/>
        </w:rPr>
        <w:br/>
      </w:r>
      <w:r>
        <w:rPr>
          <w:color w:val="212121"/>
        </w:rPr>
        <w:t>w formie oryginałów lub kopii potwierdzonych ZA ZGODNOŚĆ Z ORYGINAŁEM przez osobę/y uprawnioną/e do reprezentowania Oferentów. Każda kserokopia dokumentu wymaga takiego potwierdzenia.</w:t>
      </w:r>
    </w:p>
    <w:p w14:paraId="306D3ED3" w14:textId="2EE5F38B" w:rsidR="009111A1" w:rsidRPr="00557568" w:rsidRDefault="00E40C7F" w:rsidP="0051206E">
      <w:pPr>
        <w:numPr>
          <w:ilvl w:val="1"/>
          <w:numId w:val="7"/>
        </w:numPr>
        <w:spacing w:after="0" w:line="240" w:lineRule="auto"/>
        <w:ind w:left="284" w:hanging="284"/>
        <w:jc w:val="both"/>
        <w:rPr>
          <w:color w:val="212121"/>
        </w:rPr>
      </w:pPr>
      <w:r>
        <w:rPr>
          <w:color w:val="212121"/>
        </w:rPr>
        <w:t>Wszelkie poprawki lub zmiany w tekście oferty muszą być parafowane i datowane własnoręcznie przez osobę podpisującą ofertę (upoważnioną do reprezentowania Oferenta).</w:t>
      </w:r>
    </w:p>
    <w:p w14:paraId="5385514C" w14:textId="77777777" w:rsidR="009111A1" w:rsidRPr="00557568" w:rsidRDefault="009111A1" w:rsidP="0051206E">
      <w:pPr>
        <w:numPr>
          <w:ilvl w:val="1"/>
          <w:numId w:val="7"/>
        </w:numPr>
        <w:spacing w:after="0" w:line="240" w:lineRule="auto"/>
        <w:ind w:left="284" w:hanging="284"/>
        <w:jc w:val="both"/>
        <w:rPr>
          <w:color w:val="212121"/>
        </w:rPr>
      </w:pPr>
      <w:r>
        <w:rPr>
          <w:color w:val="212121"/>
        </w:rPr>
        <w:t>Składanie ofert:</w:t>
      </w:r>
    </w:p>
    <w:p w14:paraId="65B3AF9D" w14:textId="6B1403C5" w:rsidR="0051206E" w:rsidRPr="00DB1176" w:rsidRDefault="0051206E" w:rsidP="00C235F4">
      <w:pPr>
        <w:numPr>
          <w:ilvl w:val="1"/>
          <w:numId w:val="46"/>
        </w:numPr>
        <w:suppressAutoHyphens w:val="0"/>
        <w:spacing w:after="0" w:line="240" w:lineRule="auto"/>
        <w:ind w:left="567" w:hanging="283"/>
        <w:jc w:val="both"/>
        <w:rPr>
          <w:rFonts w:eastAsia="Calibri"/>
          <w:color w:val="212121"/>
        </w:rPr>
      </w:pPr>
      <w:r w:rsidRPr="00DB1176">
        <w:rPr>
          <w:rFonts w:eastAsia="Calibri"/>
          <w:color w:val="212121"/>
        </w:rPr>
        <w:t xml:space="preserve">Wynajmujący rekomenduje, aby dokumenty wchodzące w skład oferty były ułożone zgodnie </w:t>
      </w:r>
      <w:r w:rsidR="00A80470">
        <w:rPr>
          <w:rFonts w:eastAsia="Calibri"/>
          <w:color w:val="212121"/>
        </w:rPr>
        <w:br/>
      </w:r>
      <w:r w:rsidRPr="00DB1176">
        <w:rPr>
          <w:rFonts w:eastAsia="Calibri"/>
          <w:color w:val="212121"/>
        </w:rPr>
        <w:t xml:space="preserve">z kolejnością wskazaną w pkt V.1. </w:t>
      </w:r>
      <w:r w:rsidRPr="00DB1176">
        <w:rPr>
          <w:rFonts w:eastAsia="Calibri"/>
          <w:i/>
          <w:color w:val="212121"/>
        </w:rPr>
        <w:t>(</w:t>
      </w:r>
      <w:r w:rsidRPr="00DB1176">
        <w:rPr>
          <w:rFonts w:eastAsia="Times New Roman"/>
          <w:i/>
          <w:lang w:eastAsia="pl-PL"/>
        </w:rPr>
        <w:t>Wymagane dokumenty</w:t>
      </w:r>
      <w:r w:rsidR="00DB1176" w:rsidRPr="00DB1176">
        <w:rPr>
          <w:rFonts w:eastAsia="Times New Roman"/>
          <w:i/>
          <w:lang w:eastAsia="pl-PL"/>
        </w:rPr>
        <w:t>)</w:t>
      </w:r>
      <w:r w:rsidR="00DB1176">
        <w:rPr>
          <w:rFonts w:eastAsia="Times New Roman"/>
          <w:lang w:eastAsia="pl-PL"/>
        </w:rPr>
        <w:t xml:space="preserve"> </w:t>
      </w:r>
      <w:r w:rsidR="00A80470">
        <w:rPr>
          <w:rFonts w:eastAsia="Calibri"/>
          <w:color w:val="212121"/>
        </w:rPr>
        <w:t>niniejszej Specyfikacji P</w:t>
      </w:r>
      <w:r w:rsidRPr="00DB1176">
        <w:rPr>
          <w:rFonts w:eastAsia="Calibri"/>
          <w:color w:val="212121"/>
        </w:rPr>
        <w:t>rzetargowej.</w:t>
      </w:r>
    </w:p>
    <w:p w14:paraId="21E45505" w14:textId="01B95072" w:rsidR="0051206E" w:rsidRPr="0051206E" w:rsidRDefault="0051206E" w:rsidP="0051206E">
      <w:pPr>
        <w:pStyle w:val="Akapitzlist"/>
        <w:numPr>
          <w:ilvl w:val="1"/>
          <w:numId w:val="46"/>
        </w:numPr>
        <w:spacing w:after="0" w:line="240" w:lineRule="auto"/>
        <w:ind w:left="567" w:hanging="283"/>
        <w:jc w:val="both"/>
        <w:rPr>
          <w:rFonts w:eastAsia="Calibri"/>
          <w:color w:val="212121"/>
        </w:rPr>
      </w:pPr>
      <w:r w:rsidRPr="0051206E">
        <w:rPr>
          <w:rFonts w:eastAsia="Calibri"/>
          <w:color w:val="212121"/>
        </w:rPr>
        <w:t>Zaleca się, aby wszystkie strony oferty wraz z załącznikami były ponumerowane.</w:t>
      </w:r>
    </w:p>
    <w:p w14:paraId="7754C06F" w14:textId="5FB4C532" w:rsidR="0051206E" w:rsidRPr="0051206E" w:rsidRDefault="0051206E" w:rsidP="0051206E">
      <w:pPr>
        <w:pStyle w:val="Akapitzlist"/>
        <w:numPr>
          <w:ilvl w:val="1"/>
          <w:numId w:val="46"/>
        </w:numPr>
        <w:spacing w:after="0" w:line="240" w:lineRule="auto"/>
        <w:ind w:left="567" w:hanging="283"/>
        <w:jc w:val="both"/>
        <w:rPr>
          <w:rFonts w:eastAsia="Calibri"/>
          <w:b/>
          <w:bCs/>
          <w:color w:val="212121"/>
          <w:sz w:val="21"/>
          <w:szCs w:val="21"/>
        </w:rPr>
      </w:pPr>
      <w:r w:rsidRPr="0051206E">
        <w:rPr>
          <w:rFonts w:eastAsia="Calibri"/>
          <w:color w:val="212121"/>
        </w:rPr>
        <w:t>Ofertę należy umieścić w zamkniętym, nieprzejrzy</w:t>
      </w:r>
      <w:r w:rsidR="00A80470">
        <w:rPr>
          <w:rFonts w:eastAsia="Calibri"/>
          <w:color w:val="212121"/>
        </w:rPr>
        <w:t xml:space="preserve">stym opakowaniu (np. kopercie), </w:t>
      </w:r>
      <w:r w:rsidRPr="0051206E">
        <w:rPr>
          <w:rFonts w:eastAsia="Calibri"/>
          <w:color w:val="212121"/>
        </w:rPr>
        <w:t>uniemożliwiającym zapoznanie się z jej treścią przed otwarciem ofert. Opakowanie musi być opatrzone nazwą i adresem Oferenta oraz oznaczone w następujący sposób:</w:t>
      </w:r>
    </w:p>
    <w:p w14:paraId="2C4AB973" w14:textId="544B2B40" w:rsidR="003E031D" w:rsidRPr="005D28FD" w:rsidRDefault="0051206E" w:rsidP="0051206E">
      <w:pPr>
        <w:spacing w:after="0" w:line="240" w:lineRule="auto"/>
        <w:ind w:left="284"/>
        <w:jc w:val="both"/>
        <w:rPr>
          <w:rFonts w:eastAsia="Calibri"/>
          <w:b/>
          <w:bCs/>
          <w:color w:val="212121"/>
          <w:sz w:val="21"/>
          <w:szCs w:val="21"/>
        </w:rPr>
      </w:pPr>
      <w:r>
        <w:rPr>
          <w:rFonts w:eastAsia="Calibri"/>
          <w:b/>
          <w:bCs/>
          <w:color w:val="212121"/>
          <w:sz w:val="21"/>
          <w:szCs w:val="21"/>
        </w:rPr>
        <w:t>„O</w:t>
      </w:r>
      <w:r w:rsidR="003E031D" w:rsidRPr="005D28FD">
        <w:rPr>
          <w:rFonts w:eastAsia="Calibri"/>
          <w:b/>
          <w:bCs/>
          <w:color w:val="212121"/>
          <w:sz w:val="21"/>
          <w:szCs w:val="21"/>
        </w:rPr>
        <w:t xml:space="preserve">ferta w przetargu na najem lokalu usługowego </w:t>
      </w:r>
      <w:r w:rsidR="005D28FD" w:rsidRPr="005D28FD">
        <w:rPr>
          <w:rFonts w:eastAsia="Calibri"/>
          <w:b/>
          <w:bCs/>
          <w:color w:val="212121"/>
          <w:sz w:val="21"/>
          <w:szCs w:val="21"/>
        </w:rPr>
        <w:t>z przeznaczeniem na prowadzenie działalności handlowej polegającej na sprzedaży artykułów prasowych, chemicznych, przemysłowych i spożywczych</w:t>
      </w:r>
      <w:r w:rsidR="003E031D" w:rsidRPr="005D28FD">
        <w:rPr>
          <w:rFonts w:eastAsia="Calibri"/>
          <w:b/>
          <w:bCs/>
          <w:color w:val="212121"/>
          <w:sz w:val="21"/>
          <w:szCs w:val="21"/>
        </w:rPr>
        <w:t>”</w:t>
      </w:r>
    </w:p>
    <w:p w14:paraId="11325306" w14:textId="5945F45C" w:rsidR="003A7DBD" w:rsidRPr="004D27C9" w:rsidRDefault="00EA0E98" w:rsidP="0051206E">
      <w:pPr>
        <w:pStyle w:val="Akapitzlist"/>
        <w:numPr>
          <w:ilvl w:val="1"/>
          <w:numId w:val="7"/>
        </w:numPr>
        <w:spacing w:after="0" w:line="240" w:lineRule="auto"/>
        <w:ind w:left="284" w:hanging="284"/>
        <w:jc w:val="both"/>
        <w:rPr>
          <w:color w:val="212121"/>
        </w:rPr>
      </w:pPr>
      <w:r>
        <w:rPr>
          <w:color w:val="212121"/>
        </w:rPr>
        <w:t>Złożenie oferty przetargowej przez Oferenta oznacza, że Oferent zapoznał się i akceptuje stan techniczny nieruchomości będącej przedmiotem przetargu.</w:t>
      </w:r>
    </w:p>
    <w:p w14:paraId="1C4077BD" w14:textId="77777777" w:rsidR="00A92A21" w:rsidRPr="00557568" w:rsidRDefault="00A92A21" w:rsidP="0083777D">
      <w:pPr>
        <w:spacing w:after="0"/>
        <w:jc w:val="both"/>
        <w:rPr>
          <w:b/>
          <w:bCs/>
          <w:color w:val="212121"/>
        </w:rPr>
      </w:pPr>
    </w:p>
    <w:p w14:paraId="52A7DABB" w14:textId="3A19D9E8" w:rsidR="003A7DBD" w:rsidRPr="00557568" w:rsidRDefault="00EA0E98" w:rsidP="0083777D">
      <w:pPr>
        <w:spacing w:after="0"/>
        <w:jc w:val="both"/>
        <w:rPr>
          <w:color w:val="212121"/>
          <w:u w:val="single"/>
        </w:rPr>
      </w:pPr>
      <w:r>
        <w:rPr>
          <w:b/>
          <w:bCs/>
          <w:color w:val="212121"/>
          <w:u w:val="single"/>
        </w:rPr>
        <w:t xml:space="preserve">VII. Termin i miejsc składania ofert: </w:t>
      </w:r>
    </w:p>
    <w:p w14:paraId="0C7F11B3" w14:textId="77777777" w:rsidR="003A7DBD" w:rsidRPr="00557568" w:rsidRDefault="00EA0E98" w:rsidP="0083777D">
      <w:pPr>
        <w:spacing w:after="0"/>
        <w:jc w:val="both"/>
        <w:rPr>
          <w:color w:val="212121"/>
        </w:rPr>
      </w:pPr>
      <w:r>
        <w:rPr>
          <w:color w:val="212121"/>
        </w:rPr>
        <w:t xml:space="preserve">Oferty należy składać pod adresem: </w:t>
      </w:r>
    </w:p>
    <w:p w14:paraId="13D879E8" w14:textId="729B8AEE" w:rsidR="004A3272" w:rsidRPr="00557568" w:rsidRDefault="00EA0E98" w:rsidP="0083777D">
      <w:pPr>
        <w:spacing w:after="0"/>
        <w:jc w:val="both"/>
        <w:rPr>
          <w:color w:val="212121"/>
        </w:rPr>
      </w:pPr>
      <w:r>
        <w:rPr>
          <w:color w:val="212121"/>
        </w:rPr>
        <w:t>Szpital Miejski Specjalistyczny im. Gabriela Narutowicza w Krakowie</w:t>
      </w:r>
    </w:p>
    <w:p w14:paraId="14A421F8" w14:textId="77777777" w:rsidR="00D9564D" w:rsidRPr="00557568" w:rsidRDefault="00EA0E98" w:rsidP="0083777D">
      <w:pPr>
        <w:spacing w:after="0"/>
        <w:jc w:val="both"/>
        <w:rPr>
          <w:color w:val="212121"/>
        </w:rPr>
      </w:pPr>
      <w:r>
        <w:rPr>
          <w:color w:val="212121"/>
        </w:rPr>
        <w:t>Sekretariat Dyrektora</w:t>
      </w:r>
    </w:p>
    <w:p w14:paraId="35A011AA" w14:textId="23371EC5" w:rsidR="004A3272" w:rsidRPr="00557568" w:rsidRDefault="00EA0E98" w:rsidP="0083777D">
      <w:pPr>
        <w:spacing w:after="0"/>
        <w:jc w:val="both"/>
        <w:rPr>
          <w:color w:val="212121"/>
        </w:rPr>
      </w:pPr>
      <w:r>
        <w:rPr>
          <w:color w:val="212121"/>
        </w:rPr>
        <w:t xml:space="preserve">ul. Prądnicka 35-37, 31-202 Kraków, </w:t>
      </w:r>
    </w:p>
    <w:p w14:paraId="282C4572" w14:textId="021FBEE9" w:rsidR="003A7DBD" w:rsidRPr="00557568" w:rsidRDefault="00EA0E98" w:rsidP="0083777D">
      <w:pPr>
        <w:spacing w:after="0"/>
        <w:jc w:val="both"/>
        <w:rPr>
          <w:color w:val="212121"/>
        </w:rPr>
      </w:pPr>
      <w:r>
        <w:rPr>
          <w:b/>
          <w:bCs/>
          <w:color w:val="212121"/>
        </w:rPr>
        <w:t xml:space="preserve">w terminie: </w:t>
      </w:r>
      <w:r w:rsidR="00DB1176">
        <w:rPr>
          <w:b/>
          <w:bCs/>
          <w:color w:val="212121"/>
        </w:rPr>
        <w:t>25</w:t>
      </w:r>
      <w:r>
        <w:rPr>
          <w:b/>
          <w:bCs/>
          <w:color w:val="212121"/>
        </w:rPr>
        <w:t>.09.2026 r. do g</w:t>
      </w:r>
      <w:r w:rsidR="00DB1176">
        <w:rPr>
          <w:b/>
          <w:bCs/>
          <w:color w:val="212121"/>
        </w:rPr>
        <w:t>odz. 12:00</w:t>
      </w:r>
    </w:p>
    <w:p w14:paraId="7886776E" w14:textId="77777777" w:rsidR="00A92A21" w:rsidRPr="00557568" w:rsidRDefault="00A92A21" w:rsidP="0083777D">
      <w:pPr>
        <w:spacing w:after="0"/>
        <w:jc w:val="both"/>
        <w:rPr>
          <w:b/>
          <w:bCs/>
          <w:color w:val="212121"/>
        </w:rPr>
      </w:pPr>
    </w:p>
    <w:p w14:paraId="4570F444" w14:textId="579B367E" w:rsidR="003A7DBD" w:rsidRPr="00557568" w:rsidRDefault="00EA0E98" w:rsidP="0083777D">
      <w:pPr>
        <w:spacing w:after="0"/>
        <w:jc w:val="both"/>
        <w:rPr>
          <w:color w:val="212121"/>
          <w:u w:val="single"/>
        </w:rPr>
      </w:pPr>
      <w:r>
        <w:rPr>
          <w:b/>
          <w:bCs/>
          <w:color w:val="212121"/>
          <w:u w:val="single"/>
        </w:rPr>
        <w:t xml:space="preserve">VIII. Termin ważności ofert: </w:t>
      </w:r>
    </w:p>
    <w:p w14:paraId="1957BAFC" w14:textId="1CE95DD0" w:rsidR="003A7DBD" w:rsidRPr="00557568" w:rsidRDefault="00EA0E98" w:rsidP="0083777D">
      <w:pPr>
        <w:spacing w:after="0"/>
        <w:jc w:val="both"/>
        <w:rPr>
          <w:color w:val="212121"/>
        </w:rPr>
      </w:pPr>
      <w:r>
        <w:rPr>
          <w:color w:val="212121"/>
        </w:rPr>
        <w:t>Termin związania wykonawcy złożoną przez niego ofertą wynosi 30 dni od dnia, w którym upływa termin składania ofert.</w:t>
      </w:r>
    </w:p>
    <w:p w14:paraId="6EE80F2D" w14:textId="77777777" w:rsidR="00A92A21" w:rsidRPr="00557568" w:rsidRDefault="00A92A21" w:rsidP="0083777D">
      <w:pPr>
        <w:spacing w:after="0"/>
        <w:jc w:val="both"/>
        <w:rPr>
          <w:b/>
          <w:bCs/>
          <w:color w:val="212121"/>
        </w:rPr>
      </w:pPr>
    </w:p>
    <w:p w14:paraId="7BB33A26" w14:textId="77777777" w:rsidR="00A80470" w:rsidRDefault="00A80470" w:rsidP="0083777D">
      <w:pPr>
        <w:spacing w:after="0"/>
        <w:jc w:val="both"/>
        <w:rPr>
          <w:b/>
          <w:bCs/>
          <w:color w:val="212121"/>
          <w:u w:val="single"/>
        </w:rPr>
      </w:pPr>
      <w:r>
        <w:rPr>
          <w:b/>
          <w:bCs/>
          <w:color w:val="212121"/>
          <w:u w:val="single"/>
        </w:rPr>
        <w:br/>
      </w:r>
      <w:r>
        <w:rPr>
          <w:b/>
          <w:bCs/>
          <w:color w:val="212121"/>
          <w:u w:val="single"/>
        </w:rPr>
        <w:br/>
      </w:r>
    </w:p>
    <w:p w14:paraId="55AD06B3" w14:textId="3EE89544" w:rsidR="003A7DBD" w:rsidRPr="00557568" w:rsidRDefault="00EA0E98" w:rsidP="0083777D">
      <w:pPr>
        <w:spacing w:after="0"/>
        <w:jc w:val="both"/>
        <w:rPr>
          <w:color w:val="212121"/>
          <w:u w:val="single"/>
        </w:rPr>
      </w:pPr>
      <w:r>
        <w:rPr>
          <w:b/>
          <w:bCs/>
          <w:color w:val="212121"/>
          <w:u w:val="single"/>
        </w:rPr>
        <w:lastRenderedPageBreak/>
        <w:t xml:space="preserve">IX. Kryteria oceny ofert: </w:t>
      </w:r>
    </w:p>
    <w:p w14:paraId="638D209B" w14:textId="77777777" w:rsidR="00A80470" w:rsidRDefault="00900D8E" w:rsidP="00A80470">
      <w:pPr>
        <w:spacing w:after="0"/>
        <w:jc w:val="both"/>
        <w:rPr>
          <w:b/>
          <w:bCs/>
          <w:color w:val="212121"/>
        </w:rPr>
      </w:pPr>
      <w:r>
        <w:rPr>
          <w:b/>
          <w:bCs/>
          <w:color w:val="212121"/>
        </w:rPr>
        <w:t>Cena netto za 1 m</w:t>
      </w:r>
      <w:r>
        <w:rPr>
          <w:b/>
          <w:bCs/>
          <w:color w:val="212121"/>
          <w:vertAlign w:val="superscript"/>
        </w:rPr>
        <w:t>2</w:t>
      </w:r>
      <w:r>
        <w:rPr>
          <w:b/>
          <w:bCs/>
          <w:color w:val="212121"/>
        </w:rPr>
        <w:t xml:space="preserve"> miesięcznego czynszu – 100% </w:t>
      </w:r>
    </w:p>
    <w:p w14:paraId="338EFB64" w14:textId="6B958E9D" w:rsidR="004809B6" w:rsidRPr="00A80470" w:rsidRDefault="00A80470" w:rsidP="00A80470">
      <w:pPr>
        <w:spacing w:after="0"/>
        <w:jc w:val="both"/>
        <w:rPr>
          <w:b/>
          <w:bCs/>
          <w:color w:val="212121"/>
        </w:rPr>
      </w:pPr>
      <w:r>
        <w:rPr>
          <w:bCs/>
          <w:color w:val="212121"/>
        </w:rPr>
        <w:t>Z</w:t>
      </w:r>
      <w:r w:rsidR="00900D8E">
        <w:rPr>
          <w:bCs/>
          <w:color w:val="212121"/>
        </w:rPr>
        <w:t>łożenie oferty wariantowej lub częściowej spowoduje, że oferta zostanie uznana za niezgodną z treścią ogłoszenia i zostanie odrzucona bez rozpatrywania</w:t>
      </w:r>
    </w:p>
    <w:p w14:paraId="0EE498CD" w14:textId="77777777" w:rsidR="004809B6" w:rsidRPr="00557568" w:rsidRDefault="004809B6" w:rsidP="004809B6">
      <w:pPr>
        <w:spacing w:after="0"/>
        <w:jc w:val="both"/>
        <w:rPr>
          <w:bCs/>
          <w:color w:val="212121"/>
        </w:rPr>
      </w:pPr>
    </w:p>
    <w:p w14:paraId="4646D40C" w14:textId="6C1D7C47" w:rsidR="003A7DBD" w:rsidRPr="00557568" w:rsidRDefault="00EA0E98" w:rsidP="0083777D">
      <w:pPr>
        <w:spacing w:after="0"/>
        <w:jc w:val="both"/>
        <w:rPr>
          <w:color w:val="212121"/>
          <w:u w:val="single"/>
        </w:rPr>
      </w:pPr>
      <w:r>
        <w:rPr>
          <w:b/>
          <w:bCs/>
          <w:color w:val="212121"/>
          <w:u w:val="single"/>
        </w:rPr>
        <w:t xml:space="preserve">X. Rozstrzygnięcie przetargu: </w:t>
      </w:r>
    </w:p>
    <w:p w14:paraId="7FE10E7F" w14:textId="4639D126" w:rsidR="00A92A21" w:rsidRPr="00557568" w:rsidRDefault="00EA0E98" w:rsidP="0083777D">
      <w:pPr>
        <w:pStyle w:val="Akapitzlist"/>
        <w:numPr>
          <w:ilvl w:val="0"/>
          <w:numId w:val="18"/>
        </w:numPr>
        <w:spacing w:after="0"/>
        <w:jc w:val="both"/>
        <w:rPr>
          <w:color w:val="212121"/>
        </w:rPr>
      </w:pPr>
      <w:r>
        <w:rPr>
          <w:color w:val="212121"/>
        </w:rPr>
        <w:t xml:space="preserve">Komisyjne otwarcie ofert nastąpi w dniu </w:t>
      </w:r>
      <w:r w:rsidR="00DB1176">
        <w:rPr>
          <w:b/>
          <w:bCs/>
          <w:color w:val="212121"/>
        </w:rPr>
        <w:t>25</w:t>
      </w:r>
      <w:r>
        <w:rPr>
          <w:b/>
          <w:bCs/>
          <w:color w:val="212121"/>
        </w:rPr>
        <w:t>.09.2026 r. o godz. 13:00</w:t>
      </w:r>
      <w:r>
        <w:rPr>
          <w:color w:val="212121"/>
        </w:rPr>
        <w:t xml:space="preserve"> na posiedzeniu Komisji Przetargowej w Sali Konferencyjnej Sekretariatu Dyrektora Szpitala.</w:t>
      </w:r>
    </w:p>
    <w:p w14:paraId="299B1C2C" w14:textId="77777777" w:rsidR="00A92A21" w:rsidRPr="00557568" w:rsidRDefault="00EA0E98" w:rsidP="0083777D">
      <w:pPr>
        <w:pStyle w:val="Akapitzlist"/>
        <w:numPr>
          <w:ilvl w:val="0"/>
          <w:numId w:val="18"/>
        </w:numPr>
        <w:spacing w:after="0"/>
        <w:jc w:val="both"/>
        <w:rPr>
          <w:color w:val="212121"/>
        </w:rPr>
      </w:pPr>
      <w:r>
        <w:rPr>
          <w:color w:val="212121"/>
        </w:rPr>
        <w:t xml:space="preserve">Oferenci mogą być obecni podczas publicznego otwarcia ofert. </w:t>
      </w:r>
    </w:p>
    <w:p w14:paraId="4F36AED5" w14:textId="5B325CF2" w:rsidR="00A92A21" w:rsidRPr="00557568" w:rsidRDefault="00EA0E98" w:rsidP="0083777D">
      <w:pPr>
        <w:pStyle w:val="Akapitzlist"/>
        <w:numPr>
          <w:ilvl w:val="0"/>
          <w:numId w:val="18"/>
        </w:numPr>
        <w:spacing w:after="0"/>
        <w:jc w:val="both"/>
        <w:rPr>
          <w:color w:val="212121"/>
        </w:rPr>
      </w:pPr>
      <w:r>
        <w:rPr>
          <w:color w:val="212121"/>
        </w:rPr>
        <w:t>Członek Komisji Przetargowej ogłosi publicznie pełne nazwy i adresy wszystkich Oferentów oraz zaoferowaną przez nich miesięczną kwotę netto za 1m</w:t>
      </w:r>
      <w:r>
        <w:rPr>
          <w:color w:val="212121"/>
          <w:vertAlign w:val="superscript"/>
        </w:rPr>
        <w:t>2</w:t>
      </w:r>
      <w:r>
        <w:rPr>
          <w:color w:val="212121"/>
        </w:rPr>
        <w:t xml:space="preserve"> najmu powierzchni.</w:t>
      </w:r>
    </w:p>
    <w:p w14:paraId="0A479D57" w14:textId="59EFCD70" w:rsidR="00A92A21" w:rsidRPr="00557568" w:rsidRDefault="00EA0E98" w:rsidP="0083777D">
      <w:pPr>
        <w:pStyle w:val="Akapitzlist"/>
        <w:numPr>
          <w:ilvl w:val="0"/>
          <w:numId w:val="18"/>
        </w:numPr>
        <w:spacing w:after="0"/>
        <w:jc w:val="both"/>
        <w:rPr>
          <w:color w:val="212121"/>
        </w:rPr>
      </w:pPr>
      <w:r>
        <w:rPr>
          <w:color w:val="212121"/>
        </w:rPr>
        <w:t>W celu dokonania wyboru Najemcy Komisja rozpatrująca ofert</w:t>
      </w:r>
      <w:r w:rsidR="00DB1176">
        <w:rPr>
          <w:color w:val="212121"/>
        </w:rPr>
        <w:t xml:space="preserve">y będzie mogła prosić Oferentów/ </w:t>
      </w:r>
      <w:r>
        <w:rPr>
          <w:color w:val="212121"/>
        </w:rPr>
        <w:t>Oferenta o uzupełnienie, bądź wyjaśnienie treści ofert.</w:t>
      </w:r>
    </w:p>
    <w:p w14:paraId="5DD93B49" w14:textId="25CACBF4" w:rsidR="00900D8E" w:rsidRPr="00557568" w:rsidRDefault="00900D8E" w:rsidP="00914002">
      <w:pPr>
        <w:pStyle w:val="Akapitzlist"/>
        <w:numPr>
          <w:ilvl w:val="0"/>
          <w:numId w:val="18"/>
        </w:numPr>
        <w:jc w:val="both"/>
        <w:rPr>
          <w:color w:val="212121"/>
        </w:rPr>
      </w:pPr>
      <w:r>
        <w:rPr>
          <w:color w:val="212121"/>
        </w:rPr>
        <w:t xml:space="preserve">W przypadku złożenia dwóch ofert o tej samej cenie, które w świetle innych ofert oceniane są jako najkorzystniejsze, Szpital poinformuje o tym fakcie z osobna każdego z tych Oferentów, zapraszając do złożenia dodatkowej oferty cenowej. W takiej sytuacji wygrywa propozycja Oferenta, który </w:t>
      </w:r>
      <w:r w:rsidR="00A80470">
        <w:rPr>
          <w:color w:val="212121"/>
        </w:rPr>
        <w:br/>
      </w:r>
      <w:bookmarkStart w:id="7" w:name="_GoBack"/>
      <w:bookmarkEnd w:id="7"/>
      <w:r>
        <w:rPr>
          <w:color w:val="212121"/>
        </w:rPr>
        <w:t>w dodatkowym zgłoszeniu zaoferował wyższą cenę. W przypadku gdy oferty dodatkowe w dalszym ciągu są identyczne przetarg podlega unieważnieniu.</w:t>
      </w:r>
    </w:p>
    <w:p w14:paraId="5CDDEC96" w14:textId="33083F7D" w:rsidR="00564548" w:rsidRPr="00557568" w:rsidRDefault="00A92A21" w:rsidP="0083777D">
      <w:pPr>
        <w:pStyle w:val="Akapitzlist"/>
        <w:numPr>
          <w:ilvl w:val="0"/>
          <w:numId w:val="18"/>
        </w:numPr>
        <w:spacing w:after="0"/>
        <w:jc w:val="both"/>
        <w:rPr>
          <w:color w:val="212121"/>
        </w:rPr>
      </w:pPr>
      <w:r>
        <w:rPr>
          <w:color w:val="212121"/>
        </w:rPr>
        <w:t>Prace Komisji przetargowej podlegają zatwierdzeniu przez Dyrektora Szpitala.</w:t>
      </w:r>
    </w:p>
    <w:p w14:paraId="12BC9723" w14:textId="686B292D" w:rsidR="00564548" w:rsidRPr="00557568" w:rsidRDefault="00074164" w:rsidP="0083777D">
      <w:pPr>
        <w:pStyle w:val="Akapitzlist"/>
        <w:numPr>
          <w:ilvl w:val="0"/>
          <w:numId w:val="18"/>
        </w:numPr>
        <w:spacing w:after="0"/>
        <w:jc w:val="both"/>
        <w:rPr>
          <w:color w:val="212121"/>
        </w:rPr>
      </w:pPr>
      <w:r>
        <w:rPr>
          <w:color w:val="212121"/>
        </w:rPr>
        <w:t>Szpital zawiadamia Oferenta, którego oferta została wybrana o wyniku przetargu.</w:t>
      </w:r>
    </w:p>
    <w:p w14:paraId="327B2EB7" w14:textId="3E236F80" w:rsidR="00E664AB" w:rsidRPr="00557568" w:rsidRDefault="00564548" w:rsidP="0083777D">
      <w:pPr>
        <w:pStyle w:val="Akapitzlist"/>
        <w:numPr>
          <w:ilvl w:val="0"/>
          <w:numId w:val="18"/>
        </w:numPr>
        <w:spacing w:after="0"/>
        <w:jc w:val="both"/>
        <w:rPr>
          <w:color w:val="212121"/>
        </w:rPr>
      </w:pPr>
      <w:r>
        <w:rPr>
          <w:color w:val="212121"/>
        </w:rPr>
        <w:t xml:space="preserve">Podmiot, który wygrał przetarg powinien zawrzeć umowę w siedzibie Szpitala w terminie 14 dni kalendarzowych liczonych od daty doręczenia zawiadomienia o wyniku przetargu pod rygorem utraty wpłaconego wadium i utraty prawa do zawarcia umowy </w:t>
      </w:r>
      <w:r w:rsidR="00917DDD">
        <w:rPr>
          <w:color w:val="212121"/>
        </w:rPr>
        <w:t>najmu</w:t>
      </w:r>
      <w:r>
        <w:rPr>
          <w:color w:val="212121"/>
        </w:rPr>
        <w:t xml:space="preserve"> lub dzierżawy tej nieruchomości.</w:t>
      </w:r>
    </w:p>
    <w:p w14:paraId="533C1F42" w14:textId="7B6D7DAC" w:rsidR="003A7DBD" w:rsidRPr="00557568" w:rsidRDefault="00EA0E98" w:rsidP="0083777D">
      <w:pPr>
        <w:pStyle w:val="Akapitzlist"/>
        <w:numPr>
          <w:ilvl w:val="0"/>
          <w:numId w:val="18"/>
        </w:numPr>
        <w:spacing w:after="0"/>
        <w:jc w:val="both"/>
        <w:rPr>
          <w:color w:val="212121"/>
        </w:rPr>
      </w:pPr>
      <w:r>
        <w:rPr>
          <w:color w:val="212121"/>
        </w:rPr>
        <w:t xml:space="preserve">Szpital Miejski Specjalistyczny im. Gabriela Narutowicza w Krakowie zastrzega sobie prawo do: </w:t>
      </w:r>
    </w:p>
    <w:p w14:paraId="62D4808A" w14:textId="36003DB3" w:rsidR="00B14E7A" w:rsidRPr="00557568" w:rsidRDefault="00B14E7A" w:rsidP="00B14E7A">
      <w:pPr>
        <w:spacing w:after="0"/>
        <w:ind w:left="709" w:hanging="349"/>
        <w:jc w:val="both"/>
        <w:rPr>
          <w:b/>
          <w:bCs/>
          <w:color w:val="212121"/>
        </w:rPr>
      </w:pPr>
      <w:r>
        <w:rPr>
          <w:bCs/>
          <w:color w:val="212121"/>
        </w:rPr>
        <w:t>9.1.</w:t>
      </w:r>
      <w:r>
        <w:rPr>
          <w:b/>
          <w:bCs/>
          <w:color w:val="212121"/>
        </w:rPr>
        <w:t xml:space="preserve"> odwołania lub unieważnienia przetargu na każdym etapie bez podania przyczyn,</w:t>
      </w:r>
    </w:p>
    <w:p w14:paraId="102F22E1" w14:textId="2A601EEE" w:rsidR="00D50D8E" w:rsidRPr="00557568" w:rsidRDefault="00B14E7A" w:rsidP="00B14E7A">
      <w:pPr>
        <w:spacing w:after="0"/>
        <w:ind w:left="709" w:hanging="349"/>
        <w:jc w:val="both"/>
        <w:rPr>
          <w:b/>
          <w:bCs/>
          <w:color w:val="212121"/>
        </w:rPr>
      </w:pPr>
      <w:r>
        <w:rPr>
          <w:bCs/>
          <w:color w:val="212121"/>
        </w:rPr>
        <w:t>9.2.</w:t>
      </w:r>
      <w:r>
        <w:rPr>
          <w:b/>
          <w:bCs/>
          <w:color w:val="212121"/>
        </w:rPr>
        <w:t xml:space="preserve"> </w:t>
      </w:r>
      <w:r>
        <w:rPr>
          <w:color w:val="212121"/>
        </w:rPr>
        <w:t>zmiany lub odwołania zapisów ogłoszenia oraz warunków przetargu zawartych w Specyfikacji przetargowej.</w:t>
      </w:r>
    </w:p>
    <w:p w14:paraId="542189F3" w14:textId="66C1C6DE" w:rsidR="00E664AB" w:rsidRPr="00557568" w:rsidRDefault="00EA0E98" w:rsidP="00024D32">
      <w:pPr>
        <w:numPr>
          <w:ilvl w:val="2"/>
          <w:numId w:val="21"/>
        </w:numPr>
        <w:spacing w:after="0"/>
        <w:ind w:left="284"/>
        <w:jc w:val="both"/>
        <w:rPr>
          <w:color w:val="212121"/>
        </w:rPr>
      </w:pPr>
      <w:r>
        <w:rPr>
          <w:color w:val="212121"/>
        </w:rPr>
        <w:t>W sprawach nieuregulowanych niniejszą Specyfikacją w zakresie procedury przetargowej zastosowanie ma Regulamin przetargu na oddanie w najem lub dzierżawę nieruchomości Szpitala Miejskiego Specjalistycznego im. Gabriela Narutowicza w Krakowie</w:t>
      </w:r>
    </w:p>
    <w:p w14:paraId="7866C7A3" w14:textId="77777777" w:rsidR="00E664AB" w:rsidRPr="00557568" w:rsidRDefault="00E664AB" w:rsidP="0083777D">
      <w:pPr>
        <w:spacing w:after="0"/>
        <w:jc w:val="both"/>
        <w:rPr>
          <w:color w:val="212121"/>
        </w:rPr>
      </w:pPr>
    </w:p>
    <w:p w14:paraId="256ACAE9" w14:textId="77777777" w:rsidR="006927D8" w:rsidRPr="00557568" w:rsidRDefault="006927D8" w:rsidP="0083777D">
      <w:pPr>
        <w:spacing w:after="0"/>
        <w:jc w:val="both"/>
        <w:rPr>
          <w:color w:val="212121"/>
        </w:rPr>
      </w:pPr>
    </w:p>
    <w:p w14:paraId="526E8A4B" w14:textId="6C0F7C42" w:rsidR="003A7DBD" w:rsidRPr="00557568" w:rsidRDefault="00EA0E98" w:rsidP="003E031D">
      <w:pPr>
        <w:spacing w:after="0" w:line="240" w:lineRule="auto"/>
        <w:jc w:val="both"/>
        <w:rPr>
          <w:color w:val="212121"/>
          <w:u w:val="single"/>
        </w:rPr>
      </w:pPr>
      <w:r>
        <w:rPr>
          <w:b/>
          <w:bCs/>
          <w:color w:val="212121"/>
          <w:u w:val="single"/>
        </w:rPr>
        <w:t xml:space="preserve">XI. Załączniki: </w:t>
      </w:r>
    </w:p>
    <w:p w14:paraId="75BC49A4" w14:textId="77777777" w:rsidR="003A7DBD" w:rsidRPr="00557568" w:rsidRDefault="00EA0E98" w:rsidP="003E031D">
      <w:pPr>
        <w:numPr>
          <w:ilvl w:val="1"/>
          <w:numId w:val="6"/>
        </w:numPr>
        <w:spacing w:after="0" w:line="240" w:lineRule="auto"/>
        <w:jc w:val="both"/>
        <w:rPr>
          <w:color w:val="212121"/>
        </w:rPr>
      </w:pPr>
      <w:r>
        <w:rPr>
          <w:color w:val="212121"/>
        </w:rPr>
        <w:t>Formularz ofertowy (zał. nr 1)</w:t>
      </w:r>
    </w:p>
    <w:p w14:paraId="53621615" w14:textId="0ACB64DF" w:rsidR="003A7DBD" w:rsidRPr="00557568" w:rsidRDefault="00EA0E98" w:rsidP="003E031D">
      <w:pPr>
        <w:numPr>
          <w:ilvl w:val="1"/>
          <w:numId w:val="6"/>
        </w:numPr>
        <w:spacing w:after="0" w:line="240" w:lineRule="auto"/>
        <w:jc w:val="both"/>
        <w:rPr>
          <w:color w:val="212121"/>
        </w:rPr>
      </w:pPr>
      <w:r>
        <w:rPr>
          <w:color w:val="212121"/>
        </w:rPr>
        <w:t>Oświadczenia Oferenta (zał. nr 2)</w:t>
      </w:r>
    </w:p>
    <w:p w14:paraId="5ED71A3F" w14:textId="6DF3CFE2" w:rsidR="003A7DBD" w:rsidRPr="00557568" w:rsidRDefault="00EA0E98" w:rsidP="003E031D">
      <w:pPr>
        <w:numPr>
          <w:ilvl w:val="1"/>
          <w:numId w:val="6"/>
        </w:numPr>
        <w:spacing w:after="0" w:line="240" w:lineRule="auto"/>
        <w:jc w:val="both"/>
        <w:rPr>
          <w:color w:val="212121"/>
        </w:rPr>
      </w:pPr>
      <w:r>
        <w:rPr>
          <w:color w:val="212121"/>
        </w:rPr>
        <w:t xml:space="preserve">Wzór umowy (zał. nr 3) </w:t>
      </w:r>
    </w:p>
    <w:p w14:paraId="45B19084" w14:textId="06BC08B4" w:rsidR="00F3437C" w:rsidRPr="00557568" w:rsidRDefault="00F3437C" w:rsidP="003E031D">
      <w:pPr>
        <w:numPr>
          <w:ilvl w:val="1"/>
          <w:numId w:val="6"/>
        </w:numPr>
        <w:spacing w:after="0" w:line="240" w:lineRule="auto"/>
        <w:jc w:val="both"/>
        <w:rPr>
          <w:color w:val="212121"/>
        </w:rPr>
      </w:pPr>
      <w:r>
        <w:rPr>
          <w:color w:val="212121"/>
        </w:rPr>
        <w:t>Wniosek o przeksięgowanie wadium (zał. 4)</w:t>
      </w:r>
    </w:p>
    <w:sectPr w:rsidR="00F3437C" w:rsidRPr="00557568" w:rsidSect="006A6068">
      <w:pgSz w:w="11906" w:h="16838"/>
      <w:pgMar w:top="1276" w:right="1133" w:bottom="1134" w:left="1276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1" w15:restartNumberingAfterBreak="0">
    <w:nsid w:val="00000009"/>
    <w:multiLevelType w:val="single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bCs w:val="0"/>
        <w:sz w:val="18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Cs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11"/>
    <w:multiLevelType w:val="multilevel"/>
    <w:tmpl w:val="00000011"/>
    <w:name w:val="WW8Num1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F32761"/>
    <w:multiLevelType w:val="hybridMultilevel"/>
    <w:tmpl w:val="D286DD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715A8B"/>
    <w:multiLevelType w:val="multilevel"/>
    <w:tmpl w:val="2A28889A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theme="minorHAnsi" w:hint="default"/>
      </w:rPr>
    </w:lvl>
    <w:lvl w:ilvl="1">
      <w:start w:val="2"/>
      <w:numFmt w:val="lowerLetter"/>
      <w:lvlText w:val="%2."/>
      <w:lvlJc w:val="left"/>
      <w:pPr>
        <w:tabs>
          <w:tab w:val="num" w:pos="-360"/>
        </w:tabs>
        <w:ind w:left="425" w:hanging="360"/>
      </w:pPr>
      <w:rPr>
        <w:rFonts w:hint="default"/>
      </w:rPr>
    </w:lvl>
    <w:lvl w:ilvl="2">
      <w:start w:val="10"/>
      <w:numFmt w:val="decimal"/>
      <w:lvlText w:val="%3."/>
      <w:lvlJc w:val="left"/>
      <w:pPr>
        <w:tabs>
          <w:tab w:val="num" w:pos="-360"/>
        </w:tabs>
        <w:ind w:left="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hint="default"/>
      </w:rPr>
    </w:lvl>
  </w:abstractNum>
  <w:abstractNum w:abstractNumId="7" w15:restartNumberingAfterBreak="0">
    <w:nsid w:val="0BF44182"/>
    <w:multiLevelType w:val="multilevel"/>
    <w:tmpl w:val="498296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85" w:hanging="360"/>
      </w:pPr>
      <w:rPr>
        <w:rFonts w:asciiTheme="minorHAnsi" w:eastAsiaTheme="minorHAnsi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D8D09CC"/>
    <w:multiLevelType w:val="multilevel"/>
    <w:tmpl w:val="11D2250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9" w15:restartNumberingAfterBreak="0">
    <w:nsid w:val="103871B6"/>
    <w:multiLevelType w:val="multilevel"/>
    <w:tmpl w:val="4064A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966AC2"/>
    <w:multiLevelType w:val="hybridMultilevel"/>
    <w:tmpl w:val="AC4C89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CB5F1A"/>
    <w:multiLevelType w:val="hybridMultilevel"/>
    <w:tmpl w:val="5A865D72"/>
    <w:lvl w:ilvl="0" w:tplc="5DB8D62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59360DD"/>
    <w:multiLevelType w:val="multilevel"/>
    <w:tmpl w:val="8ED865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85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upperLetter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190878B1"/>
    <w:multiLevelType w:val="multilevel"/>
    <w:tmpl w:val="F1947C8A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4" w15:restartNumberingAfterBreak="0">
    <w:nsid w:val="1A5266EC"/>
    <w:multiLevelType w:val="multilevel"/>
    <w:tmpl w:val="5E96297C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85" w:hanging="360"/>
      </w:pPr>
      <w:rPr>
        <w:rFonts w:asciiTheme="minorHAnsi" w:eastAsiaTheme="minorHAnsi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5" w15:restartNumberingAfterBreak="0">
    <w:nsid w:val="1CB032E5"/>
    <w:multiLevelType w:val="multilevel"/>
    <w:tmpl w:val="4A180CA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upperRoman"/>
      <w:lvlText w:val="%2."/>
      <w:lvlJc w:val="righ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980" w:hanging="360"/>
      </w:pPr>
      <w:rPr>
        <w:rFonts w:asciiTheme="minorHAnsi" w:eastAsiaTheme="minorHAnsi" w:hAnsiTheme="minorHAnsi" w:cstheme="minorHAnsi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2444097B"/>
    <w:multiLevelType w:val="multilevel"/>
    <w:tmpl w:val="94086C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upperRoman"/>
      <w:lvlText w:val="%2."/>
      <w:lvlJc w:val="right"/>
      <w:pPr>
        <w:ind w:left="1080" w:hanging="360"/>
      </w:pPr>
    </w:lvl>
    <w:lvl w:ilvl="2">
      <w:start w:val="1"/>
      <w:numFmt w:val="decimal"/>
      <w:lvlText w:val="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7" w15:restartNumberingAfterBreak="0">
    <w:nsid w:val="27077647"/>
    <w:multiLevelType w:val="multilevel"/>
    <w:tmpl w:val="C6C4CDD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2CE04F0E"/>
    <w:multiLevelType w:val="multilevel"/>
    <w:tmpl w:val="498296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85" w:hanging="360"/>
      </w:pPr>
      <w:rPr>
        <w:rFonts w:asciiTheme="minorHAnsi" w:eastAsiaTheme="minorHAnsi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34A9084B"/>
    <w:multiLevelType w:val="hybridMultilevel"/>
    <w:tmpl w:val="4B788C86"/>
    <w:lvl w:ilvl="0" w:tplc="3828C48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D6421"/>
    <w:multiLevelType w:val="hybridMultilevel"/>
    <w:tmpl w:val="7C4E5EB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3CB23AC9"/>
    <w:multiLevelType w:val="multilevel"/>
    <w:tmpl w:val="498296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85" w:hanging="360"/>
      </w:pPr>
      <w:rPr>
        <w:rFonts w:asciiTheme="minorHAnsi" w:eastAsiaTheme="minorHAnsi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E434665"/>
    <w:multiLevelType w:val="hybridMultilevel"/>
    <w:tmpl w:val="E17E29E0"/>
    <w:lvl w:ilvl="0" w:tplc="4FFABC9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8A7E00"/>
    <w:multiLevelType w:val="multilevel"/>
    <w:tmpl w:val="26F01DE4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4B9E2AFF"/>
    <w:multiLevelType w:val="multilevel"/>
    <w:tmpl w:val="72E67F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4C406CAA"/>
    <w:multiLevelType w:val="multilevel"/>
    <w:tmpl w:val="260CEB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180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6" w15:restartNumberingAfterBreak="0">
    <w:nsid w:val="54657D28"/>
    <w:multiLevelType w:val="multilevel"/>
    <w:tmpl w:val="7756A36A"/>
    <w:lvl w:ilvl="0">
      <w:start w:val="1"/>
      <w:numFmt w:val="lowerLetter"/>
      <w:lvlText w:val="%1)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27" w15:restartNumberingAfterBreak="0">
    <w:nsid w:val="568902A2"/>
    <w:multiLevelType w:val="multilevel"/>
    <w:tmpl w:val="721E6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7646852"/>
    <w:multiLevelType w:val="hybridMultilevel"/>
    <w:tmpl w:val="F6A81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6F18EE"/>
    <w:multiLevelType w:val="hybridMultilevel"/>
    <w:tmpl w:val="21D44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087809"/>
    <w:multiLevelType w:val="hybridMultilevel"/>
    <w:tmpl w:val="F3C0BC9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DD849B02">
      <w:start w:val="1"/>
      <w:numFmt w:val="lowerLetter"/>
      <w:lvlText w:val="%2."/>
      <w:lvlJc w:val="left"/>
      <w:pPr>
        <w:ind w:left="1724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5A362607"/>
    <w:multiLevelType w:val="multilevel"/>
    <w:tmpl w:val="67129D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5DBA7277"/>
    <w:multiLevelType w:val="multilevel"/>
    <w:tmpl w:val="9E942BC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3" w15:restartNumberingAfterBreak="0">
    <w:nsid w:val="60F55475"/>
    <w:multiLevelType w:val="multilevel"/>
    <w:tmpl w:val="246A42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4" w15:restartNumberingAfterBreak="0">
    <w:nsid w:val="648D54A6"/>
    <w:multiLevelType w:val="hybridMultilevel"/>
    <w:tmpl w:val="FFACF306"/>
    <w:lvl w:ilvl="0" w:tplc="22CEA99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3">
      <w:start w:val="1"/>
      <w:numFmt w:val="upperRoman"/>
      <w:lvlText w:val="%2."/>
      <w:lvlJc w:val="righ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F83D17"/>
    <w:multiLevelType w:val="multilevel"/>
    <w:tmpl w:val="498296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85" w:hanging="360"/>
      </w:pPr>
      <w:rPr>
        <w:rFonts w:asciiTheme="minorHAnsi" w:eastAsiaTheme="minorHAnsi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68BE1805"/>
    <w:multiLevelType w:val="multilevel"/>
    <w:tmpl w:val="94086C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upperRoman"/>
      <w:lvlText w:val="%2."/>
      <w:lvlJc w:val="right"/>
      <w:pPr>
        <w:ind w:left="1080" w:hanging="360"/>
      </w:pPr>
    </w:lvl>
    <w:lvl w:ilvl="2">
      <w:start w:val="1"/>
      <w:numFmt w:val="decimal"/>
      <w:lvlText w:val="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7" w15:restartNumberingAfterBreak="0">
    <w:nsid w:val="6B8A6A21"/>
    <w:multiLevelType w:val="multilevel"/>
    <w:tmpl w:val="E258D184"/>
    <w:lvl w:ilvl="0">
      <w:start w:val="7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theme="minorHAnsi" w:hint="default"/>
        <w:b w:val="0"/>
      </w:rPr>
    </w:lvl>
    <w:lvl w:ilvl="1">
      <w:start w:val="1"/>
      <w:numFmt w:val="lowerLetter"/>
      <w:lvlText w:val="%2)"/>
      <w:lvlJc w:val="left"/>
      <w:pPr>
        <w:ind w:left="425" w:hanging="360"/>
      </w:pPr>
      <w:rPr>
        <w:rFonts w:hint="default"/>
      </w:rPr>
    </w:lvl>
    <w:lvl w:ilvl="2">
      <w:start w:val="8"/>
      <w:numFmt w:val="decimal"/>
      <w:lvlText w:val="%3."/>
      <w:lvlJc w:val="left"/>
      <w:pPr>
        <w:tabs>
          <w:tab w:val="num" w:pos="-360"/>
        </w:tabs>
        <w:ind w:left="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hint="default"/>
      </w:rPr>
    </w:lvl>
  </w:abstractNum>
  <w:abstractNum w:abstractNumId="38" w15:restartNumberingAfterBreak="0">
    <w:nsid w:val="704D115C"/>
    <w:multiLevelType w:val="hybridMultilevel"/>
    <w:tmpl w:val="50CACD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DF5F15"/>
    <w:multiLevelType w:val="hybridMultilevel"/>
    <w:tmpl w:val="C4743B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5"/>
  </w:num>
  <w:num w:numId="3">
    <w:abstractNumId w:val="8"/>
  </w:num>
  <w:num w:numId="4">
    <w:abstractNumId w:val="26"/>
  </w:num>
  <w:num w:numId="5">
    <w:abstractNumId w:val="17"/>
  </w:num>
  <w:num w:numId="6">
    <w:abstractNumId w:val="13"/>
  </w:num>
  <w:num w:numId="7">
    <w:abstractNumId w:val="21"/>
  </w:num>
  <w:num w:numId="8">
    <w:abstractNumId w:val="27"/>
  </w:num>
  <w:num w:numId="9">
    <w:abstractNumId w:val="32"/>
  </w:num>
  <w:num w:numId="10">
    <w:abstractNumId w:val="24"/>
  </w:num>
  <w:num w:numId="11">
    <w:abstractNumId w:val="15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26"/>
    <w:lvlOverride w:ilvl="0">
      <w:startOverride w:val="1"/>
    </w:lvlOverride>
  </w:num>
  <w:num w:numId="14">
    <w:abstractNumId w:val="17"/>
    <w:lvlOverride w:ilvl="0">
      <w:startOverride w:val="1"/>
    </w:lvlOverride>
  </w:num>
  <w:num w:numId="15">
    <w:abstractNumId w:val="13"/>
    <w:lvlOverride w:ilvl="0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</w:num>
  <w:num w:numId="17">
    <w:abstractNumId w:val="34"/>
  </w:num>
  <w:num w:numId="18">
    <w:abstractNumId w:val="16"/>
  </w:num>
  <w:num w:numId="19">
    <w:abstractNumId w:val="36"/>
  </w:num>
  <w:num w:numId="20">
    <w:abstractNumId w:val="1"/>
  </w:num>
  <w:num w:numId="21">
    <w:abstractNumId w:val="6"/>
  </w:num>
  <w:num w:numId="22">
    <w:abstractNumId w:val="12"/>
  </w:num>
  <w:num w:numId="23">
    <w:abstractNumId w:val="2"/>
  </w:num>
  <w:num w:numId="24">
    <w:abstractNumId w:val="29"/>
  </w:num>
  <w:num w:numId="25">
    <w:abstractNumId w:val="38"/>
  </w:num>
  <w:num w:numId="26">
    <w:abstractNumId w:val="20"/>
  </w:num>
  <w:num w:numId="27">
    <w:abstractNumId w:val="11"/>
  </w:num>
  <w:num w:numId="28">
    <w:abstractNumId w:val="10"/>
  </w:num>
  <w:num w:numId="29">
    <w:abstractNumId w:val="39"/>
  </w:num>
  <w:num w:numId="30">
    <w:abstractNumId w:val="5"/>
  </w:num>
  <w:num w:numId="31">
    <w:abstractNumId w:val="19"/>
  </w:num>
  <w:num w:numId="32">
    <w:abstractNumId w:val="3"/>
  </w:num>
  <w:num w:numId="33">
    <w:abstractNumId w:val="31"/>
  </w:num>
  <w:num w:numId="34">
    <w:abstractNumId w:val="0"/>
  </w:num>
  <w:num w:numId="35">
    <w:abstractNumId w:val="4"/>
  </w:num>
  <w:num w:numId="36">
    <w:abstractNumId w:val="28"/>
  </w:num>
  <w:num w:numId="37">
    <w:abstractNumId w:val="37"/>
  </w:num>
  <w:num w:numId="38">
    <w:abstractNumId w:val="7"/>
  </w:num>
  <w:num w:numId="39">
    <w:abstractNumId w:val="35"/>
  </w:num>
  <w:num w:numId="40">
    <w:abstractNumId w:val="18"/>
  </w:num>
  <w:num w:numId="41">
    <w:abstractNumId w:val="14"/>
  </w:num>
  <w:num w:numId="42">
    <w:abstractNumId w:val="25"/>
  </w:num>
  <w:num w:numId="43">
    <w:abstractNumId w:val="33"/>
  </w:num>
  <w:num w:numId="44">
    <w:abstractNumId w:val="22"/>
  </w:num>
  <w:num w:numId="45">
    <w:abstractNumId w:val="9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DBD"/>
    <w:rsid w:val="00013218"/>
    <w:rsid w:val="00021DBE"/>
    <w:rsid w:val="00024D32"/>
    <w:rsid w:val="0007044D"/>
    <w:rsid w:val="00074164"/>
    <w:rsid w:val="0009525B"/>
    <w:rsid w:val="00095709"/>
    <w:rsid w:val="000D647D"/>
    <w:rsid w:val="000E021B"/>
    <w:rsid w:val="000E239E"/>
    <w:rsid w:val="000E6E5E"/>
    <w:rsid w:val="000F2E61"/>
    <w:rsid w:val="000F6671"/>
    <w:rsid w:val="00103BB1"/>
    <w:rsid w:val="001053D1"/>
    <w:rsid w:val="0011131C"/>
    <w:rsid w:val="00111345"/>
    <w:rsid w:val="00114148"/>
    <w:rsid w:val="00114E2A"/>
    <w:rsid w:val="00137630"/>
    <w:rsid w:val="00152B25"/>
    <w:rsid w:val="0015343D"/>
    <w:rsid w:val="00161B39"/>
    <w:rsid w:val="0016261A"/>
    <w:rsid w:val="001632C4"/>
    <w:rsid w:val="00184F4D"/>
    <w:rsid w:val="0018784A"/>
    <w:rsid w:val="001E1468"/>
    <w:rsid w:val="001E65F0"/>
    <w:rsid w:val="001E6F8A"/>
    <w:rsid w:val="00201004"/>
    <w:rsid w:val="00204FE0"/>
    <w:rsid w:val="00211337"/>
    <w:rsid w:val="002133DF"/>
    <w:rsid w:val="00227FF7"/>
    <w:rsid w:val="002B67E8"/>
    <w:rsid w:val="002C315E"/>
    <w:rsid w:val="002C583D"/>
    <w:rsid w:val="002D5289"/>
    <w:rsid w:val="002E386A"/>
    <w:rsid w:val="002F58FF"/>
    <w:rsid w:val="003030DF"/>
    <w:rsid w:val="00305F88"/>
    <w:rsid w:val="00306073"/>
    <w:rsid w:val="00326228"/>
    <w:rsid w:val="003A2011"/>
    <w:rsid w:val="003A2FEE"/>
    <w:rsid w:val="003A4B9A"/>
    <w:rsid w:val="003A7DBD"/>
    <w:rsid w:val="003E031D"/>
    <w:rsid w:val="003F0111"/>
    <w:rsid w:val="00406D17"/>
    <w:rsid w:val="00407F35"/>
    <w:rsid w:val="00412BE5"/>
    <w:rsid w:val="0042428F"/>
    <w:rsid w:val="004529D7"/>
    <w:rsid w:val="004809B6"/>
    <w:rsid w:val="00493E88"/>
    <w:rsid w:val="004976FF"/>
    <w:rsid w:val="004A3272"/>
    <w:rsid w:val="004C521C"/>
    <w:rsid w:val="004D27C9"/>
    <w:rsid w:val="004E1E6F"/>
    <w:rsid w:val="004E535D"/>
    <w:rsid w:val="004F3D68"/>
    <w:rsid w:val="0051206E"/>
    <w:rsid w:val="00517EF4"/>
    <w:rsid w:val="00557568"/>
    <w:rsid w:val="00557BA3"/>
    <w:rsid w:val="00564548"/>
    <w:rsid w:val="005B6E4E"/>
    <w:rsid w:val="005C01DC"/>
    <w:rsid w:val="005D28FD"/>
    <w:rsid w:val="005D43A6"/>
    <w:rsid w:val="005D7FA6"/>
    <w:rsid w:val="005E1BAF"/>
    <w:rsid w:val="005E5A1B"/>
    <w:rsid w:val="005F0E35"/>
    <w:rsid w:val="005F42F5"/>
    <w:rsid w:val="00603A76"/>
    <w:rsid w:val="006206B5"/>
    <w:rsid w:val="00625ACE"/>
    <w:rsid w:val="00637A1A"/>
    <w:rsid w:val="00656259"/>
    <w:rsid w:val="006816C4"/>
    <w:rsid w:val="006927D8"/>
    <w:rsid w:val="0069408B"/>
    <w:rsid w:val="006A0BB3"/>
    <w:rsid w:val="006A6068"/>
    <w:rsid w:val="006B5201"/>
    <w:rsid w:val="006C2A62"/>
    <w:rsid w:val="006C7CE1"/>
    <w:rsid w:val="006D1423"/>
    <w:rsid w:val="006D4E83"/>
    <w:rsid w:val="006F15DA"/>
    <w:rsid w:val="00704133"/>
    <w:rsid w:val="007056DF"/>
    <w:rsid w:val="00714CD4"/>
    <w:rsid w:val="0072751E"/>
    <w:rsid w:val="00756E67"/>
    <w:rsid w:val="007734CC"/>
    <w:rsid w:val="00774C70"/>
    <w:rsid w:val="00780F2F"/>
    <w:rsid w:val="00785E16"/>
    <w:rsid w:val="00791752"/>
    <w:rsid w:val="007B1876"/>
    <w:rsid w:val="007B42D1"/>
    <w:rsid w:val="007C107B"/>
    <w:rsid w:val="007D39C7"/>
    <w:rsid w:val="0083777D"/>
    <w:rsid w:val="00867D21"/>
    <w:rsid w:val="008A0AD9"/>
    <w:rsid w:val="008A2368"/>
    <w:rsid w:val="008B0AA8"/>
    <w:rsid w:val="008B79E1"/>
    <w:rsid w:val="008F0CCA"/>
    <w:rsid w:val="00900D8E"/>
    <w:rsid w:val="00901E90"/>
    <w:rsid w:val="009111A1"/>
    <w:rsid w:val="009132E7"/>
    <w:rsid w:val="00914002"/>
    <w:rsid w:val="00917DDD"/>
    <w:rsid w:val="009365B6"/>
    <w:rsid w:val="00962A19"/>
    <w:rsid w:val="009634AA"/>
    <w:rsid w:val="00970224"/>
    <w:rsid w:val="00993E5E"/>
    <w:rsid w:val="009A191A"/>
    <w:rsid w:val="009A55CA"/>
    <w:rsid w:val="009C4B28"/>
    <w:rsid w:val="009E50F3"/>
    <w:rsid w:val="009F03DE"/>
    <w:rsid w:val="009F28FB"/>
    <w:rsid w:val="00A207DB"/>
    <w:rsid w:val="00A50BF3"/>
    <w:rsid w:val="00A57FCA"/>
    <w:rsid w:val="00A6117A"/>
    <w:rsid w:val="00A7045B"/>
    <w:rsid w:val="00A80470"/>
    <w:rsid w:val="00A9114E"/>
    <w:rsid w:val="00A91477"/>
    <w:rsid w:val="00A92A21"/>
    <w:rsid w:val="00AA4158"/>
    <w:rsid w:val="00AC051E"/>
    <w:rsid w:val="00AC598F"/>
    <w:rsid w:val="00AD0BB8"/>
    <w:rsid w:val="00AD45E3"/>
    <w:rsid w:val="00B0462E"/>
    <w:rsid w:val="00B14E7A"/>
    <w:rsid w:val="00B30C58"/>
    <w:rsid w:val="00B32BC7"/>
    <w:rsid w:val="00B509F8"/>
    <w:rsid w:val="00BB0F84"/>
    <w:rsid w:val="00BB5442"/>
    <w:rsid w:val="00BC1711"/>
    <w:rsid w:val="00BD1228"/>
    <w:rsid w:val="00BD299D"/>
    <w:rsid w:val="00BF7F39"/>
    <w:rsid w:val="00C37CAD"/>
    <w:rsid w:val="00C44F81"/>
    <w:rsid w:val="00C74773"/>
    <w:rsid w:val="00C87CB2"/>
    <w:rsid w:val="00C968E2"/>
    <w:rsid w:val="00C97BBC"/>
    <w:rsid w:val="00CA1E8C"/>
    <w:rsid w:val="00CF0B3F"/>
    <w:rsid w:val="00CF462A"/>
    <w:rsid w:val="00D13B85"/>
    <w:rsid w:val="00D50D8E"/>
    <w:rsid w:val="00D54940"/>
    <w:rsid w:val="00D54DE0"/>
    <w:rsid w:val="00D67437"/>
    <w:rsid w:val="00D853A6"/>
    <w:rsid w:val="00D9564D"/>
    <w:rsid w:val="00DB1176"/>
    <w:rsid w:val="00DB1603"/>
    <w:rsid w:val="00DC61E1"/>
    <w:rsid w:val="00DC7521"/>
    <w:rsid w:val="00DD6441"/>
    <w:rsid w:val="00E40C7F"/>
    <w:rsid w:val="00E52AEA"/>
    <w:rsid w:val="00E61E71"/>
    <w:rsid w:val="00E6289E"/>
    <w:rsid w:val="00E664AB"/>
    <w:rsid w:val="00E724B8"/>
    <w:rsid w:val="00E73D1E"/>
    <w:rsid w:val="00E75883"/>
    <w:rsid w:val="00E766D2"/>
    <w:rsid w:val="00E958DF"/>
    <w:rsid w:val="00EA0E98"/>
    <w:rsid w:val="00EA1DC4"/>
    <w:rsid w:val="00EA5DAE"/>
    <w:rsid w:val="00EC7AED"/>
    <w:rsid w:val="00EE50A7"/>
    <w:rsid w:val="00EE66AB"/>
    <w:rsid w:val="00EF4A90"/>
    <w:rsid w:val="00F007AC"/>
    <w:rsid w:val="00F056DB"/>
    <w:rsid w:val="00F3437C"/>
    <w:rsid w:val="00F3578A"/>
    <w:rsid w:val="00F35CA5"/>
    <w:rsid w:val="00F4795C"/>
    <w:rsid w:val="00F63D1D"/>
    <w:rsid w:val="00F836EF"/>
    <w:rsid w:val="00FB24BA"/>
    <w:rsid w:val="00FB4788"/>
    <w:rsid w:val="00FC22E8"/>
    <w:rsid w:val="00FE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6EB6B"/>
  <w15:docId w15:val="{75E162EE-E853-488F-B0C5-297917DA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HAns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2B71"/>
    <w:pPr>
      <w:spacing w:after="16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B1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1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1B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1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1B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1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1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1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1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DB1B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DB1B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DB1B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DB1B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DB1B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DB1B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DB1B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DB1B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DB1B8D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DB1B8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DB1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DB1B8D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DB1B8D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DB1B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1B8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F3F6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6F3F66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DB1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1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1B8D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B1B8D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1B8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Akapitzlist1">
    <w:name w:val="Akapit z listą1"/>
    <w:basedOn w:val="Normalny"/>
    <w:qFormat/>
    <w:rsid w:val="004E2B71"/>
    <w:pPr>
      <w:spacing w:after="200"/>
      <w:ind w:left="720"/>
      <w:contextualSpacing/>
    </w:pPr>
    <w:rPr>
      <w:rFonts w:ascii="Calibri" w:eastAsia="SimSun" w:hAnsi="Calibri" w:cs="Calibri"/>
      <w:color w:val="00000A"/>
    </w:rPr>
  </w:style>
  <w:style w:type="character" w:styleId="Pogrubienie">
    <w:name w:val="Strong"/>
    <w:basedOn w:val="Domylnaczcionkaakapitu"/>
    <w:uiPriority w:val="22"/>
    <w:qFormat/>
    <w:rsid w:val="004809B6"/>
    <w:rPr>
      <w:b/>
      <w:bCs/>
    </w:rPr>
  </w:style>
  <w:style w:type="paragraph" w:styleId="NormalnyWeb">
    <w:name w:val="Normal (Web)"/>
    <w:basedOn w:val="Normalny"/>
    <w:uiPriority w:val="99"/>
    <w:unhideWhenUsed/>
    <w:rsid w:val="00A7045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05F88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8A236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47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730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narutowicz.krak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26256-AA03-4F7A-A1DC-A8B8B85CC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2338</Words>
  <Characters>14031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Godyń</dc:creator>
  <dc:description/>
  <cp:lastModifiedBy>Edyta</cp:lastModifiedBy>
  <cp:revision>13</cp:revision>
  <cp:lastPrinted>2026-08-28T09:01:00Z</cp:lastPrinted>
  <dcterms:created xsi:type="dcterms:W3CDTF">2026-08-28T09:02:00Z</dcterms:created>
  <dcterms:modified xsi:type="dcterms:W3CDTF">2026-09-17T04:09:00Z</dcterms:modified>
  <dc:language>pl-PL</dc:language>
</cp:coreProperties>
</file>