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1A3E0" w14:textId="38C432CF" w:rsidR="00D62D92" w:rsidRPr="00D62D92" w:rsidRDefault="00D62D92" w:rsidP="00D62D92">
      <w:pPr>
        <w:spacing w:before="240" w:after="240" w:line="240" w:lineRule="auto"/>
        <w:jc w:val="right"/>
        <w:rPr>
          <w:rFonts w:ascii="Times New Roman" w:eastAsia="Times New Roman" w:hAnsi="Times New Roman" w:cs="Times New Roman"/>
          <w:color w:val="000000"/>
          <w:lang w:val="pl-PL"/>
        </w:rPr>
      </w:pPr>
      <w:r w:rsidRPr="00D62D92">
        <w:rPr>
          <w:rFonts w:ascii="Times New Roman" w:eastAsia="Times New Roman" w:hAnsi="Times New Roman" w:cs="Times New Roman"/>
          <w:lang w:val="pl-PL"/>
        </w:rPr>
        <w:t xml:space="preserve">Kraków, dnia </w:t>
      </w:r>
      <w:r w:rsidR="00A11521">
        <w:rPr>
          <w:rFonts w:ascii="Times New Roman" w:eastAsia="Times New Roman" w:hAnsi="Times New Roman" w:cs="Times New Roman"/>
          <w:color w:val="000000"/>
          <w:lang w:val="pl-PL"/>
        </w:rPr>
        <w:t>31</w:t>
      </w:r>
      <w:r w:rsidR="00ED11D4">
        <w:rPr>
          <w:rFonts w:ascii="Times New Roman" w:eastAsia="Times New Roman" w:hAnsi="Times New Roman" w:cs="Times New Roman"/>
          <w:color w:val="000000"/>
          <w:lang w:val="pl-PL"/>
        </w:rPr>
        <w:t>.0</w:t>
      </w:r>
      <w:r w:rsidR="00A11521">
        <w:rPr>
          <w:rFonts w:ascii="Times New Roman" w:eastAsia="Times New Roman" w:hAnsi="Times New Roman" w:cs="Times New Roman"/>
          <w:color w:val="000000"/>
          <w:lang w:val="pl-PL"/>
        </w:rPr>
        <w:t>8</w:t>
      </w:r>
      <w:r w:rsidRPr="00D62D92">
        <w:rPr>
          <w:rFonts w:ascii="Times New Roman" w:eastAsia="Times New Roman" w:hAnsi="Times New Roman" w:cs="Times New Roman"/>
          <w:color w:val="000000"/>
          <w:lang w:val="pl-PL"/>
        </w:rPr>
        <w:t>.202</w:t>
      </w:r>
      <w:r w:rsidR="007C0F39">
        <w:rPr>
          <w:rFonts w:ascii="Times New Roman" w:eastAsia="Times New Roman" w:hAnsi="Times New Roman" w:cs="Times New Roman"/>
          <w:color w:val="000000"/>
          <w:lang w:val="pl-PL"/>
        </w:rPr>
        <w:t>6</w:t>
      </w:r>
      <w:r w:rsidRPr="00D62D92">
        <w:rPr>
          <w:rFonts w:ascii="Times New Roman" w:eastAsia="Times New Roman" w:hAnsi="Times New Roman" w:cs="Times New Roman"/>
          <w:color w:val="000000"/>
          <w:lang w:val="pl-PL"/>
        </w:rPr>
        <w:t xml:space="preserve"> r.</w:t>
      </w:r>
    </w:p>
    <w:p w14:paraId="37F8C7FB" w14:textId="77777777" w:rsidR="00D62D92" w:rsidRPr="00D62D92" w:rsidRDefault="00D62D92" w:rsidP="00D62D92">
      <w:pPr>
        <w:spacing w:line="240" w:lineRule="auto"/>
        <w:ind w:left="4536"/>
        <w:jc w:val="both"/>
        <w:rPr>
          <w:rFonts w:ascii="Times New Roman" w:eastAsia="Times New Roman" w:hAnsi="Times New Roman" w:cs="Times New Roman"/>
          <w:b/>
          <w:lang w:val="pl-PL"/>
        </w:rPr>
      </w:pPr>
    </w:p>
    <w:p w14:paraId="5E1CA88C" w14:textId="77777777" w:rsidR="00D62D92" w:rsidRPr="00D62D92" w:rsidRDefault="00D62D92" w:rsidP="00D62D92">
      <w:pPr>
        <w:spacing w:line="240" w:lineRule="auto"/>
        <w:ind w:left="4536"/>
        <w:jc w:val="both"/>
        <w:rPr>
          <w:rFonts w:ascii="Times New Roman" w:eastAsia="Times New Roman" w:hAnsi="Times New Roman" w:cs="Times New Roman"/>
          <w:b/>
          <w:lang w:val="pl-PL"/>
        </w:rPr>
      </w:pPr>
    </w:p>
    <w:p w14:paraId="0C7ADDD3" w14:textId="77777777" w:rsidR="00D62D92" w:rsidRPr="00D62D92" w:rsidRDefault="00D62D92" w:rsidP="00D62D92">
      <w:pPr>
        <w:spacing w:before="120" w:after="240" w:line="240" w:lineRule="auto"/>
        <w:jc w:val="center"/>
        <w:rPr>
          <w:rFonts w:ascii="Times New Roman" w:eastAsia="Times New Roman" w:hAnsi="Times New Roman" w:cs="Times New Roman"/>
          <w:b/>
          <w:lang w:val="pl-PL"/>
        </w:rPr>
      </w:pPr>
      <w:r w:rsidRPr="00D62D92">
        <w:rPr>
          <w:rFonts w:ascii="Times New Roman" w:eastAsia="Times New Roman" w:hAnsi="Times New Roman" w:cs="Times New Roman"/>
          <w:b/>
          <w:lang w:val="pl-PL"/>
        </w:rPr>
        <w:t>ZAPYTANIE OFERTOWE</w:t>
      </w:r>
    </w:p>
    <w:p w14:paraId="609CAEC2" w14:textId="77777777" w:rsidR="00D62D92" w:rsidRPr="00D62D92" w:rsidRDefault="00D62D92" w:rsidP="00D62D92">
      <w:pPr>
        <w:autoSpaceDE w:val="0"/>
        <w:autoSpaceDN w:val="0"/>
        <w:adjustRightInd w:val="0"/>
        <w:spacing w:line="240" w:lineRule="auto"/>
        <w:rPr>
          <w:rFonts w:ascii="Calibri" w:eastAsia="Times New Roman" w:hAnsi="Calibri" w:cs="Calibri"/>
          <w:color w:val="000000"/>
          <w:sz w:val="24"/>
          <w:szCs w:val="24"/>
          <w:lang w:val="pl-PL"/>
        </w:rPr>
      </w:pPr>
      <w:bookmarkStart w:id="0" w:name="_Hlk499280477"/>
    </w:p>
    <w:p w14:paraId="75E930C6" w14:textId="6C9FDF1F" w:rsidR="00D62D92" w:rsidRPr="00D62D92" w:rsidRDefault="00ED11D4" w:rsidP="00ED11D4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W związku z potrzebą udzielenia zamówienia publicznego o wartości mniejszej niż 169 999,99 zł netto, do którego nie stosuje się przepisów ustawy z dnia 11.09.2019 r. – Prawo zamówień publicznych, Szpital Miejski Specjalistyczny im. Gabriela Narutowicza w Krakowie zwraca się z prośbą o przedstawienie oferty cenowej na:</w:t>
      </w:r>
    </w:p>
    <w:p w14:paraId="0E011624" w14:textId="77777777" w:rsidR="00D62D92" w:rsidRPr="00D62D92" w:rsidRDefault="00D62D92" w:rsidP="00ED11D4">
      <w:pPr>
        <w:spacing w:line="240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D62D92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</w:t>
      </w:r>
    </w:p>
    <w:p w14:paraId="5ABB2071" w14:textId="54E4199F" w:rsidR="00D62D92" w:rsidRDefault="00ED11D4" w:rsidP="00ED11D4">
      <w:pPr>
        <w:spacing w:line="240" w:lineRule="auto"/>
        <w:jc w:val="center"/>
        <w:rPr>
          <w:rFonts w:ascii="Times New Roman" w:eastAsia="Times New Roman" w:hAnsi="Times New Roman" w:cs="Calibri"/>
          <w:b/>
          <w:szCs w:val="16"/>
          <w:lang w:val="pl-PL"/>
        </w:rPr>
      </w:pPr>
      <w:r w:rsidRPr="00ED11D4">
        <w:rPr>
          <w:rFonts w:ascii="Times New Roman" w:eastAsia="Times New Roman" w:hAnsi="Times New Roman" w:cs="Calibri"/>
          <w:b/>
          <w:szCs w:val="16"/>
          <w:lang w:val="pl-PL"/>
        </w:rPr>
        <w:t>Pilotażowe udostępnienie systemu chirurgii robotycznej — dzierżawa systemu (60 dni) wraz z opłatą za użycie narzędzi i materiałów do wykonania do 30 zabiegów urologicznych</w:t>
      </w:r>
    </w:p>
    <w:p w14:paraId="1D39A8E3" w14:textId="14897DB0" w:rsidR="00ED11D4" w:rsidRDefault="00ED11D4" w:rsidP="00ED11D4">
      <w:pPr>
        <w:spacing w:line="240" w:lineRule="auto"/>
        <w:jc w:val="center"/>
        <w:rPr>
          <w:rFonts w:ascii="Times New Roman" w:eastAsia="Times New Roman" w:hAnsi="Times New Roman" w:cs="Calibri"/>
          <w:b/>
          <w:szCs w:val="16"/>
          <w:lang w:val="pl-PL"/>
        </w:rPr>
      </w:pPr>
      <w:r>
        <w:rPr>
          <w:rFonts w:ascii="Times New Roman" w:eastAsia="Times New Roman" w:hAnsi="Times New Roman" w:cs="Calibri"/>
          <w:b/>
          <w:szCs w:val="16"/>
          <w:lang w:val="pl-PL"/>
        </w:rPr>
        <w:t>Znak sprawy: 235/ZP/APM/2026</w:t>
      </w:r>
    </w:p>
    <w:p w14:paraId="57D88630" w14:textId="77777777" w:rsidR="00D62D92" w:rsidRPr="00D62D92" w:rsidRDefault="00D62D92" w:rsidP="00D62D92">
      <w:pPr>
        <w:spacing w:line="240" w:lineRule="auto"/>
        <w:ind w:left="180"/>
        <w:jc w:val="both"/>
        <w:rPr>
          <w:rFonts w:ascii="Times New Roman" w:eastAsia="Times New Roman" w:hAnsi="Times New Roman" w:cs="Times New Roman"/>
          <w:lang w:val="pl-PL"/>
        </w:rPr>
      </w:pPr>
    </w:p>
    <w:bookmarkEnd w:id="0"/>
    <w:p w14:paraId="0D89A68C" w14:textId="733C563E" w:rsidR="00ED11D4" w:rsidRPr="00ED11D4" w:rsidRDefault="00ED11D4" w:rsidP="00ED11D4">
      <w:pPr>
        <w:pStyle w:val="Akapitzlist"/>
        <w:keepNext/>
        <w:numPr>
          <w:ilvl w:val="0"/>
          <w:numId w:val="10"/>
        </w:numPr>
        <w:spacing w:before="220" w:after="120" w:line="240" w:lineRule="auto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b/>
          <w:bCs/>
          <w:lang w:val="pl-PL"/>
        </w:rPr>
        <w:t>Przedmiot Zapytania Ofertowego:</w:t>
      </w:r>
    </w:p>
    <w:p w14:paraId="74C6F870" w14:textId="77777777" w:rsidR="00ED11D4" w:rsidRPr="00ED11D4" w:rsidRDefault="00ED11D4" w:rsidP="00ED11D4">
      <w:pPr>
        <w:spacing w:after="100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Przedmiot zamówienia obejmuje pilotażowe udostępnienie kompletnego systemu chirurgii robotycznej, w tym w szczególności:</w:t>
      </w:r>
    </w:p>
    <w:p w14:paraId="1035C7A4" w14:textId="77777777" w:rsidR="00ED11D4" w:rsidRPr="00ED11D4" w:rsidRDefault="00ED11D4" w:rsidP="00ED11D4">
      <w:pPr>
        <w:numPr>
          <w:ilvl w:val="0"/>
          <w:numId w:val="5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dzierżawę systemu chirurgii robotycznej przez okres 60 dni — za czynsz ryczałtowy obejmujący m.in.: transport i instalację, szkolenie i certyfikację 2 operatorów w ośrodku szkoleniowym producenta (zakończone przed dostawą systemu), szkolenia stanowiskowe personelu, proctoring kliniczny przy pierwszych 4 zabiegach, obecność inżyniera aplikacyjnego przy pierwszych 12 zabiegach oraz wsparcie zdalne, serwis i przeglądy, ubezpieczenie systemu, demontaż i odbiór;</w:t>
      </w:r>
    </w:p>
    <w:p w14:paraId="7A38A814" w14:textId="0884AB2A" w:rsidR="00ED11D4" w:rsidRPr="00ED11D4" w:rsidRDefault="00ED11D4" w:rsidP="00ED11D4">
      <w:pPr>
        <w:numPr>
          <w:ilvl w:val="0"/>
          <w:numId w:val="5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zapewnienie kompletów narzędzi i materiałów, rozliczanych opłatą za użycie wyłącznie za zabiegi faktycznie wykonane — maksymalnie 30 zabiegów urologicznych trzech rodzajów: prostatektomia radykalna, nefrektomia (lub NSS), cystektomia; strukturę rodzajową zabiegów Zamawiający ustala samodzielnie w toku realizacji umowy;</w:t>
      </w:r>
    </w:p>
    <w:p w14:paraId="6A950EBC" w14:textId="49248D02" w:rsidR="00ED11D4" w:rsidRPr="00ED11D4" w:rsidRDefault="00ED11D4" w:rsidP="00ED11D4">
      <w:pPr>
        <w:numPr>
          <w:ilvl w:val="0"/>
          <w:numId w:val="5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możliwość jednostronnego przedłużenia okresu dzierżawy przez Zamawiającego o nie więcej niż 14</w:t>
      </w:r>
      <w:r>
        <w:rPr>
          <w:rFonts w:ascii="Times New Roman" w:eastAsia="Times New Roman" w:hAnsi="Times New Roman" w:cs="Times New Roman"/>
          <w:lang w:val="pl-PL"/>
        </w:rPr>
        <w:t> </w:t>
      </w:r>
      <w:r w:rsidRPr="00ED11D4">
        <w:rPr>
          <w:rFonts w:ascii="Times New Roman" w:eastAsia="Times New Roman" w:hAnsi="Times New Roman" w:cs="Times New Roman"/>
          <w:lang w:val="pl-PL"/>
        </w:rPr>
        <w:t>dni — bez dodatkowego czynszu, jeżeli w okresie podstawowym nie zostanie wykonanych 30</w:t>
      </w:r>
      <w:r>
        <w:rPr>
          <w:rFonts w:ascii="Times New Roman" w:eastAsia="Times New Roman" w:hAnsi="Times New Roman" w:cs="Times New Roman"/>
          <w:lang w:val="pl-PL"/>
        </w:rPr>
        <w:t> </w:t>
      </w:r>
      <w:r w:rsidRPr="00ED11D4">
        <w:rPr>
          <w:rFonts w:ascii="Times New Roman" w:eastAsia="Times New Roman" w:hAnsi="Times New Roman" w:cs="Times New Roman"/>
          <w:lang w:val="pl-PL"/>
        </w:rPr>
        <w:t>zabiegów.</w:t>
      </w:r>
    </w:p>
    <w:p w14:paraId="73632BB8" w14:textId="77777777" w:rsidR="00ED11D4" w:rsidRPr="00ED11D4" w:rsidRDefault="00ED11D4" w:rsidP="00ED11D4">
      <w:pPr>
        <w:spacing w:after="100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Zabiegi wykonuje wyłącznie personel Zamawiającego. Szczegółowy opis przedmiotu zamówienia i warunki realizacji zawiera załącznik nr 1 do zapytania ofertowego.</w:t>
      </w:r>
    </w:p>
    <w:p w14:paraId="3E91217D" w14:textId="0FD1371E" w:rsidR="00ED11D4" w:rsidRPr="00ED11D4" w:rsidRDefault="00ED11D4" w:rsidP="00ED11D4">
      <w:pPr>
        <w:pStyle w:val="Akapitzlist"/>
        <w:keepNext/>
        <w:numPr>
          <w:ilvl w:val="0"/>
          <w:numId w:val="10"/>
        </w:numPr>
        <w:spacing w:before="220" w:after="120" w:line="240" w:lineRule="auto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b/>
          <w:bCs/>
          <w:lang w:val="pl-PL"/>
        </w:rPr>
        <w:t>Termin wykonania przedmiotu zapytania ofertowego:</w:t>
      </w:r>
    </w:p>
    <w:p w14:paraId="60BE849C" w14:textId="1EC9DE46" w:rsidR="00ED11D4" w:rsidRPr="00ED11D4" w:rsidRDefault="00ED11D4" w:rsidP="00ED11D4">
      <w:pPr>
        <w:spacing w:after="100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Osiągnięcie pełnej gotowości do wykonania pierwszego zabiegu (dostawa, instalacja, szkolenia — po zakończonej certyfikacji operatorów) — w terminie do 30 dni od dnia zawarcia umowy. Okres dzierżawy: 60 dni od dnia podpisania protokołu zdawczo-odbiorczego, z zastrzeżeniem możliwości przedłużenia zgodnie z</w:t>
      </w:r>
      <w:r>
        <w:rPr>
          <w:rFonts w:ascii="Times New Roman" w:eastAsia="Times New Roman" w:hAnsi="Times New Roman" w:cs="Times New Roman"/>
          <w:lang w:val="pl-PL"/>
        </w:rPr>
        <w:t> </w:t>
      </w:r>
      <w:r w:rsidRPr="00ED11D4">
        <w:rPr>
          <w:rFonts w:ascii="Times New Roman" w:eastAsia="Times New Roman" w:hAnsi="Times New Roman" w:cs="Times New Roman"/>
          <w:lang w:val="pl-PL"/>
        </w:rPr>
        <w:t>sekcją I pkt 3.</w:t>
      </w:r>
    </w:p>
    <w:p w14:paraId="07F24A77" w14:textId="5F76FAB0" w:rsidR="00ED11D4" w:rsidRPr="00ED11D4" w:rsidRDefault="00ED11D4" w:rsidP="00ED11D4">
      <w:pPr>
        <w:pStyle w:val="Akapitzlist"/>
        <w:keepNext/>
        <w:numPr>
          <w:ilvl w:val="0"/>
          <w:numId w:val="10"/>
        </w:numPr>
        <w:spacing w:before="220" w:after="120" w:line="240" w:lineRule="auto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b/>
          <w:bCs/>
          <w:lang w:val="pl-PL"/>
        </w:rPr>
        <w:t>Warunki udziału w postępowaniu:</w:t>
      </w:r>
    </w:p>
    <w:p w14:paraId="751F5905" w14:textId="77777777" w:rsidR="00ED11D4" w:rsidRPr="00ED11D4" w:rsidRDefault="00ED11D4" w:rsidP="00ED11D4">
      <w:pPr>
        <w:spacing w:after="100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O udzielenie zamówienia może ubiegać się Wykonawca, który:</w:t>
      </w:r>
    </w:p>
    <w:p w14:paraId="4EA711F2" w14:textId="77777777" w:rsidR="00ED11D4" w:rsidRPr="00ED11D4" w:rsidRDefault="00ED11D4" w:rsidP="00ED11D4">
      <w:pPr>
        <w:numPr>
          <w:ilvl w:val="0"/>
          <w:numId w:val="6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jest producentem oferowanego systemu chirurgii robotycznej albo jego autoryzowanym dystrybutorem lub przedstawicielem, uprawnionym do dostawy, instalacji i serwisu systemu na terenie Polski;</w:t>
      </w:r>
    </w:p>
    <w:p w14:paraId="7A6857CA" w14:textId="44052986" w:rsidR="00ED11D4" w:rsidRPr="00ED11D4" w:rsidRDefault="00ED11D4" w:rsidP="00ED11D4">
      <w:pPr>
        <w:numPr>
          <w:ilvl w:val="0"/>
          <w:numId w:val="6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lastRenderedPageBreak/>
        <w:t>dysponuje osobami skierowanymi do realizacji zamówienia: co najmniej jedną osobą pełniącą funkcję proctora klinicznego, posiadającą doświadczenie w wykonywaniu lub nadzorowaniu zabiegów w</w:t>
      </w:r>
      <w:r>
        <w:rPr>
          <w:rFonts w:ascii="Times New Roman" w:eastAsia="Times New Roman" w:hAnsi="Times New Roman" w:cs="Times New Roman"/>
          <w:lang w:val="pl-PL"/>
        </w:rPr>
        <w:t> </w:t>
      </w:r>
      <w:r w:rsidRPr="00ED11D4">
        <w:rPr>
          <w:rFonts w:ascii="Times New Roman" w:eastAsia="Times New Roman" w:hAnsi="Times New Roman" w:cs="Times New Roman"/>
          <w:lang w:val="pl-PL"/>
        </w:rPr>
        <w:t>chirurgii robotycznej z użyciem oferowanego systemu, oraz co najmniej jedną osobą pełniącą funkcję inżyniera aplikacyjnego, posiadającą certyfikat lub potwierdzenie przeszkolenia producenta w</w:t>
      </w:r>
      <w:r>
        <w:rPr>
          <w:rFonts w:ascii="Times New Roman" w:eastAsia="Times New Roman" w:hAnsi="Times New Roman" w:cs="Times New Roman"/>
          <w:lang w:val="pl-PL"/>
        </w:rPr>
        <w:t> </w:t>
      </w:r>
      <w:r w:rsidRPr="00ED11D4">
        <w:rPr>
          <w:rFonts w:ascii="Times New Roman" w:eastAsia="Times New Roman" w:hAnsi="Times New Roman" w:cs="Times New Roman"/>
          <w:lang w:val="pl-PL"/>
        </w:rPr>
        <w:t>zakresie oferowanego systemu.</w:t>
      </w:r>
    </w:p>
    <w:p w14:paraId="0FFCC949" w14:textId="03C3EFF1" w:rsidR="00ED11D4" w:rsidRPr="00ED11D4" w:rsidRDefault="00ED11D4" w:rsidP="00ED11D4">
      <w:pPr>
        <w:pStyle w:val="Akapitzlist"/>
        <w:keepNext/>
        <w:numPr>
          <w:ilvl w:val="0"/>
          <w:numId w:val="10"/>
        </w:numPr>
        <w:spacing w:before="220" w:after="120" w:line="240" w:lineRule="auto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b/>
          <w:bCs/>
          <w:lang w:val="pl-PL"/>
        </w:rPr>
        <w:t xml:space="preserve"> Wymagania dotyczące oferty:</w:t>
      </w:r>
    </w:p>
    <w:p w14:paraId="6FC2B462" w14:textId="77777777" w:rsidR="00ED11D4" w:rsidRPr="00ED11D4" w:rsidRDefault="00ED11D4" w:rsidP="00ED11D4">
      <w:pPr>
        <w:spacing w:after="100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Termin płatności: do 60 dni od daty otrzymania prawidłowo wystawionej faktury.</w:t>
      </w:r>
    </w:p>
    <w:p w14:paraId="1B8EFCA7" w14:textId="77777777" w:rsidR="00ED11D4" w:rsidRPr="00ED11D4" w:rsidRDefault="00ED11D4" w:rsidP="00ED11D4">
      <w:pPr>
        <w:spacing w:after="100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Do oferty należy dołączyć:</w:t>
      </w:r>
    </w:p>
    <w:p w14:paraId="577F5F78" w14:textId="77777777" w:rsidR="00ED11D4" w:rsidRPr="00ED11D4" w:rsidRDefault="00ED11D4" w:rsidP="00ED11D4">
      <w:pPr>
        <w:numPr>
          <w:ilvl w:val="0"/>
          <w:numId w:val="7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Podpisany przez osobę upoważnioną ze strony Wykonawcy załącznik nr 1 – opis przedmiotu zamówienia, wraz z wypełnioną kolumną potwierdzenia spełniania wymagań (jako potwierdzenie akceptacji warunków realizacji zamówienia).</w:t>
      </w:r>
    </w:p>
    <w:p w14:paraId="4C7E5F67" w14:textId="523E71B0" w:rsidR="00ED11D4" w:rsidRPr="00ED11D4" w:rsidRDefault="00ED11D4" w:rsidP="00ED11D4">
      <w:pPr>
        <w:numPr>
          <w:ilvl w:val="0"/>
          <w:numId w:val="7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Wypełniony i podpisany przez osobę upoważnioną ze strony Wykonawcy formularz ofertowy, stanowiący załącznik nr 2 do zapytania ofertowego, wraz z wykazem składu kompletu zabiegowego dla każdego rodzaju zabiegu (narzędzia wielorazowe z limitami użyć oraz materiały jednorazowe i</w:t>
      </w:r>
      <w:r>
        <w:rPr>
          <w:rFonts w:ascii="Times New Roman" w:eastAsia="Times New Roman" w:hAnsi="Times New Roman" w:cs="Times New Roman"/>
          <w:lang w:val="pl-PL"/>
        </w:rPr>
        <w:t> </w:t>
      </w:r>
      <w:r w:rsidRPr="00ED11D4">
        <w:rPr>
          <w:rFonts w:ascii="Times New Roman" w:eastAsia="Times New Roman" w:hAnsi="Times New Roman" w:cs="Times New Roman"/>
          <w:lang w:val="pl-PL"/>
        </w:rPr>
        <w:t>obłożenia, z liczbą sztuk na 1 zabieg).</w:t>
      </w:r>
    </w:p>
    <w:p w14:paraId="271EBFF8" w14:textId="77777777" w:rsidR="00ED11D4" w:rsidRPr="00ED11D4" w:rsidRDefault="00ED11D4" w:rsidP="00ED11D4">
      <w:pPr>
        <w:numPr>
          <w:ilvl w:val="0"/>
          <w:numId w:val="7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Podpisany przez osobę upoważnioną ze strony Wykonawcy projekt umowy, stanowiący załącznik nr 3 do zapytania ofertowego.</w:t>
      </w:r>
    </w:p>
    <w:p w14:paraId="61B766DB" w14:textId="77777777" w:rsidR="00ED11D4" w:rsidRPr="00ED11D4" w:rsidRDefault="00ED11D4" w:rsidP="00ED11D4">
      <w:pPr>
        <w:numPr>
          <w:ilvl w:val="0"/>
          <w:numId w:val="7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Podpisany przez osobę upoważnioną ze strony Wykonawcy projekt umowy powierzenia przetwarzania danych osobowych, stanowiący załącznik nr 3A do zapytania ofertowego.</w:t>
      </w:r>
    </w:p>
    <w:p w14:paraId="53F1D0A0" w14:textId="77777777" w:rsidR="00ED11D4" w:rsidRPr="00ED11D4" w:rsidRDefault="00ED11D4" w:rsidP="00ED11D4">
      <w:pPr>
        <w:numPr>
          <w:ilvl w:val="0"/>
          <w:numId w:val="7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Wypełniony i podpisany przez osobę upoważnioną ze strony Wykonawcy załącznik nr 4 – obowiązek informacyjny dotyczący RODO.</w:t>
      </w:r>
    </w:p>
    <w:p w14:paraId="7EDD67A2" w14:textId="77777777" w:rsidR="00ED11D4" w:rsidRPr="00ED11D4" w:rsidRDefault="00ED11D4" w:rsidP="00ED11D4">
      <w:pPr>
        <w:numPr>
          <w:ilvl w:val="0"/>
          <w:numId w:val="7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Wypełniony i podpisany przez osobę upoważnioną ze strony Wykonawcy załącznik nr 5 – oświadczenie Wykonawcy ubiegającego się o udzielenie zamówienia uwzględniające przesłanki wykluczenia z art. 7 ust. 1 ustawy o szczególnych rozwiązaniach w zakresie przeciwdziałania wspieraniu agresji na Ukrainę oraz służących ochronie bezpieczeństwa narodowego.</w:t>
      </w:r>
    </w:p>
    <w:p w14:paraId="0EDDA612" w14:textId="47D540A3" w:rsidR="00ED11D4" w:rsidRPr="00ED11D4" w:rsidRDefault="00ED11D4" w:rsidP="00ED11D4">
      <w:pPr>
        <w:numPr>
          <w:ilvl w:val="0"/>
          <w:numId w:val="7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Wypełniony i podpisany przez osobę upoważnioną ze strony Wykonawcy załącznik nr 6 – wykaz osób skierowanych do realizacji zamówienia (proctor kliniczny oraz inżynier aplikacyjny, wraz z</w:t>
      </w:r>
      <w:r>
        <w:rPr>
          <w:rFonts w:ascii="Times New Roman" w:eastAsia="Times New Roman" w:hAnsi="Times New Roman" w:cs="Times New Roman"/>
          <w:lang w:val="pl-PL"/>
        </w:rPr>
        <w:t> </w:t>
      </w:r>
      <w:r w:rsidRPr="00ED11D4">
        <w:rPr>
          <w:rFonts w:ascii="Times New Roman" w:eastAsia="Times New Roman" w:hAnsi="Times New Roman" w:cs="Times New Roman"/>
          <w:lang w:val="pl-PL"/>
        </w:rPr>
        <w:t>informacją o kwalifikacjach i doświadczeniu).</w:t>
      </w:r>
    </w:p>
    <w:p w14:paraId="6838A986" w14:textId="77777777" w:rsidR="00ED11D4" w:rsidRPr="00ED11D4" w:rsidRDefault="00ED11D4" w:rsidP="00ED11D4">
      <w:pPr>
        <w:numPr>
          <w:ilvl w:val="0"/>
          <w:numId w:val="7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Aktualny dokument potwierdzający status autoryzowanego dystrybutora lub przedstawiciela producenta oferowanego systemu (np. certyfikat/oświadczenie producenta), wystawiony nie wcześniej niż 6 miesięcy przed upływem terminu składania ofert — jeżeli Wykonawca nie jest producentem. Dokument może być sporządzony w języku polskim lub angielskim.</w:t>
      </w:r>
    </w:p>
    <w:p w14:paraId="60CC613B" w14:textId="77777777" w:rsidR="00ED11D4" w:rsidRPr="00ED11D4" w:rsidRDefault="00ED11D4" w:rsidP="00ED11D4">
      <w:pPr>
        <w:numPr>
          <w:ilvl w:val="0"/>
          <w:numId w:val="7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Aktualny odpis z właściwego rejestru lub z centralnej ewidencji i informacji o działalności gospodarczej, jeżeli odrębne przepisy wymagają wpisu do rejestru lub ewidencji, wystawiony nie wcześniej niż 6 miesięcy przed upływem terminu składania ofert.</w:t>
      </w:r>
    </w:p>
    <w:p w14:paraId="1BBAEF53" w14:textId="77777777" w:rsidR="00ED11D4" w:rsidRPr="00ED11D4" w:rsidRDefault="00ED11D4" w:rsidP="00ED11D4">
      <w:pPr>
        <w:numPr>
          <w:ilvl w:val="0"/>
          <w:numId w:val="7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Materiały firmowe – np. karty katalogowe, foldery techniczne, instrukcje i/lub wyciągi z instrukcji obsługi, dokumentacja techniczna – potwierdzające, że oferowany system jest zgodny z opisem przedmiotu zamówienia (załącznik nr 1). Dokumenty mogą być sporządzone w języku polskim lub angielskim. W przypadku parametrów, które nie są wprost opisane w dokumentach producenta, Zamawiający dopuszcza ich potwierdzenie oświadczeniem producenta lub autoryzowanego przedstawiciela, odnoszącym się jednoznacznie do konkretnego punktu załącznika nr 1.</w:t>
      </w:r>
    </w:p>
    <w:p w14:paraId="6D7C034A" w14:textId="77777777" w:rsidR="00ED11D4" w:rsidRPr="00ED11D4" w:rsidRDefault="00ED11D4" w:rsidP="00ED11D4">
      <w:pPr>
        <w:numPr>
          <w:ilvl w:val="0"/>
          <w:numId w:val="7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Deklaracja zgodności z aktualnymi normami Wspólnoty Europejskiej lub certyfikat jednostki notyfikowanej oraz oznakowanie CE lub równoważne — dla systemu i instrumentarium.</w:t>
      </w:r>
    </w:p>
    <w:p w14:paraId="49971A4E" w14:textId="147D10A9" w:rsidR="00ED11D4" w:rsidRPr="00ED11D4" w:rsidRDefault="00ED11D4" w:rsidP="00ED11D4">
      <w:pPr>
        <w:spacing w:after="100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Wybrany Wykonawca, przed zawarciem umowy powierzenia przetwarzania danych osobowych, wypełni i</w:t>
      </w:r>
      <w:r>
        <w:rPr>
          <w:rFonts w:ascii="Times New Roman" w:eastAsia="Times New Roman" w:hAnsi="Times New Roman" w:cs="Times New Roman"/>
          <w:lang w:val="pl-PL"/>
        </w:rPr>
        <w:t> </w:t>
      </w:r>
      <w:r w:rsidRPr="00ED11D4">
        <w:rPr>
          <w:rFonts w:ascii="Times New Roman" w:eastAsia="Times New Roman" w:hAnsi="Times New Roman" w:cs="Times New Roman"/>
          <w:lang w:val="pl-PL"/>
        </w:rPr>
        <w:t>przekaże Zamawiającemu ankietę dla podmiotu przetwarzającego (załącznik nr 3A1) oraz listę podmiotów podprzetwarzających (załącznik nr 3A2).</w:t>
      </w:r>
    </w:p>
    <w:p w14:paraId="44D8F5E2" w14:textId="60DD585B" w:rsidR="00ED11D4" w:rsidRPr="00ED11D4" w:rsidRDefault="00ED11D4" w:rsidP="00ED11D4">
      <w:pPr>
        <w:pStyle w:val="Akapitzlist"/>
        <w:keepNext/>
        <w:numPr>
          <w:ilvl w:val="0"/>
          <w:numId w:val="10"/>
        </w:numPr>
        <w:spacing w:before="220" w:after="120" w:line="240" w:lineRule="auto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b/>
          <w:bCs/>
          <w:lang w:val="pl-PL"/>
        </w:rPr>
        <w:lastRenderedPageBreak/>
        <w:t xml:space="preserve"> Kryterium wyboru ofert:</w:t>
      </w:r>
    </w:p>
    <w:p w14:paraId="525DA6E2" w14:textId="77777777" w:rsidR="00ED11D4" w:rsidRPr="00ED11D4" w:rsidRDefault="00ED11D4" w:rsidP="00ED11D4">
      <w:pPr>
        <w:spacing w:after="100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100% cena – cena łączna oferty brutto obliczona w formularzu ofertowym (załącznik nr 2) jako suma: czynszu dzierżawnego brutto za cały okres dzierżawy (60 dni) oraz iloczynu 30 × najwyższa z zaoferowanych cen jednostkowych brutto za komplet narzędzi i materiałów na 1 zabieg. Liczba 30 zabiegów jest liczbą maksymalną/porównawczą — rozliczenie nastąpi według zabiegów faktycznie wykonanych, zgodnie z projektem umowy.</w:t>
      </w:r>
    </w:p>
    <w:p w14:paraId="6DD80663" w14:textId="3CE16FAA" w:rsidR="00ED11D4" w:rsidRPr="00ED11D4" w:rsidRDefault="00ED11D4" w:rsidP="00ED11D4">
      <w:pPr>
        <w:pStyle w:val="Akapitzlist"/>
        <w:keepNext/>
        <w:numPr>
          <w:ilvl w:val="0"/>
          <w:numId w:val="10"/>
        </w:numPr>
        <w:spacing w:before="220" w:after="120" w:line="240" w:lineRule="auto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b/>
          <w:bCs/>
          <w:lang w:val="pl-PL"/>
        </w:rPr>
        <w:t xml:space="preserve"> Pozostałe wymagania:</w:t>
      </w:r>
    </w:p>
    <w:p w14:paraId="1379FF73" w14:textId="77777777" w:rsidR="00ED11D4" w:rsidRPr="00ED11D4" w:rsidRDefault="00ED11D4" w:rsidP="00ED11D4">
      <w:pPr>
        <w:spacing w:after="100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Zamawiający zastrzega sobie prawo:</w:t>
      </w:r>
    </w:p>
    <w:p w14:paraId="4A499F71" w14:textId="77777777" w:rsidR="00ED11D4" w:rsidRPr="00ED11D4" w:rsidRDefault="00ED11D4" w:rsidP="00ED11D4">
      <w:pPr>
        <w:numPr>
          <w:ilvl w:val="0"/>
          <w:numId w:val="8"/>
        </w:numPr>
        <w:spacing w:after="60" w:line="240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do unieważnienia zapytania ofertowego na każdym etapie bez podania przyczyny,</w:t>
      </w:r>
    </w:p>
    <w:p w14:paraId="05768287" w14:textId="77777777" w:rsidR="00ED11D4" w:rsidRPr="00ED11D4" w:rsidRDefault="00ED11D4" w:rsidP="00ED11D4">
      <w:pPr>
        <w:numPr>
          <w:ilvl w:val="0"/>
          <w:numId w:val="8"/>
        </w:numPr>
        <w:spacing w:after="60" w:line="240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żądania od Wykonawcy wyjaśnień w celu weryfikacji informacji zawartych w ofercie.</w:t>
      </w:r>
    </w:p>
    <w:p w14:paraId="2E7A2BAB" w14:textId="3FA82C14" w:rsidR="00ED11D4" w:rsidRPr="00ED11D4" w:rsidRDefault="00ED11D4" w:rsidP="00ED11D4">
      <w:pPr>
        <w:pStyle w:val="Akapitzlist"/>
        <w:keepNext/>
        <w:numPr>
          <w:ilvl w:val="0"/>
          <w:numId w:val="10"/>
        </w:numPr>
        <w:spacing w:before="220" w:after="120" w:line="240" w:lineRule="auto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b/>
          <w:bCs/>
          <w:lang w:val="pl-PL"/>
        </w:rPr>
        <w:t>Termin składania ofert:</w:t>
      </w:r>
    </w:p>
    <w:p w14:paraId="1FEA028F" w14:textId="55A92CE0" w:rsidR="00ED11D4" w:rsidRPr="00ED11D4" w:rsidRDefault="00ED11D4" w:rsidP="00ED11D4">
      <w:pPr>
        <w:spacing w:after="100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 xml:space="preserve">Oferty należy przesyłać drogą elektroniczną na adres: </w:t>
      </w:r>
      <w:hyperlink r:id="rId7" w:history="1">
        <w:r w:rsidRPr="00972455">
          <w:rPr>
            <w:rStyle w:val="Hipercze"/>
            <w:rFonts w:ascii="Times New Roman" w:eastAsia="Times New Roman" w:hAnsi="Times New Roman" w:cs="Times New Roman"/>
            <w:lang w:val="pl-PL"/>
          </w:rPr>
          <w:t>apm@narutowicz.krakow.pl</w:t>
        </w:r>
      </w:hyperlink>
      <w:r w:rsidRPr="00ED11D4">
        <w:rPr>
          <w:rFonts w:ascii="Times New Roman" w:eastAsia="Times New Roman" w:hAnsi="Times New Roman" w:cs="Times New Roman"/>
          <w:lang w:val="pl-PL"/>
        </w:rPr>
        <w:t xml:space="preserve"> do dnia 0</w:t>
      </w:r>
      <w:r w:rsidR="00352CB6">
        <w:rPr>
          <w:rFonts w:ascii="Times New Roman" w:eastAsia="Times New Roman" w:hAnsi="Times New Roman" w:cs="Times New Roman"/>
          <w:lang w:val="pl-PL"/>
        </w:rPr>
        <w:t>8</w:t>
      </w:r>
      <w:r w:rsidRPr="00ED11D4">
        <w:rPr>
          <w:rFonts w:ascii="Times New Roman" w:eastAsia="Times New Roman" w:hAnsi="Times New Roman" w:cs="Times New Roman"/>
          <w:lang w:val="pl-PL"/>
        </w:rPr>
        <w:t>.09.2026 r.</w:t>
      </w:r>
    </w:p>
    <w:p w14:paraId="6F70EDB4" w14:textId="2C72F276" w:rsidR="00ED11D4" w:rsidRPr="00ED11D4" w:rsidRDefault="00ED11D4" w:rsidP="00ED11D4">
      <w:pPr>
        <w:pStyle w:val="Akapitzlist"/>
        <w:keepNext/>
        <w:numPr>
          <w:ilvl w:val="0"/>
          <w:numId w:val="10"/>
        </w:numPr>
        <w:spacing w:before="220" w:after="120" w:line="240" w:lineRule="auto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b/>
          <w:bCs/>
          <w:lang w:val="pl-PL"/>
        </w:rPr>
        <w:t xml:space="preserve"> Osoby do kontaktów ze strony Szpitala:</w:t>
      </w:r>
    </w:p>
    <w:p w14:paraId="5A5C16B6" w14:textId="77777777" w:rsidR="00ED11D4" w:rsidRPr="00ED11D4" w:rsidRDefault="00ED11D4" w:rsidP="00ED11D4">
      <w:pPr>
        <w:spacing w:after="100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 xml:space="preserve">Marzena Herod, e-mail: </w:t>
      </w:r>
      <w:hyperlink r:id="rId8" w:history="1">
        <w:r w:rsidRPr="00ED11D4">
          <w:rPr>
            <w:rFonts w:ascii="Times New Roman" w:eastAsia="Times New Roman" w:hAnsi="Times New Roman" w:cs="Times New Roman"/>
            <w:color w:val="0563C1"/>
            <w:u w:val="single"/>
            <w:lang w:val="pl-PL"/>
          </w:rPr>
          <w:t>apm@narutowicz.krakow.pl</w:t>
        </w:r>
      </w:hyperlink>
      <w:r w:rsidRPr="00ED11D4">
        <w:rPr>
          <w:rFonts w:ascii="Times New Roman" w:eastAsia="Times New Roman" w:hAnsi="Times New Roman" w:cs="Times New Roman"/>
          <w:lang w:val="pl-PL"/>
        </w:rPr>
        <w:t>, tel. 12 257-84-59.</w:t>
      </w:r>
    </w:p>
    <w:p w14:paraId="19E03BC8" w14:textId="77777777" w:rsidR="00ED11D4" w:rsidRPr="00ED11D4" w:rsidRDefault="00ED11D4" w:rsidP="00ED11D4">
      <w:pPr>
        <w:keepNext/>
        <w:spacing w:before="220" w:after="120" w:line="240" w:lineRule="auto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b/>
          <w:bCs/>
          <w:lang w:val="pl-PL"/>
        </w:rPr>
        <w:t>Załączniki:</w:t>
      </w:r>
    </w:p>
    <w:p w14:paraId="4A621E34" w14:textId="77777777" w:rsidR="00ED11D4" w:rsidRPr="00ED11D4" w:rsidRDefault="00ED11D4" w:rsidP="00ED11D4">
      <w:pPr>
        <w:numPr>
          <w:ilvl w:val="0"/>
          <w:numId w:val="9"/>
        </w:numPr>
        <w:spacing w:after="80" w:line="240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Załącznik nr 1 – Opis przedmiotu zamówienia</w:t>
      </w:r>
    </w:p>
    <w:p w14:paraId="312D93B9" w14:textId="77777777" w:rsidR="00ED11D4" w:rsidRPr="00ED11D4" w:rsidRDefault="00ED11D4" w:rsidP="00ED11D4">
      <w:pPr>
        <w:numPr>
          <w:ilvl w:val="0"/>
          <w:numId w:val="9"/>
        </w:numPr>
        <w:spacing w:after="80" w:line="240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Załącznik nr 2 – Formularz ofertowy</w:t>
      </w:r>
    </w:p>
    <w:p w14:paraId="3C88EA16" w14:textId="77777777" w:rsidR="00ED11D4" w:rsidRPr="00ED11D4" w:rsidRDefault="00ED11D4" w:rsidP="00ED11D4">
      <w:pPr>
        <w:numPr>
          <w:ilvl w:val="0"/>
          <w:numId w:val="9"/>
        </w:numPr>
        <w:spacing w:after="80" w:line="240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Załącznik nr 3 – Projekt umowy</w:t>
      </w:r>
    </w:p>
    <w:p w14:paraId="6B892B93" w14:textId="77777777" w:rsidR="00ED11D4" w:rsidRPr="00ED11D4" w:rsidRDefault="00ED11D4" w:rsidP="00ED11D4">
      <w:pPr>
        <w:numPr>
          <w:ilvl w:val="0"/>
          <w:numId w:val="9"/>
        </w:numPr>
        <w:spacing w:after="80" w:line="240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Załącznik nr 3A – Projekt umowy powierzenia przetwarzania danych osobowych (z załącznikami nr 3A1 – ankieta dla podmiotu przetwarzającego i nr 3A2 – lista podmiotów podprzetwarzających)</w:t>
      </w:r>
    </w:p>
    <w:p w14:paraId="0859A197" w14:textId="77777777" w:rsidR="00ED11D4" w:rsidRPr="00ED11D4" w:rsidRDefault="00ED11D4" w:rsidP="00ED11D4">
      <w:pPr>
        <w:numPr>
          <w:ilvl w:val="0"/>
          <w:numId w:val="9"/>
        </w:numPr>
        <w:spacing w:after="80" w:line="240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Załącznik nr 4 – Klauzula informacyjna (obowiązek informacyjny RODO)</w:t>
      </w:r>
    </w:p>
    <w:p w14:paraId="7198C2A4" w14:textId="77777777" w:rsidR="00ED11D4" w:rsidRPr="00ED11D4" w:rsidRDefault="00ED11D4" w:rsidP="00ED11D4">
      <w:pPr>
        <w:numPr>
          <w:ilvl w:val="0"/>
          <w:numId w:val="9"/>
        </w:numPr>
        <w:spacing w:after="80" w:line="240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Załącznik nr 5 – Oświadczenie dot. przesłanek wykluczenia z art. 7 ust. 1 ustawy o szczególnych rozwiązaniach w zakresie przeciwdziałania wspieraniu agresji na Ukrainę</w:t>
      </w:r>
    </w:p>
    <w:p w14:paraId="0C7014E7" w14:textId="77777777" w:rsidR="00ED11D4" w:rsidRPr="00ED11D4" w:rsidRDefault="00ED11D4" w:rsidP="00ED11D4">
      <w:pPr>
        <w:numPr>
          <w:ilvl w:val="0"/>
          <w:numId w:val="9"/>
        </w:numPr>
        <w:spacing w:after="80" w:line="240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ED11D4">
        <w:rPr>
          <w:rFonts w:ascii="Times New Roman" w:eastAsia="Times New Roman" w:hAnsi="Times New Roman" w:cs="Times New Roman"/>
          <w:lang w:val="pl-PL"/>
        </w:rPr>
        <w:t>Załącznik nr 6 – Wykaz osób skierowanych do realizacji zamówienia</w:t>
      </w:r>
    </w:p>
    <w:p w14:paraId="755A6514" w14:textId="6BDC1AEB" w:rsidR="002C5EB3" w:rsidRPr="00D62D92" w:rsidRDefault="002C5EB3" w:rsidP="00D62D92"/>
    <w:sectPr w:rsidR="002C5EB3" w:rsidRPr="00D62D92" w:rsidSect="009225B9">
      <w:headerReference w:type="default" r:id="rId9"/>
      <w:footerReference w:type="default" r:id="rId10"/>
      <w:pgSz w:w="11906" w:h="16838" w:code="9"/>
      <w:pgMar w:top="1701" w:right="1134" w:bottom="1418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C6709" w14:textId="77777777" w:rsidR="00563B1C" w:rsidRDefault="00563B1C" w:rsidP="00D47970">
      <w:pPr>
        <w:spacing w:line="240" w:lineRule="auto"/>
      </w:pPr>
      <w:r>
        <w:separator/>
      </w:r>
    </w:p>
  </w:endnote>
  <w:endnote w:type="continuationSeparator" w:id="0">
    <w:p w14:paraId="4975CF88" w14:textId="77777777" w:rsidR="00563B1C" w:rsidRDefault="00563B1C" w:rsidP="00D479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rope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5" w:type="dxa"/>
      <w:tblBorders>
        <w:top w:val="single" w:sz="6" w:space="0" w:color="BFBF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5F526E" w14:paraId="53B15F41" w14:textId="77777777" w:rsidTr="00D62D92">
      <w:trPr>
        <w:trHeight w:val="1129"/>
      </w:trPr>
      <w:tc>
        <w:tcPr>
          <w:tcW w:w="3209" w:type="dxa"/>
          <w:tcBorders>
            <w:top w:val="single" w:sz="6" w:space="0" w:color="BFBFBF"/>
          </w:tcBorders>
          <w:vAlign w:val="center"/>
        </w:tcPr>
        <w:p w14:paraId="1CB619F8" w14:textId="51FA0923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6432" behindDoc="0" locked="0" layoutInCell="1" allowOverlap="1" wp14:anchorId="558B4566" wp14:editId="6B38F15F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621589384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589384" name="image8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5408" behindDoc="0" locked="0" layoutInCell="1" allowOverlap="1" wp14:anchorId="0D1FB59A" wp14:editId="31BD621B">
                <wp:simplePos x="0" y="0"/>
                <wp:positionH relativeFrom="column">
                  <wp:posOffset>37890</wp:posOffset>
                </wp:positionH>
                <wp:positionV relativeFrom="paragraph">
                  <wp:posOffset>207100</wp:posOffset>
                </wp:positionV>
                <wp:extent cx="93345" cy="143402"/>
                <wp:effectExtent l="0" t="0" r="1905" b="9525"/>
                <wp:wrapNone/>
                <wp:docPr id="1172048475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2048475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20074EE6" w14:textId="214B7D01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7456" behindDoc="0" locked="0" layoutInCell="1" allowOverlap="1" wp14:anchorId="6807429D" wp14:editId="5E5310ED">
                <wp:simplePos x="0" y="0"/>
                <wp:positionH relativeFrom="column">
                  <wp:posOffset>37890</wp:posOffset>
                </wp:positionH>
                <wp:positionV relativeFrom="paragraph">
                  <wp:posOffset>159477</wp:posOffset>
                </wp:positionV>
                <wp:extent cx="93345" cy="143402"/>
                <wp:effectExtent l="0" t="0" r="1905" b="9525"/>
                <wp:wrapNone/>
                <wp:docPr id="87957051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570519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19B8D5A7" w14:textId="77777777" w:rsidR="005F526E" w:rsidRPr="002C5EB3" w:rsidRDefault="005F526E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49C5ECB0" w14:textId="13384A67" w:rsidR="005F526E" w:rsidRPr="002C5EB3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8480" behindDoc="0" locked="0" layoutInCell="1" allowOverlap="1" wp14:anchorId="718AFE4A" wp14:editId="33BD4FE1">
                <wp:simplePos x="0" y="0"/>
                <wp:positionH relativeFrom="column">
                  <wp:posOffset>26670</wp:posOffset>
                </wp:positionH>
                <wp:positionV relativeFrom="paragraph">
                  <wp:posOffset>14479</wp:posOffset>
                </wp:positionV>
                <wp:extent cx="125730" cy="125635"/>
                <wp:effectExtent l="0" t="0" r="7620" b="8255"/>
                <wp:wrapNone/>
                <wp:docPr id="81633287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332878" name="image4.pn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fax: 12 416 30 40</w:t>
          </w:r>
        </w:p>
        <w:p w14:paraId="24470B0F" w14:textId="686ABE14" w:rsidR="005F526E" w:rsidRPr="005F526E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9504" behindDoc="0" locked="0" layoutInCell="1" allowOverlap="1" wp14:anchorId="620B0012" wp14:editId="00AE4747">
                <wp:simplePos x="0" y="0"/>
                <wp:positionH relativeFrom="column">
                  <wp:posOffset>26670</wp:posOffset>
                </wp:positionH>
                <wp:positionV relativeFrom="paragraph">
                  <wp:posOffset>6445</wp:posOffset>
                </wp:positionV>
                <wp:extent cx="125730" cy="125635"/>
                <wp:effectExtent l="0" t="0" r="7620" b="8255"/>
                <wp:wrapNone/>
                <wp:docPr id="29748562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485626" name="image2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/>
          </w:tcBorders>
        </w:tcPr>
        <w:p w14:paraId="5480113E" w14:textId="14A690E4" w:rsidR="005F526E" w:rsidRDefault="00DC00F5" w:rsidP="00CD22A9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noProof/>
            </w:rPr>
            <w:drawing>
              <wp:anchor distT="114300" distB="114300" distL="114300" distR="114300" simplePos="0" relativeHeight="251662336" behindDoc="0" locked="0" layoutInCell="1" hidden="0" allowOverlap="1" wp14:anchorId="70A883B1" wp14:editId="426B7159">
                <wp:simplePos x="0" y="0"/>
                <wp:positionH relativeFrom="column">
                  <wp:posOffset>1060450</wp:posOffset>
                </wp:positionH>
                <wp:positionV relativeFrom="paragraph">
                  <wp:posOffset>257810</wp:posOffset>
                </wp:positionV>
                <wp:extent cx="551180" cy="523240"/>
                <wp:effectExtent l="0" t="0" r="1270" b="0"/>
                <wp:wrapNone/>
                <wp:docPr id="4" name="image1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gif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1180" cy="5232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C5EB3">
            <w:rPr>
              <w:noProof/>
            </w:rPr>
            <w:drawing>
              <wp:anchor distT="114300" distB="114300" distL="114300" distR="114300" simplePos="0" relativeHeight="251658240" behindDoc="0" locked="0" layoutInCell="1" hidden="0" allowOverlap="1" wp14:anchorId="54DBB72C" wp14:editId="5511253D">
                <wp:simplePos x="0" y="0"/>
                <wp:positionH relativeFrom="column">
                  <wp:posOffset>404825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8890" b="8890"/>
                <wp:wrapNone/>
                <wp:docPr id="1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CD22A9">
            <w:rPr>
              <w:noProof/>
            </w:rPr>
            <w:drawing>
              <wp:anchor distT="114300" distB="114300" distL="114300" distR="114300" simplePos="0" relativeHeight="251660288" behindDoc="0" locked="0" layoutInCell="1" hidden="0" allowOverlap="1" wp14:anchorId="4C468A4D" wp14:editId="14D251C4">
                <wp:simplePos x="0" y="0"/>
                <wp:positionH relativeFrom="column">
                  <wp:posOffset>271780</wp:posOffset>
                </wp:positionH>
                <wp:positionV relativeFrom="paragraph">
                  <wp:posOffset>234950</wp:posOffset>
                </wp:positionV>
                <wp:extent cx="715645" cy="561975"/>
                <wp:effectExtent l="0" t="0" r="8255" b="9525"/>
                <wp:wrapNone/>
                <wp:docPr id="5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5645" cy="5619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C5EB3"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    </w:t>
          </w:r>
          <w:r w:rsidR="00CD22A9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</w:tc>
      <w:tc>
        <w:tcPr>
          <w:tcW w:w="3210" w:type="dxa"/>
          <w:tcBorders>
            <w:top w:val="single" w:sz="6" w:space="0" w:color="BFBFBF"/>
          </w:tcBorders>
          <w:vAlign w:val="center"/>
        </w:tcPr>
        <w:p w14:paraId="770AF6C3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7AA99FE1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5867837B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162BF28F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50226CB6" w14:textId="45E3DA08" w:rsidR="00CD22A9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4FD757BC" w14:textId="77777777" w:rsidR="005F526E" w:rsidRPr="005F526E" w:rsidRDefault="005F526E" w:rsidP="005F526E">
    <w:pPr>
      <w:widowControl w:val="0"/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8BA8D" w14:textId="77777777" w:rsidR="00563B1C" w:rsidRDefault="00563B1C" w:rsidP="00D47970">
      <w:pPr>
        <w:spacing w:line="240" w:lineRule="auto"/>
      </w:pPr>
      <w:r>
        <w:separator/>
      </w:r>
    </w:p>
  </w:footnote>
  <w:footnote w:type="continuationSeparator" w:id="0">
    <w:p w14:paraId="7D82143B" w14:textId="77777777" w:rsidR="00563B1C" w:rsidRDefault="00563B1C" w:rsidP="00D479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EC7E" w14:textId="2EA57C30" w:rsidR="00D47970" w:rsidRDefault="009225B9">
    <w:pPr>
      <w:pStyle w:val="Nagwek"/>
    </w:pPr>
    <w:r>
      <w:rPr>
        <w:noProof/>
      </w:rPr>
      <w:drawing>
        <wp:anchor distT="114300" distB="114300" distL="114300" distR="114300" simplePos="0" relativeHeight="251656192" behindDoc="0" locked="0" layoutInCell="1" hidden="0" allowOverlap="1" wp14:anchorId="10B8A364" wp14:editId="60B302C2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3810" b="2540"/>
          <wp:wrapNone/>
          <wp:docPr id="188644683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040" cy="740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4144" behindDoc="0" locked="0" layoutInCell="1" hidden="0" allowOverlap="1" wp14:anchorId="377209D2" wp14:editId="1D99FC9B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150972486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5" cy="770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9611D"/>
    <w:multiLevelType w:val="hybridMultilevel"/>
    <w:tmpl w:val="AC560F36"/>
    <w:lvl w:ilvl="0" w:tplc="C61E07EA">
      <w:start w:val="1"/>
      <w:numFmt w:val="decimal"/>
      <w:lvlText w:val="%1."/>
      <w:lvlJc w:val="left"/>
      <w:pPr>
        <w:ind w:left="360" w:hanging="360"/>
      </w:pPr>
    </w:lvl>
    <w:lvl w:ilvl="1" w:tplc="F316411C">
      <w:numFmt w:val="decimal"/>
      <w:lvlText w:val=""/>
      <w:lvlJc w:val="left"/>
    </w:lvl>
    <w:lvl w:ilvl="2" w:tplc="50F8D394">
      <w:numFmt w:val="decimal"/>
      <w:lvlText w:val=""/>
      <w:lvlJc w:val="left"/>
    </w:lvl>
    <w:lvl w:ilvl="3" w:tplc="6794099E">
      <w:numFmt w:val="decimal"/>
      <w:lvlText w:val=""/>
      <w:lvlJc w:val="left"/>
    </w:lvl>
    <w:lvl w:ilvl="4" w:tplc="5ABC3104">
      <w:numFmt w:val="decimal"/>
      <w:lvlText w:val=""/>
      <w:lvlJc w:val="left"/>
    </w:lvl>
    <w:lvl w:ilvl="5" w:tplc="B50AB92E">
      <w:numFmt w:val="decimal"/>
      <w:lvlText w:val=""/>
      <w:lvlJc w:val="left"/>
    </w:lvl>
    <w:lvl w:ilvl="6" w:tplc="A41AFC60">
      <w:numFmt w:val="decimal"/>
      <w:lvlText w:val=""/>
      <w:lvlJc w:val="left"/>
    </w:lvl>
    <w:lvl w:ilvl="7" w:tplc="7AFA414C">
      <w:numFmt w:val="decimal"/>
      <w:lvlText w:val=""/>
      <w:lvlJc w:val="left"/>
    </w:lvl>
    <w:lvl w:ilvl="8" w:tplc="8C226E58">
      <w:numFmt w:val="decimal"/>
      <w:lvlText w:val=""/>
      <w:lvlJc w:val="left"/>
    </w:lvl>
  </w:abstractNum>
  <w:abstractNum w:abstractNumId="1" w15:restartNumberingAfterBreak="0">
    <w:nsid w:val="276A4E68"/>
    <w:multiLevelType w:val="hybridMultilevel"/>
    <w:tmpl w:val="8924CF6C"/>
    <w:lvl w:ilvl="0" w:tplc="EF10C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3D2417F"/>
    <w:multiLevelType w:val="hybridMultilevel"/>
    <w:tmpl w:val="6E1A7B9C"/>
    <w:lvl w:ilvl="0" w:tplc="45427C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048C7"/>
    <w:multiLevelType w:val="hybridMultilevel"/>
    <w:tmpl w:val="5BE869E8"/>
    <w:lvl w:ilvl="0" w:tplc="6608D516">
      <w:start w:val="1"/>
      <w:numFmt w:val="lowerLetter"/>
      <w:lvlText w:val="%1)"/>
      <w:lvlJc w:val="left"/>
      <w:pPr>
        <w:ind w:left="720" w:hanging="360"/>
      </w:pPr>
    </w:lvl>
    <w:lvl w:ilvl="1" w:tplc="486CB570">
      <w:numFmt w:val="decimal"/>
      <w:lvlText w:val=""/>
      <w:lvlJc w:val="left"/>
    </w:lvl>
    <w:lvl w:ilvl="2" w:tplc="23A243E6">
      <w:numFmt w:val="decimal"/>
      <w:lvlText w:val=""/>
      <w:lvlJc w:val="left"/>
    </w:lvl>
    <w:lvl w:ilvl="3" w:tplc="2D9E8DD0">
      <w:numFmt w:val="decimal"/>
      <w:lvlText w:val=""/>
      <w:lvlJc w:val="left"/>
    </w:lvl>
    <w:lvl w:ilvl="4" w:tplc="CBC6FEE8">
      <w:numFmt w:val="decimal"/>
      <w:lvlText w:val=""/>
      <w:lvlJc w:val="left"/>
    </w:lvl>
    <w:lvl w:ilvl="5" w:tplc="D1B6D54C">
      <w:numFmt w:val="decimal"/>
      <w:lvlText w:val=""/>
      <w:lvlJc w:val="left"/>
    </w:lvl>
    <w:lvl w:ilvl="6" w:tplc="44E45060">
      <w:numFmt w:val="decimal"/>
      <w:lvlText w:val=""/>
      <w:lvlJc w:val="left"/>
    </w:lvl>
    <w:lvl w:ilvl="7" w:tplc="E844027C">
      <w:numFmt w:val="decimal"/>
      <w:lvlText w:val=""/>
      <w:lvlJc w:val="left"/>
    </w:lvl>
    <w:lvl w:ilvl="8" w:tplc="8A50AA66">
      <w:numFmt w:val="decimal"/>
      <w:lvlText w:val=""/>
      <w:lvlJc w:val="left"/>
    </w:lvl>
  </w:abstractNum>
  <w:abstractNum w:abstractNumId="4" w15:restartNumberingAfterBreak="0">
    <w:nsid w:val="42A56BE5"/>
    <w:multiLevelType w:val="hybridMultilevel"/>
    <w:tmpl w:val="DB8C101E"/>
    <w:lvl w:ilvl="0" w:tplc="BF686F1C">
      <w:start w:val="1"/>
      <w:numFmt w:val="decimal"/>
      <w:lvlText w:val="%1."/>
      <w:lvlJc w:val="left"/>
      <w:pPr>
        <w:ind w:left="360" w:hanging="360"/>
      </w:pPr>
    </w:lvl>
    <w:lvl w:ilvl="1" w:tplc="24EA6AC0">
      <w:numFmt w:val="decimal"/>
      <w:lvlText w:val=""/>
      <w:lvlJc w:val="left"/>
    </w:lvl>
    <w:lvl w:ilvl="2" w:tplc="BF3CD622">
      <w:numFmt w:val="decimal"/>
      <w:lvlText w:val=""/>
      <w:lvlJc w:val="left"/>
    </w:lvl>
    <w:lvl w:ilvl="3" w:tplc="861659F2">
      <w:numFmt w:val="decimal"/>
      <w:lvlText w:val=""/>
      <w:lvlJc w:val="left"/>
    </w:lvl>
    <w:lvl w:ilvl="4" w:tplc="00ECD3C0">
      <w:numFmt w:val="decimal"/>
      <w:lvlText w:val=""/>
      <w:lvlJc w:val="left"/>
    </w:lvl>
    <w:lvl w:ilvl="5" w:tplc="20D0346A">
      <w:numFmt w:val="decimal"/>
      <w:lvlText w:val=""/>
      <w:lvlJc w:val="left"/>
    </w:lvl>
    <w:lvl w:ilvl="6" w:tplc="56402A7A">
      <w:numFmt w:val="decimal"/>
      <w:lvlText w:val=""/>
      <w:lvlJc w:val="left"/>
    </w:lvl>
    <w:lvl w:ilvl="7" w:tplc="010C7F94">
      <w:numFmt w:val="decimal"/>
      <w:lvlText w:val=""/>
      <w:lvlJc w:val="left"/>
    </w:lvl>
    <w:lvl w:ilvl="8" w:tplc="E376C29E">
      <w:numFmt w:val="decimal"/>
      <w:lvlText w:val=""/>
      <w:lvlJc w:val="left"/>
    </w:lvl>
  </w:abstractNum>
  <w:abstractNum w:abstractNumId="5" w15:restartNumberingAfterBreak="0">
    <w:nsid w:val="483601BA"/>
    <w:multiLevelType w:val="hybridMultilevel"/>
    <w:tmpl w:val="BF4090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F757A4"/>
    <w:multiLevelType w:val="hybridMultilevel"/>
    <w:tmpl w:val="3614E5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4C4DDF"/>
    <w:multiLevelType w:val="hybridMultilevel"/>
    <w:tmpl w:val="370A0DBA"/>
    <w:lvl w:ilvl="0" w:tplc="002862D8">
      <w:start w:val="1"/>
      <w:numFmt w:val="decimal"/>
      <w:lvlText w:val="%1."/>
      <w:lvlJc w:val="left"/>
      <w:pPr>
        <w:ind w:left="360" w:hanging="360"/>
      </w:pPr>
    </w:lvl>
    <w:lvl w:ilvl="1" w:tplc="713A523A">
      <w:numFmt w:val="decimal"/>
      <w:lvlText w:val=""/>
      <w:lvlJc w:val="left"/>
    </w:lvl>
    <w:lvl w:ilvl="2" w:tplc="F30229A8">
      <w:numFmt w:val="decimal"/>
      <w:lvlText w:val=""/>
      <w:lvlJc w:val="left"/>
    </w:lvl>
    <w:lvl w:ilvl="3" w:tplc="946EBFFA">
      <w:numFmt w:val="decimal"/>
      <w:lvlText w:val=""/>
      <w:lvlJc w:val="left"/>
    </w:lvl>
    <w:lvl w:ilvl="4" w:tplc="536A924C">
      <w:numFmt w:val="decimal"/>
      <w:lvlText w:val=""/>
      <w:lvlJc w:val="left"/>
    </w:lvl>
    <w:lvl w:ilvl="5" w:tplc="D3FA9E26">
      <w:numFmt w:val="decimal"/>
      <w:lvlText w:val=""/>
      <w:lvlJc w:val="left"/>
    </w:lvl>
    <w:lvl w:ilvl="6" w:tplc="AD563820">
      <w:numFmt w:val="decimal"/>
      <w:lvlText w:val=""/>
      <w:lvlJc w:val="left"/>
    </w:lvl>
    <w:lvl w:ilvl="7" w:tplc="6DB29E2A">
      <w:numFmt w:val="decimal"/>
      <w:lvlText w:val=""/>
      <w:lvlJc w:val="left"/>
    </w:lvl>
    <w:lvl w:ilvl="8" w:tplc="4308EF6E">
      <w:numFmt w:val="decimal"/>
      <w:lvlText w:val=""/>
      <w:lvlJc w:val="left"/>
    </w:lvl>
  </w:abstractNum>
  <w:abstractNum w:abstractNumId="8" w15:restartNumberingAfterBreak="0">
    <w:nsid w:val="73D74CC9"/>
    <w:multiLevelType w:val="hybridMultilevel"/>
    <w:tmpl w:val="E7F2CFD6"/>
    <w:lvl w:ilvl="0" w:tplc="C4EC2A9A">
      <w:start w:val="1"/>
      <w:numFmt w:val="decimal"/>
      <w:lvlText w:val="%1."/>
      <w:lvlJc w:val="left"/>
      <w:pPr>
        <w:ind w:left="360" w:hanging="360"/>
      </w:pPr>
    </w:lvl>
    <w:lvl w:ilvl="1" w:tplc="B2AAC05E">
      <w:numFmt w:val="decimal"/>
      <w:lvlText w:val=""/>
      <w:lvlJc w:val="left"/>
    </w:lvl>
    <w:lvl w:ilvl="2" w:tplc="7C680C12">
      <w:numFmt w:val="decimal"/>
      <w:lvlText w:val=""/>
      <w:lvlJc w:val="left"/>
    </w:lvl>
    <w:lvl w:ilvl="3" w:tplc="6ED6954A">
      <w:numFmt w:val="decimal"/>
      <w:lvlText w:val=""/>
      <w:lvlJc w:val="left"/>
    </w:lvl>
    <w:lvl w:ilvl="4" w:tplc="AAF872C6">
      <w:numFmt w:val="decimal"/>
      <w:lvlText w:val=""/>
      <w:lvlJc w:val="left"/>
    </w:lvl>
    <w:lvl w:ilvl="5" w:tplc="8040A560">
      <w:numFmt w:val="decimal"/>
      <w:lvlText w:val=""/>
      <w:lvlJc w:val="left"/>
    </w:lvl>
    <w:lvl w:ilvl="6" w:tplc="C9A45630">
      <w:numFmt w:val="decimal"/>
      <w:lvlText w:val=""/>
      <w:lvlJc w:val="left"/>
    </w:lvl>
    <w:lvl w:ilvl="7" w:tplc="ECC62406">
      <w:numFmt w:val="decimal"/>
      <w:lvlText w:val=""/>
      <w:lvlJc w:val="left"/>
    </w:lvl>
    <w:lvl w:ilvl="8" w:tplc="416AE050">
      <w:numFmt w:val="decimal"/>
      <w:lvlText w:val=""/>
      <w:lvlJc w:val="left"/>
    </w:lvl>
  </w:abstractNum>
  <w:abstractNum w:abstractNumId="9" w15:restartNumberingAfterBreak="0">
    <w:nsid w:val="7C8D0CD1"/>
    <w:multiLevelType w:val="hybridMultilevel"/>
    <w:tmpl w:val="F9D8752C"/>
    <w:lvl w:ilvl="0" w:tplc="FE54750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294361723">
    <w:abstractNumId w:val="5"/>
  </w:num>
  <w:num w:numId="2" w16cid:durableId="474182352">
    <w:abstractNumId w:val="1"/>
  </w:num>
  <w:num w:numId="3" w16cid:durableId="1284656500">
    <w:abstractNumId w:val="6"/>
  </w:num>
  <w:num w:numId="4" w16cid:durableId="1714118294">
    <w:abstractNumId w:val="9"/>
  </w:num>
  <w:num w:numId="5" w16cid:durableId="1673145819">
    <w:abstractNumId w:val="4"/>
    <w:lvlOverride w:ilvl="0">
      <w:startOverride w:val="1"/>
    </w:lvlOverride>
  </w:num>
  <w:num w:numId="6" w16cid:durableId="310722340">
    <w:abstractNumId w:val="0"/>
    <w:lvlOverride w:ilvl="0">
      <w:startOverride w:val="1"/>
    </w:lvlOverride>
  </w:num>
  <w:num w:numId="7" w16cid:durableId="578559143">
    <w:abstractNumId w:val="7"/>
    <w:lvlOverride w:ilvl="0">
      <w:startOverride w:val="1"/>
    </w:lvlOverride>
  </w:num>
  <w:num w:numId="8" w16cid:durableId="279800302">
    <w:abstractNumId w:val="3"/>
    <w:lvlOverride w:ilvl="0">
      <w:startOverride w:val="1"/>
    </w:lvlOverride>
  </w:num>
  <w:num w:numId="9" w16cid:durableId="669648898">
    <w:abstractNumId w:val="8"/>
    <w:lvlOverride w:ilvl="0">
      <w:startOverride w:val="1"/>
    </w:lvlOverride>
  </w:num>
  <w:num w:numId="10" w16cid:durableId="950973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70"/>
    <w:rsid w:val="000F4A32"/>
    <w:rsid w:val="0017504B"/>
    <w:rsid w:val="001B269E"/>
    <w:rsid w:val="001B64AA"/>
    <w:rsid w:val="002520A6"/>
    <w:rsid w:val="00290F3B"/>
    <w:rsid w:val="002C22E7"/>
    <w:rsid w:val="002C5EB3"/>
    <w:rsid w:val="002D4E17"/>
    <w:rsid w:val="0030412D"/>
    <w:rsid w:val="00332930"/>
    <w:rsid w:val="00341B1D"/>
    <w:rsid w:val="00352CB6"/>
    <w:rsid w:val="00355C7D"/>
    <w:rsid w:val="00380C60"/>
    <w:rsid w:val="003F44FA"/>
    <w:rsid w:val="004C338A"/>
    <w:rsid w:val="00517C95"/>
    <w:rsid w:val="00563B1C"/>
    <w:rsid w:val="0057372D"/>
    <w:rsid w:val="005C0F84"/>
    <w:rsid w:val="005C2F97"/>
    <w:rsid w:val="005D1577"/>
    <w:rsid w:val="005F526E"/>
    <w:rsid w:val="00602A1B"/>
    <w:rsid w:val="00607DC7"/>
    <w:rsid w:val="00650710"/>
    <w:rsid w:val="006614E8"/>
    <w:rsid w:val="00663EFA"/>
    <w:rsid w:val="00680FB8"/>
    <w:rsid w:val="00682AE6"/>
    <w:rsid w:val="00693788"/>
    <w:rsid w:val="006C3D06"/>
    <w:rsid w:val="007A1A1E"/>
    <w:rsid w:val="007C0F39"/>
    <w:rsid w:val="009225B9"/>
    <w:rsid w:val="009B633D"/>
    <w:rsid w:val="00A11521"/>
    <w:rsid w:val="00AF2C9F"/>
    <w:rsid w:val="00B767A7"/>
    <w:rsid w:val="00BD1325"/>
    <w:rsid w:val="00BF24FB"/>
    <w:rsid w:val="00C36E3C"/>
    <w:rsid w:val="00CC405E"/>
    <w:rsid w:val="00CD22A9"/>
    <w:rsid w:val="00D1265F"/>
    <w:rsid w:val="00D26A33"/>
    <w:rsid w:val="00D47970"/>
    <w:rsid w:val="00D62D92"/>
    <w:rsid w:val="00D67A21"/>
    <w:rsid w:val="00DC00F5"/>
    <w:rsid w:val="00DE2D94"/>
    <w:rsid w:val="00E33ED9"/>
    <w:rsid w:val="00E80AEE"/>
    <w:rsid w:val="00ED11D4"/>
    <w:rsid w:val="00EF1A9A"/>
    <w:rsid w:val="00F45674"/>
    <w:rsid w:val="00F51640"/>
    <w:rsid w:val="00FD4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1082F"/>
  <w15:chartTrackingRefBased/>
  <w15:docId w15:val="{A1F62409-A77A-44F2-B291-9325BB78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970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47970"/>
  </w:style>
  <w:style w:type="paragraph" w:styleId="Stopka">
    <w:name w:val="footer"/>
    <w:basedOn w:val="Normalny"/>
    <w:link w:val="Stopka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47970"/>
  </w:style>
  <w:style w:type="table" w:styleId="Tabela-Siatka">
    <w:name w:val="Table Grid"/>
    <w:basedOn w:val="Standardowy"/>
    <w:uiPriority w:val="39"/>
    <w:rsid w:val="005F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D11D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D11D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11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m@narutowicz.krak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pm@narutowicz.krakow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gif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1104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cp:keywords/>
  <dc:description/>
  <cp:lastModifiedBy>Marzena Herod</cp:lastModifiedBy>
  <cp:revision>16</cp:revision>
  <cp:lastPrinted>2026-09-02T12:28:00Z</cp:lastPrinted>
  <dcterms:created xsi:type="dcterms:W3CDTF">2025-02-10T09:44:00Z</dcterms:created>
  <dcterms:modified xsi:type="dcterms:W3CDTF">2026-09-03T12:50:00Z</dcterms:modified>
</cp:coreProperties>
</file>